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sidRPr="00590A37">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483120">
        <w:rPr>
          <w:rFonts w:ascii="Arial" w:hAnsi="Arial" w:cs="Arial"/>
          <w:b/>
          <w:bCs/>
          <w:sz w:val="32"/>
          <w:szCs w:val="32"/>
        </w:rPr>
        <w:t>ИНТЕРВЬЮ</w:t>
      </w:r>
    </w:p>
    <w:p w:rsidR="00396874" w:rsidRPr="00E84A81" w:rsidRDefault="00396874" w:rsidP="00684EDD">
      <w:pPr>
        <w:pStyle w:val="8"/>
        <w:shd w:val="clear" w:color="auto" w:fill="auto"/>
        <w:spacing w:before="0" w:line="240" w:lineRule="auto"/>
        <w:rPr>
          <w:rFonts w:ascii="Segoe UI" w:hAnsi="Segoe UI" w:cs="Segoe UI"/>
          <w:b/>
          <w:bCs/>
          <w:sz w:val="24"/>
          <w:szCs w:val="24"/>
        </w:rPr>
      </w:pPr>
    </w:p>
    <w:p w:rsidR="00D20E08" w:rsidRPr="00E84A81" w:rsidRDefault="00D20E08" w:rsidP="00684EDD">
      <w:pPr>
        <w:pStyle w:val="8"/>
        <w:shd w:val="clear" w:color="auto" w:fill="auto"/>
        <w:spacing w:before="0" w:line="240" w:lineRule="auto"/>
        <w:rPr>
          <w:rFonts w:ascii="Segoe UI" w:hAnsi="Segoe UI" w:cs="Segoe UI"/>
          <w:b/>
          <w:bCs/>
          <w:sz w:val="24"/>
          <w:szCs w:val="24"/>
        </w:rPr>
      </w:pPr>
    </w:p>
    <w:p w:rsidR="00805478" w:rsidRPr="00805478" w:rsidRDefault="00805478" w:rsidP="00805478">
      <w:pPr>
        <w:spacing w:after="0"/>
        <w:ind w:firstLine="709"/>
        <w:jc w:val="both"/>
        <w:rPr>
          <w:rFonts w:ascii="Segoe UI" w:hAnsi="Segoe UI" w:cs="Segoe UI"/>
          <w:sz w:val="32"/>
          <w:szCs w:val="32"/>
        </w:rPr>
      </w:pPr>
      <w:r w:rsidRPr="00805478">
        <w:rPr>
          <w:rFonts w:ascii="Segoe UI" w:hAnsi="Segoe UI" w:cs="Segoe UI"/>
          <w:sz w:val="32"/>
          <w:szCs w:val="32"/>
        </w:rPr>
        <w:t>Строить или пахать: решает не собственник земли</w:t>
      </w:r>
    </w:p>
    <w:p w:rsidR="00805478" w:rsidRPr="0013449B" w:rsidRDefault="00805478" w:rsidP="00805478">
      <w:pPr>
        <w:spacing w:after="0"/>
        <w:ind w:firstLine="709"/>
        <w:jc w:val="both"/>
        <w:rPr>
          <w:rFonts w:ascii="Arial" w:hAnsi="Arial" w:cs="Arial"/>
          <w:sz w:val="24"/>
          <w:szCs w:val="24"/>
        </w:rPr>
      </w:pPr>
    </w:p>
    <w:p w:rsidR="00805478" w:rsidRPr="0013449B" w:rsidRDefault="00805478" w:rsidP="00805478">
      <w:pPr>
        <w:spacing w:after="0"/>
        <w:ind w:firstLine="709"/>
        <w:jc w:val="both"/>
        <w:rPr>
          <w:rFonts w:ascii="Segoe UI" w:hAnsi="Segoe UI" w:cs="Segoe UI"/>
        </w:rPr>
      </w:pPr>
      <w:r w:rsidRPr="0013449B">
        <w:rPr>
          <w:rFonts w:ascii="Segoe UI" w:hAnsi="Segoe UI" w:cs="Segoe UI"/>
        </w:rPr>
        <w:t>Как быть, если твой участок – в охранной зоне?</w:t>
      </w:r>
    </w:p>
    <w:p w:rsidR="00805478" w:rsidRPr="0013449B" w:rsidRDefault="00805478" w:rsidP="00805478">
      <w:pPr>
        <w:spacing w:after="0"/>
        <w:ind w:firstLine="709"/>
        <w:jc w:val="both"/>
        <w:rPr>
          <w:rFonts w:ascii="Segoe UI" w:hAnsi="Segoe UI" w:cs="Segoe UI"/>
        </w:rPr>
      </w:pPr>
    </w:p>
    <w:p w:rsidR="00805478" w:rsidRPr="0013449B" w:rsidRDefault="00805478" w:rsidP="00805478">
      <w:pPr>
        <w:spacing w:after="0"/>
        <w:ind w:firstLine="709"/>
        <w:jc w:val="both"/>
        <w:rPr>
          <w:rFonts w:ascii="Segoe UI" w:hAnsi="Segoe UI" w:cs="Segoe UI"/>
        </w:rPr>
      </w:pPr>
      <w:r w:rsidRPr="0013449B">
        <w:rPr>
          <w:rFonts w:ascii="Segoe UI" w:hAnsi="Segoe UI" w:cs="Segoe UI"/>
        </w:rPr>
        <w:t xml:space="preserve">У собственника, как известно, есть не только права, но и обязанности. И потому владельцам земельных участков приходится зачастую искать ответы на многие вопросы. Например, выяснять все про обременения. Таковые, в числе прочего, возникают, если в землевладения попадают в зоны с особыми условиями использования территории (ЗОУИТ). </w:t>
      </w:r>
    </w:p>
    <w:p w:rsidR="00805478" w:rsidRPr="0013449B" w:rsidRDefault="00805478" w:rsidP="00805478">
      <w:pPr>
        <w:spacing w:after="0"/>
        <w:ind w:firstLine="709"/>
        <w:jc w:val="both"/>
        <w:rPr>
          <w:rFonts w:ascii="Segoe UI" w:hAnsi="Segoe UI" w:cs="Segoe UI"/>
        </w:rPr>
      </w:pPr>
      <w:r w:rsidRPr="0013449B">
        <w:rPr>
          <w:rFonts w:ascii="Segoe UI" w:hAnsi="Segoe UI" w:cs="Segoe UI"/>
        </w:rPr>
        <w:t xml:space="preserve">Итак, для чего нужны ЗОУИТ, кто их определяет, и что это означает для собственника? Об этом рассказывает заместитель руководителя Управления </w:t>
      </w:r>
      <w:proofErr w:type="spellStart"/>
      <w:r w:rsidRPr="0013449B">
        <w:rPr>
          <w:rFonts w:ascii="Segoe UI" w:hAnsi="Segoe UI" w:cs="Segoe UI"/>
        </w:rPr>
        <w:t>Росреестра</w:t>
      </w:r>
      <w:proofErr w:type="spellEnd"/>
      <w:r w:rsidRPr="0013449B">
        <w:rPr>
          <w:rFonts w:ascii="Segoe UI" w:hAnsi="Segoe UI" w:cs="Segoe UI"/>
        </w:rPr>
        <w:t xml:space="preserve"> по Тверской области Ольга Новоселова.</w:t>
      </w:r>
    </w:p>
    <w:p w:rsidR="00805478" w:rsidRPr="0013449B" w:rsidRDefault="00805478" w:rsidP="00805478">
      <w:pPr>
        <w:spacing w:after="0"/>
        <w:ind w:firstLine="709"/>
        <w:jc w:val="both"/>
        <w:rPr>
          <w:rFonts w:ascii="Segoe UI" w:hAnsi="Segoe UI" w:cs="Segoe UI"/>
        </w:rPr>
      </w:pPr>
    </w:p>
    <w:p w:rsidR="00805478" w:rsidRPr="0013449B" w:rsidRDefault="00805478" w:rsidP="00805478">
      <w:pPr>
        <w:spacing w:after="0"/>
        <w:ind w:firstLine="709"/>
        <w:jc w:val="both"/>
        <w:rPr>
          <w:rFonts w:ascii="Segoe UI" w:hAnsi="Segoe UI" w:cs="Segoe UI"/>
        </w:rPr>
      </w:pPr>
      <w:r w:rsidRPr="0013449B">
        <w:rPr>
          <w:rFonts w:ascii="Segoe UI" w:hAnsi="Segoe UI" w:cs="Segoe UI"/>
        </w:rPr>
        <w:t>В общественно важных целях</w:t>
      </w:r>
    </w:p>
    <w:p w:rsidR="00805478" w:rsidRPr="0013449B" w:rsidRDefault="00805478" w:rsidP="00805478">
      <w:pPr>
        <w:spacing w:after="0"/>
        <w:ind w:firstLine="709"/>
        <w:jc w:val="both"/>
        <w:rPr>
          <w:rFonts w:ascii="Segoe UI" w:hAnsi="Segoe UI" w:cs="Segoe UI"/>
          <w:b/>
        </w:rPr>
      </w:pPr>
      <w:r w:rsidRPr="0013449B">
        <w:rPr>
          <w:rFonts w:ascii="Segoe UI" w:hAnsi="Segoe UI" w:cs="Segoe UI"/>
          <w:b/>
        </w:rPr>
        <w:t>- Ольга Александровна, откуда появилось это понятие – «зоны с особыми условиями использования территорий» и для чего вообще нужны эти зоны?</w:t>
      </w:r>
    </w:p>
    <w:p w:rsidR="00805478" w:rsidRPr="0013449B" w:rsidRDefault="00805478" w:rsidP="00805478">
      <w:pPr>
        <w:spacing w:after="0"/>
        <w:ind w:firstLine="709"/>
        <w:jc w:val="both"/>
        <w:rPr>
          <w:rFonts w:ascii="Segoe UI" w:hAnsi="Segoe UI" w:cs="Segoe UI"/>
        </w:rPr>
      </w:pPr>
      <w:r w:rsidRPr="0013449B">
        <w:rPr>
          <w:rFonts w:ascii="Segoe UI" w:hAnsi="Segoe UI" w:cs="Segoe UI"/>
        </w:rPr>
        <w:t xml:space="preserve">- В 2018 году в Земельный кодекс РФ была внесена новая глава XIX «Зоны с особыми условиями использования территорий», которая и детализировала это понятие и связанные с ним правила. </w:t>
      </w:r>
    </w:p>
    <w:p w:rsidR="00805478" w:rsidRPr="0013449B" w:rsidRDefault="00805478" w:rsidP="00805478">
      <w:pPr>
        <w:spacing w:after="0"/>
        <w:ind w:firstLine="709"/>
        <w:jc w:val="both"/>
        <w:rPr>
          <w:rFonts w:ascii="Segoe UI" w:hAnsi="Segoe UI" w:cs="Segoe UI"/>
        </w:rPr>
      </w:pPr>
      <w:r w:rsidRPr="0013449B">
        <w:rPr>
          <w:rFonts w:ascii="Segoe UI" w:hAnsi="Segoe UI" w:cs="Segoe UI"/>
        </w:rPr>
        <w:t xml:space="preserve">Такие зоны устанавливаются в общественно важных целях, в том числе, для защиты жизни и здоровья граждан, безопасной эксплуатации объектов транспорта, связи, энергетики, обороны, обеспечения сохранности объектов культурного наследия, охраны окружающей среды. </w:t>
      </w:r>
    </w:p>
    <w:p w:rsidR="00805478" w:rsidRPr="0013449B" w:rsidRDefault="00805478" w:rsidP="00805478">
      <w:pPr>
        <w:spacing w:after="0"/>
        <w:ind w:firstLine="709"/>
        <w:jc w:val="both"/>
        <w:rPr>
          <w:rFonts w:ascii="Segoe UI" w:hAnsi="Segoe UI" w:cs="Segoe UI"/>
        </w:rPr>
      </w:pPr>
      <w:r w:rsidRPr="0013449B">
        <w:rPr>
          <w:rFonts w:ascii="Segoe UI" w:hAnsi="Segoe UI" w:cs="Segoe UI"/>
          <w:b/>
        </w:rPr>
        <w:t>- То есть, если по участку проходит трубопровод, или над ним – линия электропередачи, здесь наверняка есть охранная зона?</w:t>
      </w:r>
      <w:r w:rsidRPr="0013449B">
        <w:rPr>
          <w:rFonts w:ascii="Segoe UI" w:hAnsi="Segoe UI" w:cs="Segoe UI"/>
        </w:rPr>
        <w:t xml:space="preserve"> </w:t>
      </w:r>
    </w:p>
    <w:p w:rsidR="00805478" w:rsidRPr="0013449B" w:rsidRDefault="00805478" w:rsidP="00805478">
      <w:pPr>
        <w:spacing w:after="0"/>
        <w:ind w:firstLine="709"/>
        <w:jc w:val="both"/>
        <w:rPr>
          <w:rFonts w:ascii="Segoe UI" w:hAnsi="Segoe UI" w:cs="Segoe UI"/>
        </w:rPr>
      </w:pPr>
      <w:r w:rsidRPr="0013449B">
        <w:rPr>
          <w:rFonts w:ascii="Segoe UI" w:hAnsi="Segoe UI" w:cs="Segoe UI"/>
        </w:rPr>
        <w:t xml:space="preserve">- И не только. Законом устанавливаются охранные зоны объектов </w:t>
      </w:r>
      <w:proofErr w:type="spellStart"/>
      <w:r w:rsidRPr="0013449B">
        <w:rPr>
          <w:rFonts w:ascii="Segoe UI" w:hAnsi="Segoe UI" w:cs="Segoe UI"/>
        </w:rPr>
        <w:t>электросетевого</w:t>
      </w:r>
      <w:proofErr w:type="spellEnd"/>
      <w:r w:rsidRPr="0013449B">
        <w:rPr>
          <w:rFonts w:ascii="Segoe UI" w:hAnsi="Segoe UI" w:cs="Segoe UI"/>
        </w:rPr>
        <w:t xml:space="preserve"> хозяйства, тепловых сетей, трубопроводов, особо охраняемых природных территорий, военных объектов. Есть санитарно-защитные зоны предприятий, скотомогильников. Существуют </w:t>
      </w:r>
      <w:proofErr w:type="spellStart"/>
      <w:r w:rsidRPr="0013449B">
        <w:rPr>
          <w:rFonts w:ascii="Segoe UI" w:hAnsi="Segoe UI" w:cs="Segoe UI"/>
        </w:rPr>
        <w:t>приаэродромные</w:t>
      </w:r>
      <w:proofErr w:type="spellEnd"/>
      <w:r w:rsidRPr="0013449B">
        <w:rPr>
          <w:rFonts w:ascii="Segoe UI" w:hAnsi="Segoe UI" w:cs="Segoe UI"/>
        </w:rPr>
        <w:t xml:space="preserve"> территории, береговые и прибрежные защитные полосы, </w:t>
      </w:r>
      <w:proofErr w:type="spellStart"/>
      <w:r w:rsidRPr="0013449B">
        <w:rPr>
          <w:rFonts w:ascii="Segoe UI" w:hAnsi="Segoe UI" w:cs="Segoe UI"/>
        </w:rPr>
        <w:t>водоохранные</w:t>
      </w:r>
      <w:proofErr w:type="spellEnd"/>
      <w:r w:rsidRPr="0013449B">
        <w:rPr>
          <w:rFonts w:ascii="Segoe UI" w:hAnsi="Segoe UI" w:cs="Segoe UI"/>
        </w:rPr>
        <w:t xml:space="preserve"> зоны. Все их виды перечислены в ст. 105 Земельного кодекса РФ и некоторых других федеральных законах. </w:t>
      </w:r>
    </w:p>
    <w:p w:rsidR="00805478" w:rsidRPr="0013449B" w:rsidRDefault="00805478" w:rsidP="00805478">
      <w:pPr>
        <w:spacing w:after="0"/>
        <w:ind w:firstLine="709"/>
        <w:jc w:val="both"/>
        <w:rPr>
          <w:rFonts w:ascii="Segoe UI" w:hAnsi="Segoe UI" w:cs="Segoe UI"/>
        </w:rPr>
      </w:pPr>
    </w:p>
    <w:p w:rsidR="00805478" w:rsidRPr="0013449B" w:rsidRDefault="00805478" w:rsidP="00805478">
      <w:pPr>
        <w:spacing w:after="0"/>
        <w:ind w:firstLine="709"/>
        <w:jc w:val="both"/>
        <w:rPr>
          <w:rFonts w:ascii="Segoe UI" w:hAnsi="Segoe UI" w:cs="Segoe UI"/>
        </w:rPr>
      </w:pPr>
      <w:r w:rsidRPr="0013449B">
        <w:rPr>
          <w:rFonts w:ascii="Segoe UI" w:hAnsi="Segoe UI" w:cs="Segoe UI"/>
        </w:rPr>
        <w:t>Норматив на каждый случай</w:t>
      </w:r>
    </w:p>
    <w:p w:rsidR="00805478" w:rsidRPr="0013449B" w:rsidRDefault="00805478" w:rsidP="00805478">
      <w:pPr>
        <w:spacing w:after="0"/>
        <w:ind w:firstLine="709"/>
        <w:jc w:val="both"/>
        <w:rPr>
          <w:rFonts w:ascii="Segoe UI" w:hAnsi="Segoe UI" w:cs="Segoe UI"/>
          <w:b/>
        </w:rPr>
      </w:pPr>
      <w:r w:rsidRPr="0013449B">
        <w:rPr>
          <w:rFonts w:ascii="Segoe UI" w:hAnsi="Segoe UI" w:cs="Segoe UI"/>
          <w:b/>
        </w:rPr>
        <w:t>- И что это означает для собственника недвижимости?</w:t>
      </w:r>
    </w:p>
    <w:p w:rsidR="00805478" w:rsidRPr="0013449B" w:rsidRDefault="00805478" w:rsidP="00805478">
      <w:pPr>
        <w:spacing w:after="0"/>
        <w:ind w:firstLine="709"/>
        <w:jc w:val="both"/>
        <w:rPr>
          <w:rFonts w:ascii="Segoe UI" w:hAnsi="Segoe UI" w:cs="Segoe UI"/>
        </w:rPr>
      </w:pPr>
      <w:r w:rsidRPr="0013449B">
        <w:rPr>
          <w:rFonts w:ascii="Segoe UI" w:hAnsi="Segoe UI" w:cs="Segoe UI"/>
        </w:rPr>
        <w:lastRenderedPageBreak/>
        <w:t>- Это означает ограничение использования участка в границах ЗОУИТ.  Например, может быть установлено обязательное согласование строительства или даже его полный запрет на соответствующей части земельного участка. Конкретное содержание ограничения зависит от вида ЗОУИТ, на каждый случай есть отдельные нормативно-правовые акты.</w:t>
      </w:r>
    </w:p>
    <w:p w:rsidR="00805478" w:rsidRPr="0013449B" w:rsidRDefault="00805478" w:rsidP="00805478">
      <w:pPr>
        <w:spacing w:after="0"/>
        <w:ind w:firstLine="709"/>
        <w:jc w:val="both"/>
        <w:rPr>
          <w:rFonts w:ascii="Segoe UI" w:hAnsi="Segoe UI" w:cs="Segoe UI"/>
          <w:b/>
        </w:rPr>
      </w:pPr>
      <w:r w:rsidRPr="0013449B">
        <w:rPr>
          <w:rFonts w:ascii="Segoe UI" w:hAnsi="Segoe UI" w:cs="Segoe UI"/>
          <w:b/>
        </w:rPr>
        <w:t>- А кто устанавливает эти зоны и ограничения?</w:t>
      </w:r>
    </w:p>
    <w:p w:rsidR="00805478" w:rsidRPr="0013449B" w:rsidRDefault="00805478" w:rsidP="00805478">
      <w:pPr>
        <w:spacing w:after="0"/>
        <w:ind w:firstLine="709"/>
        <w:jc w:val="both"/>
        <w:rPr>
          <w:rFonts w:ascii="Segoe UI" w:hAnsi="Segoe UI" w:cs="Segoe UI"/>
        </w:rPr>
      </w:pPr>
      <w:r w:rsidRPr="0013449B">
        <w:rPr>
          <w:rFonts w:ascii="Segoe UI" w:hAnsi="Segoe UI" w:cs="Segoe UI"/>
        </w:rPr>
        <w:t xml:space="preserve">- Вот как раз сейчас Правительством Российской Федерации утверждаются положения о каждом виде ЗОУИТ, во избежание разночтений и правовых неточностей. И, конечно, определяется ведомство, которое будет заниматься каждым видом ЗОУИТ. Например, </w:t>
      </w:r>
      <w:proofErr w:type="spellStart"/>
      <w:r w:rsidRPr="0013449B">
        <w:rPr>
          <w:rFonts w:ascii="Segoe UI" w:hAnsi="Segoe UI" w:cs="Segoe UI"/>
        </w:rPr>
        <w:t>водоохранная</w:t>
      </w:r>
      <w:proofErr w:type="spellEnd"/>
      <w:r w:rsidRPr="0013449B">
        <w:rPr>
          <w:rFonts w:ascii="Segoe UI" w:hAnsi="Segoe UI" w:cs="Segoe UI"/>
        </w:rPr>
        <w:t xml:space="preserve"> зона и прибрежная защитная полоса находятся в ведении  Федерального агентства водных ресурсов, а также органов власти субъектов РФ.  А охранная зона памятника культуры – Главного управления по государственной охране объектов культурного наследия.</w:t>
      </w:r>
    </w:p>
    <w:p w:rsidR="00805478" w:rsidRPr="0013449B" w:rsidRDefault="00805478" w:rsidP="00805478">
      <w:pPr>
        <w:spacing w:after="0"/>
        <w:ind w:firstLine="709"/>
        <w:jc w:val="both"/>
        <w:rPr>
          <w:rFonts w:ascii="Segoe UI" w:hAnsi="Segoe UI" w:cs="Segoe UI"/>
        </w:rPr>
      </w:pPr>
    </w:p>
    <w:p w:rsidR="00805478" w:rsidRPr="0013449B" w:rsidRDefault="00805478" w:rsidP="00805478">
      <w:pPr>
        <w:spacing w:after="0"/>
        <w:ind w:firstLine="709"/>
        <w:jc w:val="both"/>
        <w:rPr>
          <w:rFonts w:ascii="Segoe UI" w:hAnsi="Segoe UI" w:cs="Segoe UI"/>
        </w:rPr>
      </w:pPr>
      <w:r w:rsidRPr="0013449B">
        <w:rPr>
          <w:rFonts w:ascii="Segoe UI" w:hAnsi="Segoe UI" w:cs="Segoe UI"/>
        </w:rPr>
        <w:t>Изучи план</w:t>
      </w:r>
    </w:p>
    <w:p w:rsidR="00805478" w:rsidRPr="0013449B" w:rsidRDefault="00805478" w:rsidP="00805478">
      <w:pPr>
        <w:spacing w:after="0"/>
        <w:ind w:firstLine="709"/>
        <w:jc w:val="both"/>
        <w:rPr>
          <w:rFonts w:ascii="Segoe UI" w:hAnsi="Segoe UI" w:cs="Segoe UI"/>
          <w:b/>
        </w:rPr>
      </w:pPr>
      <w:r w:rsidRPr="0013449B">
        <w:rPr>
          <w:rFonts w:ascii="Segoe UI" w:hAnsi="Segoe UI" w:cs="Segoe UI"/>
          <w:b/>
        </w:rPr>
        <w:t>- Как можно узнать, попадает ли твой участок в число таких территорий?</w:t>
      </w:r>
    </w:p>
    <w:p w:rsidR="00805478" w:rsidRPr="0013449B" w:rsidRDefault="00805478" w:rsidP="00805478">
      <w:pPr>
        <w:spacing w:after="0"/>
        <w:ind w:firstLine="709"/>
        <w:jc w:val="both"/>
        <w:rPr>
          <w:rFonts w:ascii="Segoe UI" w:hAnsi="Segoe UI" w:cs="Segoe UI"/>
        </w:rPr>
      </w:pPr>
      <w:r w:rsidRPr="0013449B">
        <w:rPr>
          <w:rFonts w:ascii="Segoe UI" w:hAnsi="Segoe UI" w:cs="Segoe UI"/>
        </w:rPr>
        <w:t xml:space="preserve">- Информация о ЗОУИТ отражается в генеральных планах и схемах территориального планирования муниципальных образований. Также ее можно увидеть на картах градостроительного зонирования, в проектах планировки и проектах межевания территории, в градостроительном плане земельного участка. Кстати, в градостроительном плане может быть также указан объект, к которому и относится зона. Иногда границы ЗОУИТ обозначаются на местности специальными знаками. И конечно, эта информация подлежит внесению в ЕГРН. </w:t>
      </w:r>
    </w:p>
    <w:p w:rsidR="00805478" w:rsidRPr="0013449B" w:rsidRDefault="00805478" w:rsidP="00805478">
      <w:pPr>
        <w:spacing w:after="0"/>
        <w:ind w:firstLine="709"/>
        <w:jc w:val="both"/>
        <w:rPr>
          <w:rFonts w:ascii="Segoe UI" w:hAnsi="Segoe UI" w:cs="Segoe UI"/>
        </w:rPr>
      </w:pPr>
    </w:p>
    <w:p w:rsidR="00805478" w:rsidRPr="0013449B" w:rsidRDefault="00805478" w:rsidP="00805478">
      <w:pPr>
        <w:spacing w:after="0"/>
        <w:ind w:firstLine="709"/>
        <w:jc w:val="both"/>
        <w:rPr>
          <w:rFonts w:ascii="Segoe UI" w:hAnsi="Segoe UI" w:cs="Segoe UI"/>
        </w:rPr>
      </w:pPr>
      <w:r w:rsidRPr="0013449B">
        <w:rPr>
          <w:rFonts w:ascii="Segoe UI" w:hAnsi="Segoe UI" w:cs="Segoe UI"/>
        </w:rPr>
        <w:t>А строить можно?</w:t>
      </w:r>
    </w:p>
    <w:p w:rsidR="00805478" w:rsidRPr="0013449B" w:rsidRDefault="00805478" w:rsidP="00805478">
      <w:pPr>
        <w:spacing w:after="0"/>
        <w:ind w:firstLine="709"/>
        <w:jc w:val="both"/>
        <w:rPr>
          <w:rFonts w:ascii="Segoe UI" w:hAnsi="Segoe UI" w:cs="Segoe UI"/>
          <w:b/>
        </w:rPr>
      </w:pPr>
      <w:r w:rsidRPr="0013449B">
        <w:rPr>
          <w:rFonts w:ascii="Segoe UI" w:hAnsi="Segoe UI" w:cs="Segoe UI"/>
          <w:b/>
        </w:rPr>
        <w:t>- Это все как-то скажется при проведении сделок с недвижимостью, регистрации права собственности?</w:t>
      </w:r>
    </w:p>
    <w:p w:rsidR="00805478" w:rsidRPr="0013449B" w:rsidRDefault="00805478" w:rsidP="00805478">
      <w:pPr>
        <w:spacing w:after="0"/>
        <w:ind w:firstLine="709"/>
        <w:jc w:val="both"/>
        <w:rPr>
          <w:rFonts w:ascii="Segoe UI" w:hAnsi="Segoe UI" w:cs="Segoe UI"/>
        </w:rPr>
      </w:pPr>
      <w:r w:rsidRPr="0013449B">
        <w:rPr>
          <w:rFonts w:ascii="Segoe UI" w:hAnsi="Segoe UI" w:cs="Segoe UI"/>
        </w:rPr>
        <w:t xml:space="preserve">- Конечно </w:t>
      </w:r>
      <w:proofErr w:type="gramStart"/>
      <w:r w:rsidRPr="0013449B">
        <w:rPr>
          <w:rFonts w:ascii="Segoe UI" w:hAnsi="Segoe UI" w:cs="Segoe UI"/>
        </w:rPr>
        <w:t>же</w:t>
      </w:r>
      <w:proofErr w:type="gramEnd"/>
      <w:r w:rsidRPr="0013449B">
        <w:rPr>
          <w:rFonts w:ascii="Segoe UI" w:hAnsi="Segoe UI" w:cs="Segoe UI"/>
        </w:rPr>
        <w:t xml:space="preserve"> сведения ЕГРН учитываются регистратором. К примеру, если в охранной зоне запрещено строительство, а владелец этим ограничением пренебрег, и дом там все-таки построил, в постановке объекта на кадастровый учёт и регистрации на него права собственности будет отказано. Вот именно поэтому, перед тем, как приступить к стройке, нужно точно прояснить этот момент: не попадает ли часть вашей земли в охранную зону.</w:t>
      </w:r>
    </w:p>
    <w:p w:rsidR="00805478" w:rsidRPr="0013449B" w:rsidRDefault="00805478" w:rsidP="00805478">
      <w:pPr>
        <w:spacing w:after="0"/>
        <w:ind w:firstLine="709"/>
        <w:jc w:val="both"/>
        <w:rPr>
          <w:rFonts w:ascii="Segoe UI" w:hAnsi="Segoe UI" w:cs="Segoe UI"/>
          <w:b/>
        </w:rPr>
      </w:pPr>
      <w:r w:rsidRPr="0013449B">
        <w:rPr>
          <w:rFonts w:ascii="Segoe UI" w:hAnsi="Segoe UI" w:cs="Segoe UI"/>
          <w:b/>
        </w:rPr>
        <w:t>- Это можно сделать только через ЕГРН?</w:t>
      </w:r>
    </w:p>
    <w:p w:rsidR="00805478" w:rsidRPr="0013449B" w:rsidRDefault="00805478" w:rsidP="00805478">
      <w:pPr>
        <w:spacing w:after="0"/>
        <w:ind w:firstLine="709"/>
        <w:jc w:val="both"/>
        <w:rPr>
          <w:rFonts w:ascii="Segoe UI" w:hAnsi="Segoe UI" w:cs="Segoe UI"/>
        </w:rPr>
      </w:pPr>
      <w:r w:rsidRPr="0013449B">
        <w:rPr>
          <w:rFonts w:ascii="Segoe UI" w:hAnsi="Segoe UI" w:cs="Segoe UI"/>
        </w:rPr>
        <w:t xml:space="preserve">- Не только, можно уточнить информацию по разным источникам. Например, помимо выписки из ЕГРН, направить запрос в местную администрацию. И даже нужно: ведь если кто-то что-то </w:t>
      </w:r>
      <w:proofErr w:type="spellStart"/>
      <w:r w:rsidRPr="0013449B">
        <w:rPr>
          <w:rFonts w:ascii="Segoe UI" w:hAnsi="Segoe UI" w:cs="Segoe UI"/>
        </w:rPr>
        <w:t>недовыяснил</w:t>
      </w:r>
      <w:proofErr w:type="spellEnd"/>
      <w:r w:rsidRPr="0013449B">
        <w:rPr>
          <w:rFonts w:ascii="Segoe UI" w:hAnsi="Segoe UI" w:cs="Segoe UI"/>
        </w:rPr>
        <w:t xml:space="preserve"> и недопонял, последствия могут быть сер</w:t>
      </w:r>
      <w:bookmarkStart w:id="0" w:name="_GoBack"/>
      <w:bookmarkEnd w:id="0"/>
      <w:r w:rsidRPr="0013449B">
        <w:rPr>
          <w:rFonts w:ascii="Segoe UI" w:hAnsi="Segoe UI" w:cs="Segoe UI"/>
        </w:rPr>
        <w:t>ьезными. Владельца постройки могут в лучшем случае обязать привести ее в соответствие с установленными ограничениями, компенсировать убытки, нанесенные этим строительством, а то и снести сооружение. Подобные споры решаются в судебном порядке.</w:t>
      </w:r>
    </w:p>
    <w:p w:rsidR="00805478" w:rsidRPr="0013449B" w:rsidRDefault="00805478" w:rsidP="00805478">
      <w:pPr>
        <w:spacing w:after="0"/>
        <w:ind w:firstLine="709"/>
        <w:jc w:val="both"/>
        <w:rPr>
          <w:rFonts w:ascii="Segoe UI" w:hAnsi="Segoe UI" w:cs="Segoe UI"/>
          <w:b/>
        </w:rPr>
      </w:pPr>
      <w:r w:rsidRPr="0013449B">
        <w:rPr>
          <w:rFonts w:ascii="Segoe UI" w:hAnsi="Segoe UI" w:cs="Segoe UI"/>
          <w:b/>
        </w:rPr>
        <w:t xml:space="preserve">- То есть, строить на участке с ЗОУИТ нельзя? </w:t>
      </w:r>
    </w:p>
    <w:p w:rsidR="00805478" w:rsidRPr="0013449B" w:rsidRDefault="00805478" w:rsidP="00805478">
      <w:pPr>
        <w:spacing w:after="0"/>
        <w:ind w:firstLine="709"/>
        <w:jc w:val="both"/>
        <w:rPr>
          <w:rFonts w:ascii="Segoe UI" w:hAnsi="Segoe UI" w:cs="Segoe UI"/>
        </w:rPr>
      </w:pPr>
      <w:r w:rsidRPr="0013449B">
        <w:rPr>
          <w:rFonts w:ascii="Segoe UI" w:hAnsi="Segoe UI" w:cs="Segoe UI"/>
        </w:rPr>
        <w:lastRenderedPageBreak/>
        <w:t xml:space="preserve">-  Отнюдь. Просто нужно очень грамотно и внимательно все распланировать. Если охранная зона занимает часть земли, то никто не запретит вам использовать по назначению остальную территорию. Ну и потом, разные виды охранных зон подразумевают разный объем ограничений. Владельцу нужно все это выяснить в каждом конкретном случае.  Кстати, это полезно еще и с точки зрения налогообложения: ведь наличие ЗОУИТ является важным </w:t>
      </w:r>
      <w:proofErr w:type="spellStart"/>
      <w:r w:rsidRPr="0013449B">
        <w:rPr>
          <w:rFonts w:ascii="Segoe UI" w:hAnsi="Segoe UI" w:cs="Segoe UI"/>
        </w:rPr>
        <w:t>ценообразующим</w:t>
      </w:r>
      <w:proofErr w:type="spellEnd"/>
      <w:r w:rsidRPr="0013449B">
        <w:rPr>
          <w:rFonts w:ascii="Segoe UI" w:hAnsi="Segoe UI" w:cs="Segoe UI"/>
        </w:rPr>
        <w:t xml:space="preserve"> фактором, который учитывается при определении кадастровой стоимости объекта, и это влияет на сумму налога.</w:t>
      </w:r>
    </w:p>
    <w:p w:rsidR="00805478" w:rsidRPr="0013449B" w:rsidRDefault="00805478" w:rsidP="00805478">
      <w:pPr>
        <w:spacing w:after="0"/>
        <w:ind w:firstLine="709"/>
        <w:jc w:val="both"/>
        <w:rPr>
          <w:rFonts w:ascii="Segoe UI" w:hAnsi="Segoe UI" w:cs="Segoe UI"/>
          <w:b/>
        </w:rPr>
      </w:pPr>
      <w:r w:rsidRPr="0013449B">
        <w:rPr>
          <w:rFonts w:ascii="Segoe UI" w:hAnsi="Segoe UI" w:cs="Segoe UI"/>
          <w:b/>
        </w:rPr>
        <w:t xml:space="preserve">- А если владелец с особыми условиями использования территории зоны не согласен? Он может это оспорить, обратившись в </w:t>
      </w:r>
      <w:proofErr w:type="spellStart"/>
      <w:r w:rsidRPr="0013449B">
        <w:rPr>
          <w:rFonts w:ascii="Segoe UI" w:hAnsi="Segoe UI" w:cs="Segoe UI"/>
          <w:b/>
        </w:rPr>
        <w:t>Росреестр</w:t>
      </w:r>
      <w:proofErr w:type="spellEnd"/>
      <w:r w:rsidRPr="0013449B">
        <w:rPr>
          <w:rFonts w:ascii="Segoe UI" w:hAnsi="Segoe UI" w:cs="Segoe UI"/>
          <w:b/>
        </w:rPr>
        <w:t xml:space="preserve"> или кадастровую палату?</w:t>
      </w:r>
    </w:p>
    <w:p w:rsidR="00805478" w:rsidRPr="0013449B" w:rsidRDefault="00805478" w:rsidP="00805478">
      <w:pPr>
        <w:spacing w:after="0"/>
        <w:ind w:firstLine="709"/>
        <w:jc w:val="both"/>
        <w:rPr>
          <w:rFonts w:ascii="Segoe UI" w:hAnsi="Segoe UI" w:cs="Segoe UI"/>
        </w:rPr>
      </w:pPr>
      <w:r w:rsidRPr="0013449B">
        <w:rPr>
          <w:rFonts w:ascii="Segoe UI" w:hAnsi="Segoe UI" w:cs="Segoe UI"/>
        </w:rPr>
        <w:t xml:space="preserve">- Нет, ни  </w:t>
      </w:r>
      <w:proofErr w:type="spellStart"/>
      <w:r w:rsidRPr="0013449B">
        <w:rPr>
          <w:rFonts w:ascii="Segoe UI" w:hAnsi="Segoe UI" w:cs="Segoe UI"/>
        </w:rPr>
        <w:t>Росреестр</w:t>
      </w:r>
      <w:proofErr w:type="spellEnd"/>
      <w:r w:rsidRPr="0013449B">
        <w:rPr>
          <w:rFonts w:ascii="Segoe UI" w:hAnsi="Segoe UI" w:cs="Segoe UI"/>
        </w:rPr>
        <w:t xml:space="preserve">, ни филиал кадастровой палаты не уполномочены самостоятельно </w:t>
      </w:r>
      <w:proofErr w:type="gramStart"/>
      <w:r w:rsidRPr="0013449B">
        <w:rPr>
          <w:rFonts w:ascii="Segoe UI" w:hAnsi="Segoe UI" w:cs="Segoe UI"/>
        </w:rPr>
        <w:t>изменять</w:t>
      </w:r>
      <w:proofErr w:type="gramEnd"/>
      <w:r w:rsidRPr="0013449B">
        <w:rPr>
          <w:rFonts w:ascii="Segoe UI" w:hAnsi="Segoe UI" w:cs="Segoe UI"/>
        </w:rPr>
        <w:t xml:space="preserve"> сведения об охранных зонах без соответствующего акта. Вот если он будет, тогда дело другое. Так что со всеми вопросами по поводу изменения границ ЗОУИТ для начала надо обратиться в организацию, издавшую акт об установлении зоны, а также к владельцу объекта, к которому эта зона относится. </w:t>
      </w:r>
    </w:p>
    <w:p w:rsidR="00275DF3" w:rsidRPr="00CE6E49" w:rsidRDefault="00275DF3" w:rsidP="00483120">
      <w:pPr>
        <w:pStyle w:val="a6"/>
        <w:rPr>
          <w:rFonts w:ascii="Segoe UI" w:hAnsi="Segoe UI" w:cs="Segoe UI"/>
          <w:sz w:val="22"/>
          <w:szCs w:val="22"/>
        </w:rPr>
      </w:pPr>
    </w:p>
    <w:p w:rsidR="00275DF3" w:rsidRDefault="00275DF3" w:rsidP="00483120">
      <w:pPr>
        <w:pStyle w:val="a6"/>
        <w:rPr>
          <w:rFonts w:ascii="Segoe UI" w:hAnsi="Segoe UI" w:cs="Segoe UI"/>
          <w:sz w:val="22"/>
          <w:szCs w:val="22"/>
        </w:rPr>
      </w:pPr>
      <w:r>
        <w:rPr>
          <w:rFonts w:ascii="Segoe UI" w:hAnsi="Segoe UI" w:cs="Segoe UI"/>
          <w:sz w:val="22"/>
          <w:szCs w:val="22"/>
        </w:rPr>
        <w:t xml:space="preserve">Источник </w:t>
      </w:r>
      <w:r w:rsidR="00CE6E49">
        <w:rPr>
          <w:rFonts w:ascii="Segoe UI" w:hAnsi="Segoe UI" w:cs="Segoe UI"/>
          <w:sz w:val="22"/>
          <w:szCs w:val="22"/>
        </w:rPr>
        <w:t>опубликования</w:t>
      </w:r>
      <w:r>
        <w:rPr>
          <w:rFonts w:ascii="Segoe UI" w:hAnsi="Segoe UI" w:cs="Segoe UI"/>
          <w:sz w:val="22"/>
          <w:szCs w:val="22"/>
        </w:rPr>
        <w:t xml:space="preserve"> материала - </w:t>
      </w:r>
      <w:hyperlink r:id="rId7" w:tgtFrame="_blank" w:history="1">
        <w:r w:rsidR="00805478">
          <w:rPr>
            <w:rStyle w:val="a5"/>
            <w:rFonts w:ascii="Arial" w:hAnsi="Arial" w:cs="Arial"/>
            <w:color w:val="005BD1"/>
            <w:sz w:val="23"/>
            <w:szCs w:val="23"/>
            <w:shd w:val="clear" w:color="auto" w:fill="FFFFFF"/>
          </w:rPr>
          <w:t>https://vedtver.ru/news/society/stroit-ili-pahat-reshaet-ne-sobstvennik-zemli-kak-byt-esli-tvoj-uchastok-v-ohrannoj-zone/</w:t>
        </w:r>
      </w:hyperlink>
    </w:p>
    <w:p w:rsidR="00DA7231" w:rsidRDefault="00635166" w:rsidP="00483120">
      <w:pPr>
        <w:spacing w:before="100" w:beforeAutospacing="1" w:after="100" w:afterAutospacing="1" w:line="240" w:lineRule="auto"/>
        <w:jc w:val="both"/>
        <w:rPr>
          <w:rFonts w:ascii="Segoe UI" w:eastAsia="Arial Unicode MS" w:hAnsi="Segoe UI" w:cs="Segoe UI"/>
          <w:b/>
          <w:bCs/>
          <w:noProof/>
          <w:kern w:val="1"/>
          <w:sz w:val="20"/>
          <w:szCs w:val="20"/>
          <w:lang w:eastAsia="sk-SK"/>
        </w:rPr>
      </w:pPr>
      <w:r w:rsidRPr="00635166">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F46969" w:rsidRPr="00D16DEA" w:rsidRDefault="00F46969" w:rsidP="00DA7231">
      <w:pPr>
        <w:spacing w:before="100" w:beforeAutospacing="1" w:after="100" w:afterAutospacing="1" w:line="240" w:lineRule="auto"/>
        <w:jc w:val="both"/>
        <w:rPr>
          <w:rFonts w:ascii="Segoe UI" w:eastAsia="Arial Unicode MS" w:hAnsi="Segoe UI" w:cs="Segoe UI"/>
          <w:b/>
          <w:bCs/>
          <w:noProof/>
          <w:kern w:val="1"/>
          <w:sz w:val="20"/>
          <w:szCs w:val="20"/>
          <w:lang w:eastAsia="sk-SK"/>
        </w:rPr>
      </w:pPr>
      <w:r w:rsidRPr="00D16DEA">
        <w:rPr>
          <w:rFonts w:ascii="Segoe UI" w:eastAsia="Arial Unicode MS" w:hAnsi="Segoe UI" w:cs="Segoe UI"/>
          <w:b/>
          <w:bCs/>
          <w:noProof/>
          <w:kern w:val="1"/>
          <w:sz w:val="20"/>
          <w:szCs w:val="20"/>
          <w:lang w:eastAsia="sk-SK"/>
        </w:rPr>
        <w:t>О Росреестре</w:t>
      </w:r>
    </w:p>
    <w:p w:rsidR="00F46969" w:rsidRPr="00D16DEA" w:rsidRDefault="00F46969" w:rsidP="00F46969">
      <w:pPr>
        <w:widowControl w:val="0"/>
        <w:suppressAutoHyphens/>
        <w:spacing w:after="0" w:line="240" w:lineRule="auto"/>
        <w:jc w:val="both"/>
        <w:rPr>
          <w:rFonts w:ascii="Segoe UI" w:eastAsia="Arial Unicode MS" w:hAnsi="Segoe UI" w:cs="Segoe UI"/>
          <w:bCs/>
          <w:noProof/>
          <w:kern w:val="1"/>
          <w:sz w:val="20"/>
          <w:szCs w:val="20"/>
          <w:lang w:eastAsia="sk-SK"/>
        </w:rPr>
      </w:pPr>
      <w:r w:rsidRPr="00D16DEA">
        <w:rPr>
          <w:rFonts w:ascii="Segoe UI" w:eastAsia="Arial Unicode MS" w:hAnsi="Segoe UI" w:cs="Segoe UI"/>
          <w:bCs/>
          <w:noProof/>
          <w:kern w:val="1"/>
          <w:sz w:val="20"/>
          <w:szCs w:val="20"/>
          <w:lang w:eastAsia="sk-SK"/>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(надзору)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F46969" w:rsidRPr="00D16DEA" w:rsidRDefault="00F46969" w:rsidP="00F46969">
      <w:pPr>
        <w:widowControl w:val="0"/>
        <w:suppressAutoHyphens/>
        <w:spacing w:after="0" w:line="240" w:lineRule="auto"/>
        <w:jc w:val="both"/>
        <w:rPr>
          <w:rFonts w:ascii="Segoe UI" w:eastAsia="Arial Unicode MS" w:hAnsi="Segoe UI" w:cs="Segoe UI"/>
          <w:b/>
          <w:bCs/>
          <w:noProof/>
          <w:kern w:val="1"/>
          <w:sz w:val="20"/>
          <w:szCs w:val="20"/>
          <w:lang w:eastAsia="sk-SK"/>
        </w:rPr>
      </w:pPr>
    </w:p>
    <w:p w:rsidR="00F46969" w:rsidRDefault="00F46969" w:rsidP="00F46969">
      <w:pPr>
        <w:widowControl w:val="0"/>
        <w:suppressAutoHyphens/>
        <w:spacing w:after="0" w:line="240" w:lineRule="auto"/>
        <w:jc w:val="both"/>
        <w:rPr>
          <w:rFonts w:ascii="Segoe UI" w:eastAsia="Arial Unicode MS" w:hAnsi="Segoe UI" w:cs="Segoe UI"/>
          <w:b/>
          <w:bCs/>
          <w:noProof/>
          <w:kern w:val="2"/>
          <w:sz w:val="18"/>
          <w:szCs w:val="18"/>
          <w:lang w:eastAsia="sk-SK"/>
        </w:rPr>
      </w:pPr>
      <w:r>
        <w:rPr>
          <w:rFonts w:ascii="Segoe UI" w:eastAsia="Arial Unicode MS" w:hAnsi="Segoe UI" w:cs="Segoe UI"/>
          <w:b/>
          <w:bCs/>
          <w:noProof/>
          <w:kern w:val="2"/>
          <w:sz w:val="18"/>
          <w:szCs w:val="18"/>
          <w:lang w:eastAsia="sk-SK"/>
        </w:rPr>
        <w:t>Контакты для СМИ</w:t>
      </w: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Макарова Елена Сергеевна,</w:t>
      </w: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помощник руководителя </w:t>
      </w: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Управления Росреестра по Тверской области</w:t>
      </w: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+7 909 268 33 77, (4822) 34 62 24</w:t>
      </w: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p>
    <w:p w:rsidR="00F46969" w:rsidRDefault="00635166" w:rsidP="00F46969">
      <w:pPr>
        <w:widowControl w:val="0"/>
        <w:suppressAutoHyphens/>
        <w:spacing w:after="0" w:line="240" w:lineRule="auto"/>
        <w:jc w:val="both"/>
        <w:rPr>
          <w:rFonts w:ascii="Segoe UI" w:eastAsia="Arial Unicode MS" w:hAnsi="Segoe UI" w:cs="Segoe UI"/>
          <w:bCs/>
          <w:noProof/>
          <w:kern w:val="2"/>
          <w:sz w:val="18"/>
          <w:szCs w:val="18"/>
          <w:lang w:eastAsia="sk-SK"/>
        </w:rPr>
      </w:pPr>
      <w:hyperlink r:id="rId8" w:history="1">
        <w:r w:rsidR="00F46969">
          <w:rPr>
            <w:rStyle w:val="a5"/>
            <w:rFonts w:ascii="Segoe UI" w:eastAsia="Arial Unicode MS" w:hAnsi="Segoe UI" w:cs="Segoe UI"/>
            <w:bCs/>
            <w:noProof/>
            <w:kern w:val="2"/>
            <w:sz w:val="18"/>
            <w:szCs w:val="18"/>
            <w:lang w:eastAsia="sk-SK"/>
          </w:rPr>
          <w:t>69_press_rosreestr@mail.ru</w:t>
        </w:r>
      </w:hyperlink>
    </w:p>
    <w:p w:rsidR="00F46969" w:rsidRDefault="00635166" w:rsidP="00F46969">
      <w:pPr>
        <w:widowControl w:val="0"/>
        <w:suppressAutoHyphens/>
        <w:spacing w:after="0" w:line="240" w:lineRule="auto"/>
        <w:jc w:val="both"/>
        <w:rPr>
          <w:rFonts w:ascii="Segoe UI" w:hAnsi="Segoe UI" w:cs="Segoe UI"/>
          <w:sz w:val="18"/>
          <w:szCs w:val="18"/>
        </w:rPr>
      </w:pPr>
      <w:hyperlink r:id="rId9" w:history="1">
        <w:r w:rsidR="00F46969">
          <w:rPr>
            <w:rStyle w:val="a5"/>
            <w:rFonts w:ascii="Segoe UI" w:hAnsi="Segoe UI" w:cs="Segoe UI"/>
            <w:sz w:val="18"/>
            <w:szCs w:val="18"/>
          </w:rPr>
          <w:t>https://rosreestr.gov.ru/site/</w:t>
        </w:r>
      </w:hyperlink>
    </w:p>
    <w:p w:rsidR="00F46969" w:rsidRDefault="00635166" w:rsidP="00F46969">
      <w:pPr>
        <w:widowControl w:val="0"/>
        <w:suppressAutoHyphens/>
        <w:spacing w:after="0" w:line="240" w:lineRule="auto"/>
        <w:jc w:val="both"/>
        <w:rPr>
          <w:rFonts w:ascii="Segoe UI" w:eastAsia="Arial Unicode MS" w:hAnsi="Segoe UI" w:cs="Segoe UI"/>
          <w:bCs/>
          <w:noProof/>
          <w:kern w:val="2"/>
          <w:sz w:val="18"/>
          <w:szCs w:val="18"/>
          <w:u w:val="single"/>
          <w:lang w:eastAsia="sk-SK"/>
        </w:rPr>
      </w:pPr>
      <w:hyperlink r:id="rId10" w:history="1">
        <w:r w:rsidR="00F46969">
          <w:rPr>
            <w:rStyle w:val="a5"/>
            <w:rFonts w:ascii="Segoe UI" w:eastAsia="Arial Unicode MS" w:hAnsi="Segoe UI" w:cs="Segoe UI"/>
            <w:bCs/>
            <w:noProof/>
            <w:kern w:val="2"/>
            <w:sz w:val="18"/>
            <w:szCs w:val="18"/>
            <w:lang w:val="en-US" w:eastAsia="sk-SK"/>
          </w:rPr>
          <w:t>https</w:t>
        </w:r>
        <w:r w:rsidR="00F46969">
          <w:rPr>
            <w:rStyle w:val="a5"/>
            <w:rFonts w:ascii="Segoe UI" w:eastAsia="Arial Unicode MS" w:hAnsi="Segoe UI" w:cs="Segoe UI"/>
            <w:bCs/>
            <w:noProof/>
            <w:kern w:val="2"/>
            <w:sz w:val="18"/>
            <w:szCs w:val="18"/>
            <w:lang w:eastAsia="sk-SK"/>
          </w:rPr>
          <w:t>://</w:t>
        </w:r>
        <w:r w:rsidR="00F46969">
          <w:rPr>
            <w:rStyle w:val="a5"/>
            <w:rFonts w:ascii="Segoe UI" w:eastAsia="Arial Unicode MS" w:hAnsi="Segoe UI" w:cs="Segoe UI"/>
            <w:bCs/>
            <w:noProof/>
            <w:kern w:val="2"/>
            <w:sz w:val="18"/>
            <w:szCs w:val="18"/>
            <w:lang w:val="en-US" w:eastAsia="sk-SK"/>
          </w:rPr>
          <w:t>vk</w:t>
        </w:r>
        <w:r w:rsidR="00F46969">
          <w:rPr>
            <w:rStyle w:val="a5"/>
            <w:rFonts w:ascii="Segoe UI" w:eastAsia="Arial Unicode MS" w:hAnsi="Segoe UI" w:cs="Segoe UI"/>
            <w:bCs/>
            <w:noProof/>
            <w:kern w:val="2"/>
            <w:sz w:val="18"/>
            <w:szCs w:val="18"/>
            <w:lang w:eastAsia="sk-SK"/>
          </w:rPr>
          <w:t>.</w:t>
        </w:r>
        <w:r w:rsidR="00F46969">
          <w:rPr>
            <w:rStyle w:val="a5"/>
            <w:rFonts w:ascii="Segoe UI" w:eastAsia="Arial Unicode MS" w:hAnsi="Segoe UI" w:cs="Segoe UI"/>
            <w:bCs/>
            <w:noProof/>
            <w:kern w:val="2"/>
            <w:sz w:val="18"/>
            <w:szCs w:val="18"/>
            <w:lang w:val="en-US" w:eastAsia="sk-SK"/>
          </w:rPr>
          <w:t>com</w:t>
        </w:r>
        <w:r w:rsidR="00F46969">
          <w:rPr>
            <w:rStyle w:val="a5"/>
            <w:rFonts w:ascii="Segoe UI" w:eastAsia="Arial Unicode MS" w:hAnsi="Segoe UI" w:cs="Segoe UI"/>
            <w:bCs/>
            <w:noProof/>
            <w:kern w:val="2"/>
            <w:sz w:val="18"/>
            <w:szCs w:val="18"/>
            <w:lang w:eastAsia="sk-SK"/>
          </w:rPr>
          <w:t>/</w:t>
        </w:r>
        <w:r w:rsidR="00F46969">
          <w:rPr>
            <w:rStyle w:val="a5"/>
            <w:rFonts w:ascii="Segoe UI" w:eastAsia="Arial Unicode MS" w:hAnsi="Segoe UI" w:cs="Segoe UI"/>
            <w:bCs/>
            <w:noProof/>
            <w:kern w:val="2"/>
            <w:sz w:val="18"/>
            <w:szCs w:val="18"/>
            <w:lang w:val="en-US" w:eastAsia="sk-SK"/>
          </w:rPr>
          <w:t>rosreestr</w:t>
        </w:r>
        <w:r w:rsidR="00F46969">
          <w:rPr>
            <w:rStyle w:val="a5"/>
            <w:rFonts w:ascii="Segoe UI" w:eastAsia="Arial Unicode MS" w:hAnsi="Segoe UI" w:cs="Segoe UI"/>
            <w:bCs/>
            <w:noProof/>
            <w:kern w:val="2"/>
            <w:sz w:val="18"/>
            <w:szCs w:val="18"/>
            <w:lang w:eastAsia="sk-SK"/>
          </w:rPr>
          <w:t>69</w:t>
        </w:r>
      </w:hyperlink>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u w:val="single"/>
          <w:lang w:eastAsia="sk-SK"/>
        </w:rPr>
      </w:pPr>
    </w:p>
    <w:p w:rsidR="00396874" w:rsidRPr="007B2DD8" w:rsidRDefault="00F46969" w:rsidP="00F46969">
      <w:pPr>
        <w:widowControl w:val="0"/>
        <w:suppressAutoHyphens/>
        <w:spacing w:after="0" w:line="240" w:lineRule="auto"/>
        <w:jc w:val="both"/>
        <w:rPr>
          <w:rFonts w:ascii="Segoe UI" w:hAnsi="Segoe UI" w:cs="Segoe UI"/>
          <w:color w:val="FF0000"/>
          <w:sz w:val="18"/>
          <w:szCs w:val="18"/>
        </w:rPr>
      </w:pPr>
      <w:r>
        <w:rPr>
          <w:rFonts w:ascii="Segoe UI" w:eastAsia="Arial Unicode MS" w:hAnsi="Segoe UI" w:cs="Segoe UI"/>
          <w:bCs/>
          <w:noProof/>
          <w:kern w:val="2"/>
          <w:sz w:val="18"/>
          <w:szCs w:val="18"/>
          <w:lang w:eastAsia="sk-SK"/>
        </w:rPr>
        <w:t>170100, Тверь, Свободный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2">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E1D6A0F"/>
    <w:multiLevelType w:val="hybridMultilevel"/>
    <w:tmpl w:val="1992706C"/>
    <w:lvl w:ilvl="0" w:tplc="822658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211AD"/>
    <w:rsid w:val="00024330"/>
    <w:rsid w:val="00025F95"/>
    <w:rsid w:val="00027CD2"/>
    <w:rsid w:val="0003071B"/>
    <w:rsid w:val="00032BA1"/>
    <w:rsid w:val="00035B8F"/>
    <w:rsid w:val="00045A9C"/>
    <w:rsid w:val="00047619"/>
    <w:rsid w:val="00056216"/>
    <w:rsid w:val="00057326"/>
    <w:rsid w:val="000608B8"/>
    <w:rsid w:val="00064E13"/>
    <w:rsid w:val="000662FE"/>
    <w:rsid w:val="00066309"/>
    <w:rsid w:val="00070B35"/>
    <w:rsid w:val="00070C05"/>
    <w:rsid w:val="00073749"/>
    <w:rsid w:val="00081DBD"/>
    <w:rsid w:val="0009040E"/>
    <w:rsid w:val="0009799A"/>
    <w:rsid w:val="000A1CC4"/>
    <w:rsid w:val="000B4FE0"/>
    <w:rsid w:val="000B5B05"/>
    <w:rsid w:val="000C0C88"/>
    <w:rsid w:val="000C4B3A"/>
    <w:rsid w:val="000C621E"/>
    <w:rsid w:val="000C6E6C"/>
    <w:rsid w:val="000D1E08"/>
    <w:rsid w:val="000D264D"/>
    <w:rsid w:val="000D580B"/>
    <w:rsid w:val="000D5A05"/>
    <w:rsid w:val="000D7D49"/>
    <w:rsid w:val="000E0491"/>
    <w:rsid w:val="000E1238"/>
    <w:rsid w:val="000E2ECC"/>
    <w:rsid w:val="000E2EEB"/>
    <w:rsid w:val="000E560D"/>
    <w:rsid w:val="000E5FEB"/>
    <w:rsid w:val="000E6333"/>
    <w:rsid w:val="000E760E"/>
    <w:rsid w:val="000E786B"/>
    <w:rsid w:val="000F1E17"/>
    <w:rsid w:val="000F36D5"/>
    <w:rsid w:val="001007B7"/>
    <w:rsid w:val="00101689"/>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3449B"/>
    <w:rsid w:val="00145B5E"/>
    <w:rsid w:val="00146FD8"/>
    <w:rsid w:val="00156B34"/>
    <w:rsid w:val="00157235"/>
    <w:rsid w:val="00157587"/>
    <w:rsid w:val="00161BF9"/>
    <w:rsid w:val="00164696"/>
    <w:rsid w:val="0016501A"/>
    <w:rsid w:val="0016572B"/>
    <w:rsid w:val="00172E33"/>
    <w:rsid w:val="00173278"/>
    <w:rsid w:val="00182BDE"/>
    <w:rsid w:val="00185FE8"/>
    <w:rsid w:val="00191042"/>
    <w:rsid w:val="00193181"/>
    <w:rsid w:val="00196734"/>
    <w:rsid w:val="001A0443"/>
    <w:rsid w:val="001A0480"/>
    <w:rsid w:val="001A6144"/>
    <w:rsid w:val="001B204E"/>
    <w:rsid w:val="001B51F8"/>
    <w:rsid w:val="001B6991"/>
    <w:rsid w:val="001C2307"/>
    <w:rsid w:val="001C4222"/>
    <w:rsid w:val="001C43CE"/>
    <w:rsid w:val="001D014C"/>
    <w:rsid w:val="001D45B3"/>
    <w:rsid w:val="001D78E3"/>
    <w:rsid w:val="001E10FB"/>
    <w:rsid w:val="001E523E"/>
    <w:rsid w:val="001E73C2"/>
    <w:rsid w:val="001E7B7E"/>
    <w:rsid w:val="001F2D38"/>
    <w:rsid w:val="001F7C01"/>
    <w:rsid w:val="002000AF"/>
    <w:rsid w:val="002036CE"/>
    <w:rsid w:val="00205D57"/>
    <w:rsid w:val="002066F5"/>
    <w:rsid w:val="00207640"/>
    <w:rsid w:val="002118A0"/>
    <w:rsid w:val="00211FB1"/>
    <w:rsid w:val="002239A6"/>
    <w:rsid w:val="00227808"/>
    <w:rsid w:val="00231608"/>
    <w:rsid w:val="0023215F"/>
    <w:rsid w:val="00232B79"/>
    <w:rsid w:val="002345C2"/>
    <w:rsid w:val="0024029A"/>
    <w:rsid w:val="002420C2"/>
    <w:rsid w:val="00242840"/>
    <w:rsid w:val="00242B2C"/>
    <w:rsid w:val="00242B72"/>
    <w:rsid w:val="00243EE6"/>
    <w:rsid w:val="0025093E"/>
    <w:rsid w:val="00256F6E"/>
    <w:rsid w:val="00264440"/>
    <w:rsid w:val="0026484D"/>
    <w:rsid w:val="002669A5"/>
    <w:rsid w:val="00266A06"/>
    <w:rsid w:val="00267E17"/>
    <w:rsid w:val="00275C62"/>
    <w:rsid w:val="00275DF3"/>
    <w:rsid w:val="0027714A"/>
    <w:rsid w:val="00285CF1"/>
    <w:rsid w:val="00292011"/>
    <w:rsid w:val="00293EF2"/>
    <w:rsid w:val="00296836"/>
    <w:rsid w:val="00297999"/>
    <w:rsid w:val="00297D1F"/>
    <w:rsid w:val="00297DF4"/>
    <w:rsid w:val="002A09BE"/>
    <w:rsid w:val="002A251B"/>
    <w:rsid w:val="002A3A50"/>
    <w:rsid w:val="002A3C37"/>
    <w:rsid w:val="002A5C32"/>
    <w:rsid w:val="002B0629"/>
    <w:rsid w:val="002B5624"/>
    <w:rsid w:val="002C02AC"/>
    <w:rsid w:val="002C173F"/>
    <w:rsid w:val="002C3C22"/>
    <w:rsid w:val="002C6364"/>
    <w:rsid w:val="002D0BE2"/>
    <w:rsid w:val="002D1A8C"/>
    <w:rsid w:val="002D3E3D"/>
    <w:rsid w:val="002D4545"/>
    <w:rsid w:val="002D4C76"/>
    <w:rsid w:val="002D6425"/>
    <w:rsid w:val="002D65FC"/>
    <w:rsid w:val="002E4034"/>
    <w:rsid w:val="002E671B"/>
    <w:rsid w:val="0030162B"/>
    <w:rsid w:val="00316FF8"/>
    <w:rsid w:val="003238DD"/>
    <w:rsid w:val="00323B68"/>
    <w:rsid w:val="00323DDC"/>
    <w:rsid w:val="00331EEB"/>
    <w:rsid w:val="0033250C"/>
    <w:rsid w:val="00333770"/>
    <w:rsid w:val="003356CB"/>
    <w:rsid w:val="00335BF6"/>
    <w:rsid w:val="00337BA6"/>
    <w:rsid w:val="00340732"/>
    <w:rsid w:val="003420F1"/>
    <w:rsid w:val="003459B6"/>
    <w:rsid w:val="003511C0"/>
    <w:rsid w:val="00354E55"/>
    <w:rsid w:val="0035675E"/>
    <w:rsid w:val="00362A1B"/>
    <w:rsid w:val="00366BDD"/>
    <w:rsid w:val="00372831"/>
    <w:rsid w:val="00376217"/>
    <w:rsid w:val="00380440"/>
    <w:rsid w:val="00380D58"/>
    <w:rsid w:val="003837A2"/>
    <w:rsid w:val="003840D7"/>
    <w:rsid w:val="00386CC9"/>
    <w:rsid w:val="003878D3"/>
    <w:rsid w:val="0039071D"/>
    <w:rsid w:val="00390FF2"/>
    <w:rsid w:val="00392739"/>
    <w:rsid w:val="00392A60"/>
    <w:rsid w:val="003940E2"/>
    <w:rsid w:val="00396874"/>
    <w:rsid w:val="00397530"/>
    <w:rsid w:val="003A1EFE"/>
    <w:rsid w:val="003A3ADA"/>
    <w:rsid w:val="003A575D"/>
    <w:rsid w:val="003B7F45"/>
    <w:rsid w:val="003C33C5"/>
    <w:rsid w:val="003C6738"/>
    <w:rsid w:val="003C74D2"/>
    <w:rsid w:val="003D4A1C"/>
    <w:rsid w:val="003E4F7B"/>
    <w:rsid w:val="003F0E3E"/>
    <w:rsid w:val="003F2515"/>
    <w:rsid w:val="003F4EDD"/>
    <w:rsid w:val="003F7695"/>
    <w:rsid w:val="0040132E"/>
    <w:rsid w:val="00403E63"/>
    <w:rsid w:val="004040E1"/>
    <w:rsid w:val="00407BE5"/>
    <w:rsid w:val="004161B1"/>
    <w:rsid w:val="00416563"/>
    <w:rsid w:val="00416A78"/>
    <w:rsid w:val="00417AC9"/>
    <w:rsid w:val="00420D68"/>
    <w:rsid w:val="0042257D"/>
    <w:rsid w:val="004239CC"/>
    <w:rsid w:val="0042645E"/>
    <w:rsid w:val="00426996"/>
    <w:rsid w:val="00427B70"/>
    <w:rsid w:val="004314FF"/>
    <w:rsid w:val="00431DBF"/>
    <w:rsid w:val="004322BD"/>
    <w:rsid w:val="0043333D"/>
    <w:rsid w:val="00436358"/>
    <w:rsid w:val="00437BD5"/>
    <w:rsid w:val="00441706"/>
    <w:rsid w:val="004431D5"/>
    <w:rsid w:val="00445015"/>
    <w:rsid w:val="00445982"/>
    <w:rsid w:val="00455C6B"/>
    <w:rsid w:val="00460EE9"/>
    <w:rsid w:val="004626CC"/>
    <w:rsid w:val="0046753A"/>
    <w:rsid w:val="00474CD8"/>
    <w:rsid w:val="0047588C"/>
    <w:rsid w:val="004827E9"/>
    <w:rsid w:val="00482ADC"/>
    <w:rsid w:val="00483120"/>
    <w:rsid w:val="00484D70"/>
    <w:rsid w:val="00485147"/>
    <w:rsid w:val="00490191"/>
    <w:rsid w:val="00496DB7"/>
    <w:rsid w:val="00497988"/>
    <w:rsid w:val="004A390C"/>
    <w:rsid w:val="004A7EEE"/>
    <w:rsid w:val="004B0C4E"/>
    <w:rsid w:val="004B7804"/>
    <w:rsid w:val="004B7ED3"/>
    <w:rsid w:val="004C1A5B"/>
    <w:rsid w:val="004C1BDB"/>
    <w:rsid w:val="004C4A2E"/>
    <w:rsid w:val="004C4A9F"/>
    <w:rsid w:val="004C5104"/>
    <w:rsid w:val="004D3BFD"/>
    <w:rsid w:val="004E11B2"/>
    <w:rsid w:val="004E5AC4"/>
    <w:rsid w:val="004F6AA9"/>
    <w:rsid w:val="00504D11"/>
    <w:rsid w:val="0050647A"/>
    <w:rsid w:val="005066AC"/>
    <w:rsid w:val="00512E4C"/>
    <w:rsid w:val="0051532B"/>
    <w:rsid w:val="00517695"/>
    <w:rsid w:val="0052016C"/>
    <w:rsid w:val="00520835"/>
    <w:rsid w:val="00520A05"/>
    <w:rsid w:val="00522592"/>
    <w:rsid w:val="00523E8B"/>
    <w:rsid w:val="0052689F"/>
    <w:rsid w:val="00530C20"/>
    <w:rsid w:val="00531369"/>
    <w:rsid w:val="00531930"/>
    <w:rsid w:val="0053208C"/>
    <w:rsid w:val="005357B6"/>
    <w:rsid w:val="00536E62"/>
    <w:rsid w:val="005461A2"/>
    <w:rsid w:val="00561635"/>
    <w:rsid w:val="005658F7"/>
    <w:rsid w:val="00566D43"/>
    <w:rsid w:val="00567DDC"/>
    <w:rsid w:val="0057058F"/>
    <w:rsid w:val="00571B3F"/>
    <w:rsid w:val="005724B3"/>
    <w:rsid w:val="00573635"/>
    <w:rsid w:val="00573E5A"/>
    <w:rsid w:val="00577F27"/>
    <w:rsid w:val="00580F54"/>
    <w:rsid w:val="00581372"/>
    <w:rsid w:val="0058332D"/>
    <w:rsid w:val="0058334F"/>
    <w:rsid w:val="00584E3A"/>
    <w:rsid w:val="00590A37"/>
    <w:rsid w:val="005935DA"/>
    <w:rsid w:val="005953EB"/>
    <w:rsid w:val="005954C2"/>
    <w:rsid w:val="005960EB"/>
    <w:rsid w:val="00597C4A"/>
    <w:rsid w:val="005A15A1"/>
    <w:rsid w:val="005A335C"/>
    <w:rsid w:val="005A7647"/>
    <w:rsid w:val="005A7F52"/>
    <w:rsid w:val="005B13D7"/>
    <w:rsid w:val="005B2A8A"/>
    <w:rsid w:val="005B34F4"/>
    <w:rsid w:val="005B569B"/>
    <w:rsid w:val="005C6A16"/>
    <w:rsid w:val="005D0301"/>
    <w:rsid w:val="005D4A37"/>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35166"/>
    <w:rsid w:val="00642200"/>
    <w:rsid w:val="006469B5"/>
    <w:rsid w:val="00646E0E"/>
    <w:rsid w:val="006473D3"/>
    <w:rsid w:val="006501DA"/>
    <w:rsid w:val="006531CA"/>
    <w:rsid w:val="006567C8"/>
    <w:rsid w:val="006643BE"/>
    <w:rsid w:val="006661D4"/>
    <w:rsid w:val="00667EFB"/>
    <w:rsid w:val="0067343F"/>
    <w:rsid w:val="00673B9B"/>
    <w:rsid w:val="00681E9E"/>
    <w:rsid w:val="00684EDD"/>
    <w:rsid w:val="00686507"/>
    <w:rsid w:val="00690F32"/>
    <w:rsid w:val="00694FEF"/>
    <w:rsid w:val="0069589D"/>
    <w:rsid w:val="006A2D7B"/>
    <w:rsid w:val="006A63A1"/>
    <w:rsid w:val="006B00D3"/>
    <w:rsid w:val="006B1019"/>
    <w:rsid w:val="006B2643"/>
    <w:rsid w:val="006B742F"/>
    <w:rsid w:val="006C0B03"/>
    <w:rsid w:val="006C5DB0"/>
    <w:rsid w:val="006C7649"/>
    <w:rsid w:val="006D7AA2"/>
    <w:rsid w:val="006E30BA"/>
    <w:rsid w:val="006E3978"/>
    <w:rsid w:val="006E5603"/>
    <w:rsid w:val="006F0670"/>
    <w:rsid w:val="006F0AE0"/>
    <w:rsid w:val="006F0D4A"/>
    <w:rsid w:val="006F4FE9"/>
    <w:rsid w:val="006F708C"/>
    <w:rsid w:val="007073DF"/>
    <w:rsid w:val="00711F8D"/>
    <w:rsid w:val="007126D7"/>
    <w:rsid w:val="00712B6D"/>
    <w:rsid w:val="00713CF4"/>
    <w:rsid w:val="00716D83"/>
    <w:rsid w:val="007211AF"/>
    <w:rsid w:val="00722731"/>
    <w:rsid w:val="00722E3F"/>
    <w:rsid w:val="00725077"/>
    <w:rsid w:val="007268DB"/>
    <w:rsid w:val="00730D1F"/>
    <w:rsid w:val="0073149D"/>
    <w:rsid w:val="007325CA"/>
    <w:rsid w:val="00736A66"/>
    <w:rsid w:val="007401CD"/>
    <w:rsid w:val="00742302"/>
    <w:rsid w:val="00744C22"/>
    <w:rsid w:val="0074717A"/>
    <w:rsid w:val="00751E8C"/>
    <w:rsid w:val="00753C0A"/>
    <w:rsid w:val="007541C9"/>
    <w:rsid w:val="007542AE"/>
    <w:rsid w:val="007554AA"/>
    <w:rsid w:val="0075695D"/>
    <w:rsid w:val="007573A8"/>
    <w:rsid w:val="00764EFE"/>
    <w:rsid w:val="00766546"/>
    <w:rsid w:val="00766850"/>
    <w:rsid w:val="00766C69"/>
    <w:rsid w:val="00774C8B"/>
    <w:rsid w:val="00777F96"/>
    <w:rsid w:val="007860AA"/>
    <w:rsid w:val="00787E1D"/>
    <w:rsid w:val="007967E7"/>
    <w:rsid w:val="00796E85"/>
    <w:rsid w:val="007A0224"/>
    <w:rsid w:val="007A1B32"/>
    <w:rsid w:val="007A533F"/>
    <w:rsid w:val="007B1EF9"/>
    <w:rsid w:val="007B2DD8"/>
    <w:rsid w:val="007B5AED"/>
    <w:rsid w:val="007B75E8"/>
    <w:rsid w:val="007C2E5B"/>
    <w:rsid w:val="007D3EC4"/>
    <w:rsid w:val="007D58C9"/>
    <w:rsid w:val="007E2303"/>
    <w:rsid w:val="007E26CF"/>
    <w:rsid w:val="007E2B93"/>
    <w:rsid w:val="007E5550"/>
    <w:rsid w:val="007E67D0"/>
    <w:rsid w:val="007F238D"/>
    <w:rsid w:val="007F2CA0"/>
    <w:rsid w:val="00800995"/>
    <w:rsid w:val="00800C12"/>
    <w:rsid w:val="00803EFF"/>
    <w:rsid w:val="00804647"/>
    <w:rsid w:val="00805478"/>
    <w:rsid w:val="00806A88"/>
    <w:rsid w:val="00806F03"/>
    <w:rsid w:val="008122C7"/>
    <w:rsid w:val="0081239F"/>
    <w:rsid w:val="00814265"/>
    <w:rsid w:val="00814602"/>
    <w:rsid w:val="0081558F"/>
    <w:rsid w:val="00822264"/>
    <w:rsid w:val="008232A0"/>
    <w:rsid w:val="008320A7"/>
    <w:rsid w:val="008322D7"/>
    <w:rsid w:val="008345B4"/>
    <w:rsid w:val="008367D3"/>
    <w:rsid w:val="00847BC5"/>
    <w:rsid w:val="0085066F"/>
    <w:rsid w:val="008518D4"/>
    <w:rsid w:val="00852616"/>
    <w:rsid w:val="00857FC5"/>
    <w:rsid w:val="00862DD6"/>
    <w:rsid w:val="00866D4F"/>
    <w:rsid w:val="008703D9"/>
    <w:rsid w:val="008720CF"/>
    <w:rsid w:val="00877C29"/>
    <w:rsid w:val="00883D3E"/>
    <w:rsid w:val="00885B82"/>
    <w:rsid w:val="00890B3D"/>
    <w:rsid w:val="0089116D"/>
    <w:rsid w:val="0089215B"/>
    <w:rsid w:val="008944DA"/>
    <w:rsid w:val="008A064E"/>
    <w:rsid w:val="008A0D44"/>
    <w:rsid w:val="008A1DDE"/>
    <w:rsid w:val="008A2A11"/>
    <w:rsid w:val="008A4A05"/>
    <w:rsid w:val="008A5682"/>
    <w:rsid w:val="008B1767"/>
    <w:rsid w:val="008B4105"/>
    <w:rsid w:val="008B79F3"/>
    <w:rsid w:val="008C1DE8"/>
    <w:rsid w:val="008C3DEC"/>
    <w:rsid w:val="008C6257"/>
    <w:rsid w:val="008D0E03"/>
    <w:rsid w:val="008D1269"/>
    <w:rsid w:val="008D2DDB"/>
    <w:rsid w:val="008D3C7B"/>
    <w:rsid w:val="008E1FB8"/>
    <w:rsid w:val="008E3B5F"/>
    <w:rsid w:val="008E53E7"/>
    <w:rsid w:val="008F159E"/>
    <w:rsid w:val="008F3264"/>
    <w:rsid w:val="008F5BD5"/>
    <w:rsid w:val="008F747C"/>
    <w:rsid w:val="00903596"/>
    <w:rsid w:val="00905A93"/>
    <w:rsid w:val="0091102E"/>
    <w:rsid w:val="00912BD8"/>
    <w:rsid w:val="00913946"/>
    <w:rsid w:val="00914C8A"/>
    <w:rsid w:val="00916B3D"/>
    <w:rsid w:val="00922E0A"/>
    <w:rsid w:val="00930254"/>
    <w:rsid w:val="0093049A"/>
    <w:rsid w:val="00930CD3"/>
    <w:rsid w:val="00931AA9"/>
    <w:rsid w:val="00935005"/>
    <w:rsid w:val="009363AA"/>
    <w:rsid w:val="00936D1A"/>
    <w:rsid w:val="00937D24"/>
    <w:rsid w:val="00944C4B"/>
    <w:rsid w:val="00953CB4"/>
    <w:rsid w:val="00954B36"/>
    <w:rsid w:val="00955DEC"/>
    <w:rsid w:val="009565F9"/>
    <w:rsid w:val="009579ED"/>
    <w:rsid w:val="00961282"/>
    <w:rsid w:val="00964C15"/>
    <w:rsid w:val="00970258"/>
    <w:rsid w:val="00970D78"/>
    <w:rsid w:val="00971F66"/>
    <w:rsid w:val="009730BE"/>
    <w:rsid w:val="0098228B"/>
    <w:rsid w:val="00994100"/>
    <w:rsid w:val="009957CE"/>
    <w:rsid w:val="009978F5"/>
    <w:rsid w:val="009A5E60"/>
    <w:rsid w:val="009A7DDE"/>
    <w:rsid w:val="009B283D"/>
    <w:rsid w:val="009B3D6E"/>
    <w:rsid w:val="009B72CB"/>
    <w:rsid w:val="009C1D8F"/>
    <w:rsid w:val="009C35DB"/>
    <w:rsid w:val="009C52CF"/>
    <w:rsid w:val="009C5403"/>
    <w:rsid w:val="009D0AE2"/>
    <w:rsid w:val="009D216F"/>
    <w:rsid w:val="009D2743"/>
    <w:rsid w:val="009D2B46"/>
    <w:rsid w:val="009D4B12"/>
    <w:rsid w:val="009E1302"/>
    <w:rsid w:val="009E33E5"/>
    <w:rsid w:val="009E46F5"/>
    <w:rsid w:val="009E67DF"/>
    <w:rsid w:val="009F1473"/>
    <w:rsid w:val="009F25CC"/>
    <w:rsid w:val="009F2659"/>
    <w:rsid w:val="00A048AC"/>
    <w:rsid w:val="00A216DE"/>
    <w:rsid w:val="00A23D81"/>
    <w:rsid w:val="00A241D5"/>
    <w:rsid w:val="00A267AB"/>
    <w:rsid w:val="00A31429"/>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DCF"/>
    <w:rsid w:val="00A7348B"/>
    <w:rsid w:val="00A7411C"/>
    <w:rsid w:val="00A750D5"/>
    <w:rsid w:val="00A75A48"/>
    <w:rsid w:val="00A76E92"/>
    <w:rsid w:val="00A83FB1"/>
    <w:rsid w:val="00A87466"/>
    <w:rsid w:val="00A939A1"/>
    <w:rsid w:val="00AA205D"/>
    <w:rsid w:val="00AA2B98"/>
    <w:rsid w:val="00AA36E2"/>
    <w:rsid w:val="00AA737C"/>
    <w:rsid w:val="00AA7CC0"/>
    <w:rsid w:val="00AC16B5"/>
    <w:rsid w:val="00AC1748"/>
    <w:rsid w:val="00AC4261"/>
    <w:rsid w:val="00AC58CB"/>
    <w:rsid w:val="00AD0015"/>
    <w:rsid w:val="00AD120F"/>
    <w:rsid w:val="00AD1FEC"/>
    <w:rsid w:val="00AD713D"/>
    <w:rsid w:val="00AE0E54"/>
    <w:rsid w:val="00AE58AB"/>
    <w:rsid w:val="00AE6931"/>
    <w:rsid w:val="00AF4B4F"/>
    <w:rsid w:val="00AF64A6"/>
    <w:rsid w:val="00B02F0A"/>
    <w:rsid w:val="00B03AC8"/>
    <w:rsid w:val="00B03DF4"/>
    <w:rsid w:val="00B05AB7"/>
    <w:rsid w:val="00B12473"/>
    <w:rsid w:val="00B20254"/>
    <w:rsid w:val="00B2286E"/>
    <w:rsid w:val="00B22883"/>
    <w:rsid w:val="00B24C82"/>
    <w:rsid w:val="00B25122"/>
    <w:rsid w:val="00B26B80"/>
    <w:rsid w:val="00B30654"/>
    <w:rsid w:val="00B30E7A"/>
    <w:rsid w:val="00B30EED"/>
    <w:rsid w:val="00B32592"/>
    <w:rsid w:val="00B355C4"/>
    <w:rsid w:val="00B363A7"/>
    <w:rsid w:val="00B4189F"/>
    <w:rsid w:val="00B41A1F"/>
    <w:rsid w:val="00B43F1D"/>
    <w:rsid w:val="00B618C4"/>
    <w:rsid w:val="00B6244C"/>
    <w:rsid w:val="00B62834"/>
    <w:rsid w:val="00B62A66"/>
    <w:rsid w:val="00B636D4"/>
    <w:rsid w:val="00B6674E"/>
    <w:rsid w:val="00B724BD"/>
    <w:rsid w:val="00B7622A"/>
    <w:rsid w:val="00B764A5"/>
    <w:rsid w:val="00B82250"/>
    <w:rsid w:val="00B836F1"/>
    <w:rsid w:val="00B84220"/>
    <w:rsid w:val="00B87535"/>
    <w:rsid w:val="00B87A19"/>
    <w:rsid w:val="00B92598"/>
    <w:rsid w:val="00B94577"/>
    <w:rsid w:val="00B9541F"/>
    <w:rsid w:val="00B96E42"/>
    <w:rsid w:val="00BA113F"/>
    <w:rsid w:val="00BA252F"/>
    <w:rsid w:val="00BA4DA0"/>
    <w:rsid w:val="00BA6916"/>
    <w:rsid w:val="00BB53D4"/>
    <w:rsid w:val="00BC1EC6"/>
    <w:rsid w:val="00BC24B1"/>
    <w:rsid w:val="00BC2603"/>
    <w:rsid w:val="00BC2A49"/>
    <w:rsid w:val="00BC3C8A"/>
    <w:rsid w:val="00BC4A95"/>
    <w:rsid w:val="00BC5514"/>
    <w:rsid w:val="00BC5DA1"/>
    <w:rsid w:val="00BC7D7E"/>
    <w:rsid w:val="00BD244A"/>
    <w:rsid w:val="00BD2634"/>
    <w:rsid w:val="00BE004F"/>
    <w:rsid w:val="00BE3983"/>
    <w:rsid w:val="00BE73FA"/>
    <w:rsid w:val="00BF49A2"/>
    <w:rsid w:val="00BF4C1C"/>
    <w:rsid w:val="00BF4D28"/>
    <w:rsid w:val="00BF4F96"/>
    <w:rsid w:val="00BF5F54"/>
    <w:rsid w:val="00BF715A"/>
    <w:rsid w:val="00C03DE4"/>
    <w:rsid w:val="00C06868"/>
    <w:rsid w:val="00C12202"/>
    <w:rsid w:val="00C17007"/>
    <w:rsid w:val="00C24BC6"/>
    <w:rsid w:val="00C25630"/>
    <w:rsid w:val="00C263CC"/>
    <w:rsid w:val="00C27C24"/>
    <w:rsid w:val="00C362F6"/>
    <w:rsid w:val="00C36868"/>
    <w:rsid w:val="00C37983"/>
    <w:rsid w:val="00C37BAF"/>
    <w:rsid w:val="00C37CE7"/>
    <w:rsid w:val="00C40D49"/>
    <w:rsid w:val="00C44683"/>
    <w:rsid w:val="00C458ED"/>
    <w:rsid w:val="00C47429"/>
    <w:rsid w:val="00C507A2"/>
    <w:rsid w:val="00C56696"/>
    <w:rsid w:val="00C56722"/>
    <w:rsid w:val="00C568C9"/>
    <w:rsid w:val="00C572F1"/>
    <w:rsid w:val="00C60DA6"/>
    <w:rsid w:val="00C654EA"/>
    <w:rsid w:val="00C70955"/>
    <w:rsid w:val="00C73861"/>
    <w:rsid w:val="00C74154"/>
    <w:rsid w:val="00C86719"/>
    <w:rsid w:val="00C86DD4"/>
    <w:rsid w:val="00C91F21"/>
    <w:rsid w:val="00C953F5"/>
    <w:rsid w:val="00C95D05"/>
    <w:rsid w:val="00CA0906"/>
    <w:rsid w:val="00CA20A4"/>
    <w:rsid w:val="00CA7454"/>
    <w:rsid w:val="00CB7BEC"/>
    <w:rsid w:val="00CC001E"/>
    <w:rsid w:val="00CC03D8"/>
    <w:rsid w:val="00CC28C2"/>
    <w:rsid w:val="00CC2C6B"/>
    <w:rsid w:val="00CC31A5"/>
    <w:rsid w:val="00CC3FD1"/>
    <w:rsid w:val="00CD162B"/>
    <w:rsid w:val="00CD23BE"/>
    <w:rsid w:val="00CD4425"/>
    <w:rsid w:val="00CD4ABD"/>
    <w:rsid w:val="00CE128A"/>
    <w:rsid w:val="00CE310F"/>
    <w:rsid w:val="00CE4DCD"/>
    <w:rsid w:val="00CE6E49"/>
    <w:rsid w:val="00CF16B6"/>
    <w:rsid w:val="00CF3E5C"/>
    <w:rsid w:val="00CF6766"/>
    <w:rsid w:val="00CF7A0C"/>
    <w:rsid w:val="00D03E58"/>
    <w:rsid w:val="00D048F5"/>
    <w:rsid w:val="00D108EC"/>
    <w:rsid w:val="00D10E0B"/>
    <w:rsid w:val="00D11194"/>
    <w:rsid w:val="00D11370"/>
    <w:rsid w:val="00D12D02"/>
    <w:rsid w:val="00D13DBB"/>
    <w:rsid w:val="00D2030C"/>
    <w:rsid w:val="00D20E08"/>
    <w:rsid w:val="00D22F95"/>
    <w:rsid w:val="00D333FF"/>
    <w:rsid w:val="00D33972"/>
    <w:rsid w:val="00D34113"/>
    <w:rsid w:val="00D34BBC"/>
    <w:rsid w:val="00D40D64"/>
    <w:rsid w:val="00D41FF1"/>
    <w:rsid w:val="00D42222"/>
    <w:rsid w:val="00D4398C"/>
    <w:rsid w:val="00D43D8B"/>
    <w:rsid w:val="00D44440"/>
    <w:rsid w:val="00D468B4"/>
    <w:rsid w:val="00D46B5E"/>
    <w:rsid w:val="00D514D1"/>
    <w:rsid w:val="00D51E4A"/>
    <w:rsid w:val="00D52297"/>
    <w:rsid w:val="00D52CC7"/>
    <w:rsid w:val="00D53468"/>
    <w:rsid w:val="00D54E37"/>
    <w:rsid w:val="00D5524E"/>
    <w:rsid w:val="00D55444"/>
    <w:rsid w:val="00D55C74"/>
    <w:rsid w:val="00D60960"/>
    <w:rsid w:val="00D61B6C"/>
    <w:rsid w:val="00D65766"/>
    <w:rsid w:val="00D71D19"/>
    <w:rsid w:val="00D74ED5"/>
    <w:rsid w:val="00D767B7"/>
    <w:rsid w:val="00D80320"/>
    <w:rsid w:val="00D87D89"/>
    <w:rsid w:val="00D92EF1"/>
    <w:rsid w:val="00D97035"/>
    <w:rsid w:val="00DA08AA"/>
    <w:rsid w:val="00DA6203"/>
    <w:rsid w:val="00DA6841"/>
    <w:rsid w:val="00DA6D3F"/>
    <w:rsid w:val="00DA70F1"/>
    <w:rsid w:val="00DA7231"/>
    <w:rsid w:val="00DB190E"/>
    <w:rsid w:val="00DB2EA4"/>
    <w:rsid w:val="00DB39C9"/>
    <w:rsid w:val="00DB5FF4"/>
    <w:rsid w:val="00DC0807"/>
    <w:rsid w:val="00DC3B3A"/>
    <w:rsid w:val="00DC3BF1"/>
    <w:rsid w:val="00DC4B81"/>
    <w:rsid w:val="00DD0B16"/>
    <w:rsid w:val="00DD39DE"/>
    <w:rsid w:val="00DE035C"/>
    <w:rsid w:val="00DE21B4"/>
    <w:rsid w:val="00DE2C2E"/>
    <w:rsid w:val="00DE3186"/>
    <w:rsid w:val="00DE44F0"/>
    <w:rsid w:val="00DE596C"/>
    <w:rsid w:val="00DE6953"/>
    <w:rsid w:val="00DE7196"/>
    <w:rsid w:val="00DF02FF"/>
    <w:rsid w:val="00DF08E8"/>
    <w:rsid w:val="00DF14E6"/>
    <w:rsid w:val="00DF1D6E"/>
    <w:rsid w:val="00DF30F8"/>
    <w:rsid w:val="00DF5787"/>
    <w:rsid w:val="00DF5AEC"/>
    <w:rsid w:val="00E00646"/>
    <w:rsid w:val="00E02058"/>
    <w:rsid w:val="00E038EC"/>
    <w:rsid w:val="00E04F19"/>
    <w:rsid w:val="00E122AB"/>
    <w:rsid w:val="00E12FDD"/>
    <w:rsid w:val="00E17A2B"/>
    <w:rsid w:val="00E17E43"/>
    <w:rsid w:val="00E20B31"/>
    <w:rsid w:val="00E21ADD"/>
    <w:rsid w:val="00E27986"/>
    <w:rsid w:val="00E306E8"/>
    <w:rsid w:val="00E313A2"/>
    <w:rsid w:val="00E338A0"/>
    <w:rsid w:val="00E349A6"/>
    <w:rsid w:val="00E41397"/>
    <w:rsid w:val="00E508C0"/>
    <w:rsid w:val="00E539F8"/>
    <w:rsid w:val="00E53F96"/>
    <w:rsid w:val="00E54766"/>
    <w:rsid w:val="00E551E5"/>
    <w:rsid w:val="00E65EFD"/>
    <w:rsid w:val="00E66722"/>
    <w:rsid w:val="00E6777D"/>
    <w:rsid w:val="00E71945"/>
    <w:rsid w:val="00E72C7D"/>
    <w:rsid w:val="00E7368A"/>
    <w:rsid w:val="00E806DA"/>
    <w:rsid w:val="00E81516"/>
    <w:rsid w:val="00E823B9"/>
    <w:rsid w:val="00E84751"/>
    <w:rsid w:val="00E84A81"/>
    <w:rsid w:val="00E86FE6"/>
    <w:rsid w:val="00E90564"/>
    <w:rsid w:val="00E93513"/>
    <w:rsid w:val="00EA304D"/>
    <w:rsid w:val="00EA573F"/>
    <w:rsid w:val="00EA5868"/>
    <w:rsid w:val="00EB0CA4"/>
    <w:rsid w:val="00EB28B8"/>
    <w:rsid w:val="00EB3320"/>
    <w:rsid w:val="00EB67BC"/>
    <w:rsid w:val="00EC0009"/>
    <w:rsid w:val="00EC06D1"/>
    <w:rsid w:val="00EC28FB"/>
    <w:rsid w:val="00EC2A38"/>
    <w:rsid w:val="00EC7AE6"/>
    <w:rsid w:val="00EC7FED"/>
    <w:rsid w:val="00ED1BA6"/>
    <w:rsid w:val="00ED2317"/>
    <w:rsid w:val="00ED6F93"/>
    <w:rsid w:val="00ED7FA7"/>
    <w:rsid w:val="00EF57BA"/>
    <w:rsid w:val="00F03AFD"/>
    <w:rsid w:val="00F12DC1"/>
    <w:rsid w:val="00F14DC8"/>
    <w:rsid w:val="00F15380"/>
    <w:rsid w:val="00F31E53"/>
    <w:rsid w:val="00F34E05"/>
    <w:rsid w:val="00F41B06"/>
    <w:rsid w:val="00F45931"/>
    <w:rsid w:val="00F46707"/>
    <w:rsid w:val="00F46898"/>
    <w:rsid w:val="00F46969"/>
    <w:rsid w:val="00F47E4F"/>
    <w:rsid w:val="00F511DD"/>
    <w:rsid w:val="00F541A0"/>
    <w:rsid w:val="00F559CC"/>
    <w:rsid w:val="00F55F96"/>
    <w:rsid w:val="00F575ED"/>
    <w:rsid w:val="00F61860"/>
    <w:rsid w:val="00F61F55"/>
    <w:rsid w:val="00F62B2F"/>
    <w:rsid w:val="00F64196"/>
    <w:rsid w:val="00F6624C"/>
    <w:rsid w:val="00F67390"/>
    <w:rsid w:val="00F674D9"/>
    <w:rsid w:val="00F67932"/>
    <w:rsid w:val="00F70DB4"/>
    <w:rsid w:val="00F744C3"/>
    <w:rsid w:val="00F77525"/>
    <w:rsid w:val="00F8054A"/>
    <w:rsid w:val="00F815B7"/>
    <w:rsid w:val="00F82706"/>
    <w:rsid w:val="00F84382"/>
    <w:rsid w:val="00F84E3D"/>
    <w:rsid w:val="00F85D92"/>
    <w:rsid w:val="00FA0BF4"/>
    <w:rsid w:val="00FA284D"/>
    <w:rsid w:val="00FA493D"/>
    <w:rsid w:val="00FA5459"/>
    <w:rsid w:val="00FA716C"/>
    <w:rsid w:val="00FB4CBC"/>
    <w:rsid w:val="00FB72C8"/>
    <w:rsid w:val="00FC1E3A"/>
    <w:rsid w:val="00FC2D87"/>
    <w:rsid w:val="00FC3654"/>
    <w:rsid w:val="00FC4FC0"/>
    <w:rsid w:val="00FC5271"/>
    <w:rsid w:val="00FD1DC1"/>
    <w:rsid w:val="00FD2B39"/>
    <w:rsid w:val="00FD370A"/>
    <w:rsid w:val="00FD3997"/>
    <w:rsid w:val="00FD624B"/>
    <w:rsid w:val="00FD772F"/>
    <w:rsid w:val="00FE0C51"/>
    <w:rsid w:val="00FE17A1"/>
    <w:rsid w:val="00FE3E3F"/>
    <w:rsid w:val="00FE7F86"/>
    <w:rsid w:val="00FF4498"/>
    <w:rsid w:val="00FF5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22"/>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34"/>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 w:type="paragraph" w:customStyle="1" w:styleId="paragraph">
    <w:name w:val="paragraph"/>
    <w:basedOn w:val="a"/>
    <w:rsid w:val="00DE4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649925">
      <w:bodyDiv w:val="1"/>
      <w:marLeft w:val="0"/>
      <w:marRight w:val="0"/>
      <w:marTop w:val="0"/>
      <w:marBottom w:val="0"/>
      <w:divBdr>
        <w:top w:val="none" w:sz="0" w:space="0" w:color="auto"/>
        <w:left w:val="none" w:sz="0" w:space="0" w:color="auto"/>
        <w:bottom w:val="none" w:sz="0" w:space="0" w:color="auto"/>
        <w:right w:val="none" w:sz="0" w:space="0" w:color="auto"/>
      </w:divBdr>
    </w:div>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641925451">
      <w:bodyDiv w:val="1"/>
      <w:marLeft w:val="0"/>
      <w:marRight w:val="0"/>
      <w:marTop w:val="0"/>
      <w:marBottom w:val="0"/>
      <w:divBdr>
        <w:top w:val="none" w:sz="0" w:space="0" w:color="auto"/>
        <w:left w:val="none" w:sz="0" w:space="0" w:color="auto"/>
        <w:bottom w:val="none" w:sz="0" w:space="0" w:color="auto"/>
        <w:right w:val="none" w:sz="0" w:space="0" w:color="auto"/>
      </w:divBdr>
    </w:div>
    <w:div w:id="838689938">
      <w:bodyDiv w:val="1"/>
      <w:marLeft w:val="0"/>
      <w:marRight w:val="0"/>
      <w:marTop w:val="0"/>
      <w:marBottom w:val="0"/>
      <w:divBdr>
        <w:top w:val="none" w:sz="0" w:space="0" w:color="auto"/>
        <w:left w:val="none" w:sz="0" w:space="0" w:color="auto"/>
        <w:bottom w:val="none" w:sz="0" w:space="0" w:color="auto"/>
        <w:right w:val="none" w:sz="0" w:space="0" w:color="auto"/>
      </w:divBdr>
    </w:div>
    <w:div w:id="993681537">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 w:id="1770421276">
      <w:bodyDiv w:val="1"/>
      <w:marLeft w:val="0"/>
      <w:marRight w:val="0"/>
      <w:marTop w:val="0"/>
      <w:marBottom w:val="0"/>
      <w:divBdr>
        <w:top w:val="none" w:sz="0" w:space="0" w:color="auto"/>
        <w:left w:val="none" w:sz="0" w:space="0" w:color="auto"/>
        <w:bottom w:val="none" w:sz="0" w:space="0" w:color="auto"/>
        <w:right w:val="none" w:sz="0" w:space="0" w:color="auto"/>
      </w:divBdr>
    </w:div>
    <w:div w:id="18706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9_press_rosreestr@mail.ru" TargetMode="External"/><Relationship Id="rId3" Type="http://schemas.openxmlformats.org/officeDocument/2006/relationships/styles" Target="styles.xml"/><Relationship Id="rId7" Type="http://schemas.openxmlformats.org/officeDocument/2006/relationships/hyperlink" Target="https://vedtver.ru/news/society/stroit-ili-pahat-reshaet-ne-sobstvennik-zemli-kak-byt-esli-tvoj-uchastok-v-ohrannoj-zo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rosreestr69" TargetMode="External"/><Relationship Id="rId4" Type="http://schemas.openxmlformats.org/officeDocument/2006/relationships/settings" Target="settings.xml"/><Relationship Id="rId9" Type="http://schemas.openxmlformats.org/officeDocument/2006/relationships/hyperlink" Target="https://rosreestr.gov.ru/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290BC-072A-4998-927C-7D60C3C7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cp:lastModifiedBy>
  <cp:revision>4</cp:revision>
  <cp:lastPrinted>2021-06-01T09:55:00Z</cp:lastPrinted>
  <dcterms:created xsi:type="dcterms:W3CDTF">2021-10-15T09:45:00Z</dcterms:created>
  <dcterms:modified xsi:type="dcterms:W3CDTF">2021-10-15T09:49:00Z</dcterms:modified>
</cp:coreProperties>
</file>