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7B752D" w:rsidRPr="007B752D" w:rsidRDefault="007B752D" w:rsidP="007B752D">
      <w:pPr>
        <w:spacing w:line="240" w:lineRule="atLeast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410F8C" w:rsidRPr="00A41370" w:rsidRDefault="00410F8C" w:rsidP="00410F8C">
      <w:pPr>
        <w:pStyle w:val="ad"/>
        <w:spacing w:before="0" w:beforeAutospacing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410F8C">
        <w:rPr>
          <w:rFonts w:ascii="Segoe UI" w:hAnsi="Segoe UI" w:cs="Segoe UI"/>
          <w:color w:val="000000"/>
          <w:sz w:val="32"/>
          <w:szCs w:val="32"/>
        </w:rPr>
        <w:t>Сердце на месте, когда право в реестре</w:t>
      </w:r>
    </w:p>
    <w:p w:rsidR="00A41370" w:rsidRDefault="00A41370" w:rsidP="00410F8C">
      <w:pPr>
        <w:pStyle w:val="ad"/>
        <w:spacing w:before="0" w:beforeAutospacing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A41370">
        <w:rPr>
          <w:rFonts w:ascii="Segoe UI" w:hAnsi="Segoe UI" w:cs="Segoe UI"/>
          <w:i/>
          <w:color w:val="000000"/>
          <w:sz w:val="22"/>
          <w:szCs w:val="22"/>
        </w:rPr>
        <w:t xml:space="preserve">Тверской </w:t>
      </w:r>
      <w:proofErr w:type="spellStart"/>
      <w:r w:rsidRPr="00A41370">
        <w:rPr>
          <w:rFonts w:ascii="Segoe UI" w:hAnsi="Segoe UI" w:cs="Segoe UI"/>
          <w:i/>
          <w:color w:val="000000"/>
          <w:sz w:val="22"/>
          <w:szCs w:val="22"/>
        </w:rPr>
        <w:t>Росреестр</w:t>
      </w:r>
      <w:proofErr w:type="spellEnd"/>
      <w:r>
        <w:rPr>
          <w:rFonts w:ascii="Segoe UI" w:hAnsi="Segoe UI" w:cs="Segoe UI"/>
          <w:i/>
          <w:color w:val="000000"/>
          <w:sz w:val="22"/>
          <w:szCs w:val="22"/>
        </w:rPr>
        <w:t xml:space="preserve"> напоминает</w:t>
      </w:r>
      <w:r w:rsidRPr="00A41370">
        <w:rPr>
          <w:rFonts w:ascii="Segoe UI" w:hAnsi="Segoe UI" w:cs="Segoe UI"/>
          <w:i/>
          <w:color w:val="000000"/>
          <w:sz w:val="22"/>
          <w:szCs w:val="22"/>
        </w:rPr>
        <w:t xml:space="preserve"> о необходимости регистрации ранее возникш</w:t>
      </w:r>
      <w:r>
        <w:rPr>
          <w:rFonts w:ascii="Segoe UI" w:hAnsi="Segoe UI" w:cs="Segoe UI"/>
          <w:i/>
          <w:color w:val="000000"/>
          <w:sz w:val="22"/>
          <w:szCs w:val="22"/>
        </w:rPr>
        <w:t>их</w:t>
      </w:r>
      <w:r w:rsidRPr="00A41370">
        <w:rPr>
          <w:rFonts w:ascii="Segoe UI" w:hAnsi="Segoe UI" w:cs="Segoe UI"/>
          <w:i/>
          <w:color w:val="000000"/>
          <w:sz w:val="22"/>
          <w:szCs w:val="22"/>
        </w:rPr>
        <w:t xml:space="preserve"> прав </w:t>
      </w:r>
    </w:p>
    <w:p w:rsidR="00170882" w:rsidRDefault="00410F8C" w:rsidP="00410F8C">
      <w:pPr>
        <w:pStyle w:val="ad"/>
        <w:spacing w:before="0" w:before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410F8C">
        <w:rPr>
          <w:rFonts w:ascii="Segoe UI" w:hAnsi="Segoe UI" w:cs="Segoe UI"/>
          <w:color w:val="000000"/>
          <w:sz w:val="22"/>
          <w:szCs w:val="22"/>
        </w:rPr>
        <w:t xml:space="preserve">По данным Единого государственного реестра недвижимости (ЕГРН) в Тверской области </w:t>
      </w:r>
      <w:r w:rsidR="00170882">
        <w:rPr>
          <w:rFonts w:ascii="Segoe UI" w:hAnsi="Segoe UI" w:cs="Segoe UI"/>
          <w:color w:val="000000"/>
          <w:sz w:val="22"/>
          <w:szCs w:val="22"/>
        </w:rPr>
        <w:br/>
      </w:r>
      <w:r w:rsidR="00006FF1" w:rsidRPr="00006FF1">
        <w:rPr>
          <w:rFonts w:ascii="Segoe UI" w:hAnsi="Segoe UI" w:cs="Segoe UI"/>
          <w:color w:val="000000"/>
          <w:sz w:val="22"/>
          <w:szCs w:val="22"/>
        </w:rPr>
        <w:t xml:space="preserve">более </w:t>
      </w:r>
      <w:r w:rsidR="00170882" w:rsidRPr="00006FF1">
        <w:rPr>
          <w:rFonts w:ascii="Segoe UI" w:hAnsi="Segoe UI" w:cs="Segoe UI"/>
          <w:color w:val="000000"/>
          <w:sz w:val="22"/>
          <w:szCs w:val="22"/>
        </w:rPr>
        <w:t>2</w:t>
      </w:r>
      <w:r w:rsidR="00006FF1" w:rsidRPr="00006FF1">
        <w:rPr>
          <w:rFonts w:ascii="Segoe UI" w:hAnsi="Segoe UI" w:cs="Segoe UI"/>
          <w:color w:val="000000"/>
          <w:sz w:val="22"/>
          <w:szCs w:val="22"/>
        </w:rPr>
        <w:t>,2</w:t>
      </w:r>
      <w:r w:rsidR="00170882">
        <w:rPr>
          <w:color w:val="FF0000"/>
        </w:rPr>
        <w:t xml:space="preserve"> </w:t>
      </w:r>
      <w:proofErr w:type="spellStart"/>
      <w:proofErr w:type="gramStart"/>
      <w:r w:rsidRPr="00410F8C">
        <w:rPr>
          <w:rFonts w:ascii="Segoe UI" w:hAnsi="Segoe UI" w:cs="Segoe UI"/>
          <w:color w:val="000000"/>
          <w:sz w:val="22"/>
          <w:szCs w:val="22"/>
        </w:rPr>
        <w:t>млн</w:t>
      </w:r>
      <w:proofErr w:type="spellEnd"/>
      <w:proofErr w:type="gramEnd"/>
      <w:r w:rsidRPr="00410F8C">
        <w:rPr>
          <w:rFonts w:ascii="Segoe UI" w:hAnsi="Segoe UI" w:cs="Segoe UI"/>
          <w:color w:val="000000"/>
          <w:sz w:val="22"/>
          <w:szCs w:val="22"/>
        </w:rPr>
        <w:t xml:space="preserve"> объектов</w:t>
      </w:r>
      <w:r w:rsidR="00006FF1">
        <w:rPr>
          <w:rFonts w:ascii="Segoe UI" w:hAnsi="Segoe UI" w:cs="Segoe UI"/>
          <w:color w:val="000000"/>
          <w:sz w:val="22"/>
          <w:szCs w:val="22"/>
        </w:rPr>
        <w:t xml:space="preserve"> недвижимости. Из них </w:t>
      </w:r>
      <w:r w:rsidR="008F7E44">
        <w:rPr>
          <w:rFonts w:ascii="Segoe UI" w:hAnsi="Segoe UI" w:cs="Segoe UI"/>
          <w:color w:val="000000"/>
          <w:sz w:val="22"/>
          <w:szCs w:val="22"/>
        </w:rPr>
        <w:t>у</w:t>
      </w:r>
      <w:r w:rsidR="00170882">
        <w:rPr>
          <w:rFonts w:ascii="Segoe UI" w:hAnsi="Segoe UI" w:cs="Segoe UI"/>
          <w:color w:val="000000"/>
          <w:sz w:val="22"/>
          <w:szCs w:val="22"/>
        </w:rPr>
        <w:t xml:space="preserve"> 16,7</w:t>
      </w:r>
      <w:r w:rsidRPr="00410F8C">
        <w:rPr>
          <w:rFonts w:ascii="Segoe UI" w:hAnsi="Segoe UI" w:cs="Segoe UI"/>
          <w:color w:val="000000"/>
          <w:sz w:val="22"/>
          <w:szCs w:val="22"/>
        </w:rPr>
        <w:t xml:space="preserve">% объектов </w:t>
      </w:r>
      <w:r w:rsidR="00170882">
        <w:rPr>
          <w:rFonts w:ascii="Segoe UI" w:hAnsi="Segoe UI" w:cs="Segoe UI"/>
          <w:color w:val="000000"/>
          <w:sz w:val="22"/>
          <w:szCs w:val="22"/>
        </w:rPr>
        <w:t>отсутствуют</w:t>
      </w:r>
      <w:r w:rsidRPr="00410F8C">
        <w:rPr>
          <w:rFonts w:ascii="Segoe UI" w:hAnsi="Segoe UI" w:cs="Segoe UI"/>
          <w:color w:val="000000"/>
          <w:sz w:val="22"/>
          <w:szCs w:val="22"/>
        </w:rPr>
        <w:t xml:space="preserve"> записи об их правообладателях. Достаточно большую долю объектов без прав составляют жилые дома и помещения</w:t>
      </w:r>
      <w:r w:rsidR="008F7E44">
        <w:rPr>
          <w:rFonts w:ascii="Segoe UI" w:hAnsi="Segoe UI" w:cs="Segoe UI"/>
          <w:color w:val="000000"/>
          <w:sz w:val="22"/>
          <w:szCs w:val="22"/>
        </w:rPr>
        <w:t xml:space="preserve"> - и</w:t>
      </w:r>
      <w:r w:rsidR="00170882">
        <w:rPr>
          <w:rFonts w:ascii="Segoe UI" w:hAnsi="Segoe UI" w:cs="Segoe UI"/>
          <w:color w:val="000000"/>
          <w:sz w:val="22"/>
          <w:szCs w:val="22"/>
        </w:rPr>
        <w:t xml:space="preserve">х количество </w:t>
      </w:r>
      <w:r w:rsidR="008F7E44">
        <w:rPr>
          <w:rFonts w:ascii="Segoe UI" w:hAnsi="Segoe UI" w:cs="Segoe UI"/>
          <w:color w:val="000000"/>
          <w:sz w:val="22"/>
          <w:szCs w:val="22"/>
        </w:rPr>
        <w:t>превышает</w:t>
      </w:r>
      <w:r w:rsidR="00170882">
        <w:rPr>
          <w:rFonts w:ascii="Segoe UI" w:hAnsi="Segoe UI" w:cs="Segoe UI"/>
          <w:color w:val="000000"/>
          <w:sz w:val="22"/>
          <w:szCs w:val="22"/>
        </w:rPr>
        <w:t xml:space="preserve"> 290 </w:t>
      </w:r>
      <w:r w:rsidR="008F7E44">
        <w:rPr>
          <w:rFonts w:ascii="Segoe UI" w:hAnsi="Segoe UI" w:cs="Segoe UI"/>
          <w:color w:val="000000"/>
          <w:sz w:val="22"/>
          <w:szCs w:val="22"/>
        </w:rPr>
        <w:t>тысяч</w:t>
      </w:r>
      <w:r w:rsidR="00170882">
        <w:rPr>
          <w:rFonts w:ascii="Segoe UI" w:hAnsi="Segoe UI" w:cs="Segoe UI"/>
          <w:color w:val="000000"/>
          <w:sz w:val="22"/>
          <w:szCs w:val="22"/>
        </w:rPr>
        <w:t>.</w:t>
      </w:r>
    </w:p>
    <w:p w:rsidR="00410F8C" w:rsidRPr="00410F8C" w:rsidRDefault="00410F8C" w:rsidP="00410F8C">
      <w:pPr>
        <w:pStyle w:val="ad"/>
        <w:spacing w:before="0" w:before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410F8C">
        <w:rPr>
          <w:rFonts w:ascii="Segoe UI" w:hAnsi="Segoe UI" w:cs="Segoe UI"/>
          <w:color w:val="000000"/>
          <w:sz w:val="22"/>
          <w:szCs w:val="22"/>
        </w:rPr>
        <w:t xml:space="preserve">Наверняка, многие жители </w:t>
      </w:r>
      <w:proofErr w:type="spellStart"/>
      <w:r w:rsidRPr="00410F8C">
        <w:rPr>
          <w:rFonts w:ascii="Segoe UI" w:hAnsi="Segoe UI" w:cs="Segoe UI"/>
          <w:color w:val="000000"/>
          <w:sz w:val="22"/>
          <w:szCs w:val="22"/>
        </w:rPr>
        <w:t>Верхневолжья</w:t>
      </w:r>
      <w:proofErr w:type="spellEnd"/>
      <w:r w:rsidRPr="00410F8C">
        <w:rPr>
          <w:rFonts w:ascii="Segoe UI" w:hAnsi="Segoe UI" w:cs="Segoe UI"/>
          <w:color w:val="000000"/>
          <w:sz w:val="22"/>
          <w:szCs w:val="22"/>
        </w:rPr>
        <w:t>, чьи права не зарегистрированы, задаются вопросами: для чего нужна регистрация права собственности на недвижимость? Можно ли обойтись без неё?</w:t>
      </w:r>
    </w:p>
    <w:p w:rsidR="00410F8C" w:rsidRPr="00410F8C" w:rsidRDefault="00410F8C" w:rsidP="00410F8C">
      <w:pPr>
        <w:pStyle w:val="ad"/>
        <w:spacing w:before="0" w:before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410F8C">
        <w:rPr>
          <w:rFonts w:ascii="Segoe UI" w:hAnsi="Segoe UI" w:cs="Segoe UI"/>
          <w:color w:val="000000"/>
          <w:sz w:val="22"/>
          <w:szCs w:val="22"/>
        </w:rPr>
        <w:t>Наличие зарегистрированного права на недвижимость в ЕГРН позволяет каждому владельцу объекта недвижимости защищать свои права и интересы.</w:t>
      </w:r>
      <w:r w:rsidR="008F7E44">
        <w:rPr>
          <w:rFonts w:ascii="Segoe UI" w:hAnsi="Segoe UI" w:cs="Segoe UI"/>
          <w:color w:val="000000"/>
          <w:sz w:val="22"/>
          <w:szCs w:val="22"/>
        </w:rPr>
        <w:t xml:space="preserve"> З</w:t>
      </w:r>
      <w:r w:rsidRPr="00410F8C">
        <w:rPr>
          <w:rFonts w:ascii="Segoe UI" w:hAnsi="Segoe UI" w:cs="Segoe UI"/>
          <w:color w:val="000000"/>
          <w:sz w:val="22"/>
          <w:szCs w:val="22"/>
        </w:rPr>
        <w:t xml:space="preserve">арегистрированное право – </w:t>
      </w:r>
      <w:r w:rsidR="008F7E44">
        <w:rPr>
          <w:rFonts w:ascii="Segoe UI" w:hAnsi="Segoe UI" w:cs="Segoe UI"/>
          <w:color w:val="000000"/>
          <w:sz w:val="22"/>
          <w:szCs w:val="22"/>
        </w:rPr>
        <w:t xml:space="preserve">это </w:t>
      </w:r>
      <w:r w:rsidRPr="00410F8C">
        <w:rPr>
          <w:rFonts w:ascii="Segoe UI" w:hAnsi="Segoe UI" w:cs="Segoe UI"/>
          <w:color w:val="000000"/>
          <w:sz w:val="22"/>
          <w:szCs w:val="22"/>
        </w:rPr>
        <w:t>гарантия защиты недвижимого имущества от ряда мошеннических действий: недобросовестные лица не смогут подделать документы на Ваш объект недвижимости и произвести его отчуждение.</w:t>
      </w:r>
    </w:p>
    <w:p w:rsidR="00410F8C" w:rsidRPr="008F7E44" w:rsidRDefault="008F7E44" w:rsidP="00410F8C">
      <w:pPr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8F7E44">
        <w:rPr>
          <w:rFonts w:ascii="Segoe UI" w:eastAsia="Times New Roman" w:hAnsi="Segoe UI" w:cs="Segoe UI"/>
          <w:b/>
          <w:color w:val="000000"/>
          <w:lang w:eastAsia="ru-RU"/>
        </w:rPr>
        <w:t xml:space="preserve">Заместитель руководителя Управления </w:t>
      </w:r>
      <w:proofErr w:type="spellStart"/>
      <w:r w:rsidRPr="008F7E44">
        <w:rPr>
          <w:rFonts w:ascii="Segoe UI" w:eastAsia="Times New Roman" w:hAnsi="Segoe UI" w:cs="Segoe UI"/>
          <w:b/>
          <w:color w:val="000000"/>
          <w:lang w:eastAsia="ru-RU"/>
        </w:rPr>
        <w:t>Росреестра</w:t>
      </w:r>
      <w:proofErr w:type="spellEnd"/>
      <w:r w:rsidRPr="008F7E44">
        <w:rPr>
          <w:rFonts w:ascii="Segoe UI" w:eastAsia="Times New Roman" w:hAnsi="Segoe UI" w:cs="Segoe UI"/>
          <w:b/>
          <w:color w:val="000000"/>
          <w:lang w:eastAsia="ru-RU"/>
        </w:rPr>
        <w:t xml:space="preserve"> по Тверской области Ирина Миронова: </w:t>
      </w:r>
      <w:r w:rsidRPr="008F7E44">
        <w:rPr>
          <w:rFonts w:ascii="Segoe UI" w:eastAsia="Times New Roman" w:hAnsi="Segoe UI" w:cs="Segoe UI"/>
          <w:i/>
          <w:color w:val="000000"/>
          <w:lang w:eastAsia="ru-RU"/>
        </w:rPr>
        <w:t>«</w:t>
      </w:r>
      <w:r w:rsidR="00410F8C" w:rsidRPr="008F7E44">
        <w:rPr>
          <w:rFonts w:ascii="Segoe UI" w:eastAsia="Times New Roman" w:hAnsi="Segoe UI" w:cs="Segoe UI"/>
          <w:i/>
          <w:color w:val="000000"/>
          <w:lang w:eastAsia="ru-RU"/>
        </w:rPr>
        <w:t>Действующее законодательство предполагает заявительный характер государственной регистрации прав</w:t>
      </w:r>
      <w:r w:rsidRPr="008F7E44">
        <w:rPr>
          <w:rFonts w:ascii="Segoe UI" w:eastAsia="Times New Roman" w:hAnsi="Segoe UI" w:cs="Segoe UI"/>
          <w:i/>
          <w:color w:val="000000"/>
          <w:lang w:eastAsia="ru-RU"/>
        </w:rPr>
        <w:t xml:space="preserve"> и</w:t>
      </w:r>
      <w:r w:rsidR="00410F8C" w:rsidRPr="008F7E44">
        <w:rPr>
          <w:rFonts w:ascii="Segoe UI" w:eastAsia="Times New Roman" w:hAnsi="Segoe UI" w:cs="Segoe UI"/>
          <w:i/>
          <w:color w:val="000000"/>
          <w:lang w:eastAsia="ru-RU"/>
        </w:rPr>
        <w:t xml:space="preserve"> не устанавливает сроков обращения за такой регистрацией. Что касается ранее возникших прав</w:t>
      </w:r>
      <w:r w:rsidRPr="008F7E44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Pr="008F7E44">
        <w:rPr>
          <w:rFonts w:ascii="Segoe UI" w:eastAsia="Times New Roman" w:hAnsi="Segoe UI" w:cs="Segoe UI"/>
          <w:i/>
          <w:lang w:eastAsia="ru-RU"/>
        </w:rPr>
        <w:t>(возникших до 31 января 1998 года)</w:t>
      </w:r>
      <w:r w:rsidR="00410F8C" w:rsidRPr="008F7E44">
        <w:rPr>
          <w:rFonts w:ascii="Segoe UI" w:eastAsia="Times New Roman" w:hAnsi="Segoe UI" w:cs="Segoe UI"/>
          <w:i/>
          <w:color w:val="000000"/>
          <w:lang w:eastAsia="ru-RU"/>
        </w:rPr>
        <w:t xml:space="preserve">, то они признаются юридически действительными и их регистрация – добровольное дело правообладателя. Тем не менее, государственная регистрация права в </w:t>
      </w:r>
      <w:r>
        <w:rPr>
          <w:rFonts w:ascii="Segoe UI" w:eastAsia="Times New Roman" w:hAnsi="Segoe UI" w:cs="Segoe UI"/>
          <w:i/>
          <w:color w:val="000000"/>
          <w:lang w:eastAsia="ru-RU"/>
        </w:rPr>
        <w:t>ЕГРН</w:t>
      </w:r>
      <w:r w:rsidR="00410F8C" w:rsidRPr="008F7E44">
        <w:rPr>
          <w:rFonts w:ascii="Segoe UI" w:eastAsia="Times New Roman" w:hAnsi="Segoe UI" w:cs="Segoe UI"/>
          <w:i/>
          <w:color w:val="000000"/>
          <w:lang w:eastAsia="ru-RU"/>
        </w:rPr>
        <w:t xml:space="preserve"> является </w:t>
      </w:r>
      <w:r w:rsidR="00410F8C" w:rsidRPr="008F7E44">
        <w:rPr>
          <w:rFonts w:ascii="Segoe UI" w:eastAsia="Times New Roman" w:hAnsi="Segoe UI" w:cs="Segoe UI"/>
          <w:i/>
          <w:color w:val="000000"/>
          <w:u w:val="single"/>
          <w:lang w:eastAsia="ru-RU"/>
        </w:rPr>
        <w:t>единственным</w:t>
      </w:r>
      <w:r w:rsidR="00410F8C" w:rsidRPr="008F7E44">
        <w:rPr>
          <w:rFonts w:ascii="Segoe UI" w:eastAsia="Times New Roman" w:hAnsi="Segoe UI" w:cs="Segoe UI"/>
          <w:i/>
          <w:color w:val="000000"/>
          <w:lang w:eastAsia="ru-RU"/>
        </w:rPr>
        <w:t xml:space="preserve"> доказательством существования зарегистрированного права. Зарегистрированное в ЕГРН право на недвижимое имущество может быть оспорено только в судебном порядке. Таким образом, зарегистрировав право на объект недвижимости в ЕГРН, собственник можно не волноваться за судьбу своего объекта и быть уверенным, что владение, пользование и распоряжение </w:t>
      </w:r>
      <w:r w:rsidRPr="008F7E44">
        <w:rPr>
          <w:rFonts w:ascii="Segoe UI" w:eastAsia="Times New Roman" w:hAnsi="Segoe UI" w:cs="Segoe UI"/>
          <w:i/>
          <w:color w:val="000000"/>
          <w:lang w:eastAsia="ru-RU"/>
        </w:rPr>
        <w:t xml:space="preserve">таким объектом находится </w:t>
      </w:r>
      <w:r w:rsidR="00410F8C" w:rsidRPr="008F7E44">
        <w:rPr>
          <w:rFonts w:ascii="Segoe UI" w:eastAsia="Times New Roman" w:hAnsi="Segoe UI" w:cs="Segoe UI"/>
          <w:i/>
          <w:color w:val="000000"/>
          <w:lang w:eastAsia="ru-RU"/>
        </w:rPr>
        <w:t>под полной защитой государства</w:t>
      </w:r>
      <w:r w:rsidRPr="008F7E44"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="00410F8C" w:rsidRPr="008F7E44">
        <w:rPr>
          <w:rFonts w:ascii="Segoe UI" w:eastAsia="Times New Roman" w:hAnsi="Segoe UI" w:cs="Segoe UI"/>
          <w:i/>
          <w:color w:val="000000"/>
          <w:lang w:eastAsia="ru-RU"/>
        </w:rPr>
        <w:t>.</w:t>
      </w:r>
    </w:p>
    <w:p w:rsidR="00410F8C" w:rsidRPr="00410F8C" w:rsidRDefault="00755DBC" w:rsidP="00410F8C">
      <w:pPr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Чтобы обратиться </w:t>
      </w:r>
      <w:r w:rsidRPr="00410F8C">
        <w:rPr>
          <w:rFonts w:ascii="Segoe UI" w:eastAsia="Times New Roman" w:hAnsi="Segoe UI" w:cs="Segoe UI"/>
          <w:lang w:eastAsia="ru-RU"/>
        </w:rPr>
        <w:t xml:space="preserve">в </w:t>
      </w:r>
      <w:proofErr w:type="spellStart"/>
      <w:r w:rsidRPr="00410F8C">
        <w:rPr>
          <w:rFonts w:ascii="Segoe UI" w:eastAsia="Times New Roman" w:hAnsi="Segoe UI" w:cs="Segoe UI"/>
          <w:lang w:eastAsia="ru-RU"/>
        </w:rPr>
        <w:t>Росреестр</w:t>
      </w:r>
      <w:proofErr w:type="spellEnd"/>
      <w:r w:rsidRPr="00410F8C">
        <w:rPr>
          <w:rFonts w:ascii="Segoe UI" w:eastAsia="Times New Roman" w:hAnsi="Segoe UI" w:cs="Segoe UI"/>
          <w:lang w:eastAsia="ru-RU"/>
        </w:rPr>
        <w:t xml:space="preserve"> с заявлением о государственной регистрации ранее возникшего права</w:t>
      </w:r>
      <w:r>
        <w:rPr>
          <w:rFonts w:ascii="Segoe UI" w:eastAsia="Times New Roman" w:hAnsi="Segoe UI" w:cs="Segoe UI"/>
          <w:lang w:eastAsia="ru-RU"/>
        </w:rPr>
        <w:t>,</w:t>
      </w:r>
      <w:r w:rsidRPr="00410F8C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правообладателю</w:t>
      </w:r>
      <w:r w:rsidR="00410F8C" w:rsidRPr="00410F8C">
        <w:rPr>
          <w:rFonts w:ascii="Segoe UI" w:eastAsia="Times New Roman" w:hAnsi="Segoe UI" w:cs="Segoe UI"/>
          <w:lang w:eastAsia="ru-RU"/>
        </w:rPr>
        <w:t xml:space="preserve"> ранее учт</w:t>
      </w:r>
      <w:r w:rsidR="008F7E44">
        <w:rPr>
          <w:rFonts w:ascii="Segoe UI" w:eastAsia="Times New Roman" w:hAnsi="Segoe UI" w:cs="Segoe UI"/>
          <w:lang w:eastAsia="ru-RU"/>
        </w:rPr>
        <w:t>ё</w:t>
      </w:r>
      <w:r w:rsidR="00410F8C" w:rsidRPr="00410F8C">
        <w:rPr>
          <w:rFonts w:ascii="Segoe UI" w:eastAsia="Times New Roman" w:hAnsi="Segoe UI" w:cs="Segoe UI"/>
          <w:lang w:eastAsia="ru-RU"/>
        </w:rPr>
        <w:t>нного объекта</w:t>
      </w:r>
      <w:r>
        <w:rPr>
          <w:rFonts w:ascii="Segoe UI" w:eastAsia="Times New Roman" w:hAnsi="Segoe UI" w:cs="Segoe UI"/>
          <w:lang w:eastAsia="ru-RU"/>
        </w:rPr>
        <w:t xml:space="preserve"> недвижимости</w:t>
      </w:r>
      <w:r w:rsidR="00410F8C" w:rsidRPr="00410F8C">
        <w:rPr>
          <w:rFonts w:ascii="Segoe UI" w:eastAsia="Times New Roman" w:hAnsi="Segoe UI" w:cs="Segoe UI"/>
          <w:lang w:eastAsia="ru-RU"/>
        </w:rPr>
        <w:t xml:space="preserve"> н</w:t>
      </w:r>
      <w:r>
        <w:rPr>
          <w:rFonts w:ascii="Segoe UI" w:eastAsia="Times New Roman" w:hAnsi="Segoe UI" w:cs="Segoe UI"/>
          <w:lang w:eastAsia="ru-RU"/>
        </w:rPr>
        <w:t xml:space="preserve">еобходимо </w:t>
      </w:r>
      <w:r w:rsidR="00410F8C" w:rsidRPr="00410F8C">
        <w:rPr>
          <w:rFonts w:ascii="Segoe UI" w:eastAsia="Times New Roman" w:hAnsi="Segoe UI" w:cs="Segoe UI"/>
          <w:lang w:eastAsia="ru-RU"/>
        </w:rPr>
        <w:t>прийти с паспортом и правоустанавливающим документом</w:t>
      </w:r>
      <w:r>
        <w:rPr>
          <w:rFonts w:ascii="Segoe UI" w:eastAsia="Times New Roman" w:hAnsi="Segoe UI" w:cs="Segoe UI"/>
          <w:lang w:eastAsia="ru-RU"/>
        </w:rPr>
        <w:t xml:space="preserve"> в любой офис МФЦ и</w:t>
      </w:r>
      <w:r w:rsidR="00410F8C" w:rsidRPr="00410F8C">
        <w:rPr>
          <w:rFonts w:ascii="Segoe UI" w:eastAsia="Times New Roman" w:hAnsi="Segoe UI" w:cs="Segoe UI"/>
          <w:lang w:eastAsia="ru-RU"/>
        </w:rPr>
        <w:t xml:space="preserve"> написать соответствующее заявление. При регистрации ранее возникших прав на объекты недвижимости госпошлина за их регистрацию не взимается.</w:t>
      </w:r>
    </w:p>
    <w:p w:rsidR="00410F8C" w:rsidRPr="00410F8C" w:rsidRDefault="00410F8C" w:rsidP="00410F8C">
      <w:pPr>
        <w:jc w:val="both"/>
        <w:rPr>
          <w:rFonts w:ascii="Segoe UI" w:eastAsia="Times New Roman" w:hAnsi="Segoe UI" w:cs="Segoe UI"/>
          <w:lang w:eastAsia="ru-RU"/>
        </w:rPr>
      </w:pP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="00425E47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425E47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6FF1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73A76"/>
    <w:rsid w:val="00081DBD"/>
    <w:rsid w:val="0009040E"/>
    <w:rsid w:val="0009799A"/>
    <w:rsid w:val="000A1CC4"/>
    <w:rsid w:val="000B4D6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7C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0882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3AA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C7690"/>
    <w:rsid w:val="002D0BE2"/>
    <w:rsid w:val="002D1A8C"/>
    <w:rsid w:val="002D3E3D"/>
    <w:rsid w:val="002D4545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56AE9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717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0C7E"/>
    <w:rsid w:val="00410F8C"/>
    <w:rsid w:val="004116E4"/>
    <w:rsid w:val="004161B1"/>
    <w:rsid w:val="00416563"/>
    <w:rsid w:val="00416A78"/>
    <w:rsid w:val="00417AC9"/>
    <w:rsid w:val="00420D68"/>
    <w:rsid w:val="004239CC"/>
    <w:rsid w:val="00425E47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90E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178F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57E7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E6AE5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3FA8"/>
    <w:rsid w:val="006B446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215B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379E"/>
    <w:rsid w:val="007541C9"/>
    <w:rsid w:val="007542AE"/>
    <w:rsid w:val="007554AA"/>
    <w:rsid w:val="00755DBC"/>
    <w:rsid w:val="0075695D"/>
    <w:rsid w:val="007573A8"/>
    <w:rsid w:val="00764EFE"/>
    <w:rsid w:val="007661A2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2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20BB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0E9"/>
    <w:rsid w:val="00831CC0"/>
    <w:rsid w:val="008320A7"/>
    <w:rsid w:val="00834FEC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62B9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8F7E44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6CE8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E6E96"/>
    <w:rsid w:val="009F25CC"/>
    <w:rsid w:val="009F2659"/>
    <w:rsid w:val="009F74E4"/>
    <w:rsid w:val="00A02EB6"/>
    <w:rsid w:val="00A048AC"/>
    <w:rsid w:val="00A216DE"/>
    <w:rsid w:val="00A21E07"/>
    <w:rsid w:val="00A23D81"/>
    <w:rsid w:val="00A241D5"/>
    <w:rsid w:val="00A267AB"/>
    <w:rsid w:val="00A31429"/>
    <w:rsid w:val="00A3165E"/>
    <w:rsid w:val="00A33279"/>
    <w:rsid w:val="00A40807"/>
    <w:rsid w:val="00A41370"/>
    <w:rsid w:val="00A41631"/>
    <w:rsid w:val="00A438EF"/>
    <w:rsid w:val="00A446D4"/>
    <w:rsid w:val="00A4650E"/>
    <w:rsid w:val="00A46D9E"/>
    <w:rsid w:val="00A50013"/>
    <w:rsid w:val="00A502CC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E7084"/>
    <w:rsid w:val="00AF4B4F"/>
    <w:rsid w:val="00AF5E3A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D53FA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507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1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0F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5C51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70A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5EAB"/>
    <w:rsid w:val="00F10AD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32CD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95F8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locked/>
    <w:rsid w:val="00AE7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4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2EF2-BA38-439A-96AD-15DD842B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7</cp:revision>
  <cp:lastPrinted>2021-10-08T08:35:00Z</cp:lastPrinted>
  <dcterms:created xsi:type="dcterms:W3CDTF">2021-10-14T09:59:00Z</dcterms:created>
  <dcterms:modified xsi:type="dcterms:W3CDTF">2021-10-19T09:06:00Z</dcterms:modified>
</cp:coreProperties>
</file>