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8A" w:rsidRDefault="00067F8A" w:rsidP="00067F8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Вниманию </w:t>
      </w:r>
    </w:p>
    <w:p w:rsidR="0018215D" w:rsidRDefault="00067F8A" w:rsidP="00067F8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хозяйствующих субъектов</w:t>
      </w:r>
    </w:p>
    <w:p w:rsidR="00067F8A" w:rsidRDefault="00067F8A" w:rsidP="00067F8A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905AA4" w:rsidRDefault="00905AA4" w:rsidP="007E1038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905AA4" w:rsidRPr="00067F8A" w:rsidRDefault="00524D0E" w:rsidP="00905AA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7F8A">
        <w:rPr>
          <w:rFonts w:ascii="Times New Roman" w:hAnsi="Times New Roman" w:cs="Times New Roman"/>
          <w:b/>
          <w:sz w:val="32"/>
          <w:szCs w:val="32"/>
          <w:u w:val="single"/>
        </w:rPr>
        <w:t>О запрете стационарной звуковой рекламы</w:t>
      </w:r>
    </w:p>
    <w:p w:rsidR="007E1038" w:rsidRPr="00C41E75" w:rsidRDefault="007E1038" w:rsidP="00C41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E62" w:rsidRPr="00067F8A" w:rsidRDefault="00067F8A" w:rsidP="00882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7F8A">
        <w:rPr>
          <w:rFonts w:ascii="Times New Roman" w:hAnsi="Times New Roman" w:cs="Times New Roman"/>
          <w:sz w:val="28"/>
          <w:szCs w:val="28"/>
        </w:rPr>
        <w:t>Реализация права потребителей на получение добросовестной и достоверной рекламы является одной из целей 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7F8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кона </w:t>
      </w:r>
      <w:r w:rsidR="00C565F0">
        <w:rPr>
          <w:rFonts w:ascii="Times New Roman" w:hAnsi="Times New Roman" w:cs="Times New Roman"/>
          <w:sz w:val="28"/>
          <w:szCs w:val="28"/>
        </w:rPr>
        <w:t xml:space="preserve"> от 13 марта</w:t>
      </w:r>
      <w:r w:rsidR="00C565F0">
        <w:rPr>
          <w:rFonts w:ascii="Times New Roman" w:hAnsi="Times New Roman" w:cs="Times New Roman"/>
          <w:sz w:val="28"/>
          <w:szCs w:val="28"/>
        </w:rPr>
        <w:tab/>
        <w:t xml:space="preserve"> 2006 г.  N 38-ФЗ</w:t>
      </w:r>
      <w:r w:rsidR="00C565F0">
        <w:rPr>
          <w:rFonts w:ascii="Times New Roman" w:hAnsi="Times New Roman" w:cs="Times New Roman"/>
          <w:sz w:val="28"/>
          <w:szCs w:val="28"/>
        </w:rPr>
        <w:tab/>
        <w:t xml:space="preserve">  "О</w:t>
      </w:r>
      <w:r w:rsidR="00C565F0">
        <w:rPr>
          <w:rFonts w:ascii="Times New Roman" w:hAnsi="Times New Roman" w:cs="Times New Roman"/>
          <w:sz w:val="28"/>
          <w:szCs w:val="28"/>
        </w:rPr>
        <w:tab/>
      </w:r>
      <w:r w:rsidRPr="00067F8A">
        <w:rPr>
          <w:rFonts w:ascii="Times New Roman" w:hAnsi="Times New Roman" w:cs="Times New Roman"/>
          <w:sz w:val="28"/>
          <w:szCs w:val="28"/>
        </w:rPr>
        <w:t>рекламе"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5E62" w:rsidRPr="00067F8A">
        <w:rPr>
          <w:rFonts w:ascii="Times New Roman" w:eastAsia="Times New Roman" w:hAnsi="Times New Roman" w:cs="Times New Roman"/>
          <w:color w:val="373A3C"/>
          <w:sz w:val="27"/>
          <w:szCs w:val="27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7F8A">
        <w:rPr>
          <w:rFonts w:ascii="Times New Roman" w:hAnsi="Times New Roman" w:cs="Times New Roman"/>
          <w:sz w:val="28"/>
          <w:szCs w:val="28"/>
        </w:rPr>
        <w:t>Федеральным законом  от 26 мая 2021 г. N 150-ФЗ с 25 августа 2021г. внесены изменения в ст. 19 Федерального закона РФ «О рекламе»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F8A">
        <w:rPr>
          <w:rFonts w:ascii="Times New Roman" w:hAnsi="Times New Roman" w:cs="Times New Roman"/>
          <w:sz w:val="28"/>
          <w:szCs w:val="28"/>
        </w:rPr>
        <w:t>следующего содержания: «Распространение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строений, сооружений, не допускается.».</w:t>
      </w:r>
    </w:p>
    <w:p w:rsidR="00067F8A" w:rsidRDefault="00067F8A" w:rsidP="00882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F8A">
        <w:rPr>
          <w:rFonts w:ascii="Times New Roman" w:hAnsi="Times New Roman" w:cs="Times New Roman"/>
          <w:sz w:val="28"/>
          <w:szCs w:val="28"/>
        </w:rPr>
        <w:tab/>
      </w:r>
      <w:r w:rsidR="00C565F0">
        <w:rPr>
          <w:rFonts w:ascii="Times New Roman" w:hAnsi="Times New Roman" w:cs="Times New Roman"/>
          <w:sz w:val="28"/>
          <w:szCs w:val="28"/>
        </w:rPr>
        <w:t>Д</w:t>
      </w:r>
      <w:r w:rsidR="00C565F0" w:rsidRPr="00067F8A">
        <w:rPr>
          <w:rFonts w:ascii="Times New Roman" w:hAnsi="Times New Roman" w:cs="Times New Roman"/>
          <w:sz w:val="28"/>
          <w:szCs w:val="28"/>
        </w:rPr>
        <w:t xml:space="preserve">ругое ограничение звуковой рекламы </w:t>
      </w:r>
      <w:r w:rsidRPr="00067F8A">
        <w:rPr>
          <w:rFonts w:ascii="Times New Roman" w:hAnsi="Times New Roman" w:cs="Times New Roman"/>
          <w:sz w:val="28"/>
          <w:szCs w:val="28"/>
        </w:rPr>
        <w:t xml:space="preserve"> появилось </w:t>
      </w:r>
      <w:r w:rsidR="00C565F0">
        <w:rPr>
          <w:rFonts w:ascii="Times New Roman" w:hAnsi="Times New Roman" w:cs="Times New Roman"/>
          <w:sz w:val="28"/>
          <w:szCs w:val="28"/>
        </w:rPr>
        <w:t>ранее</w:t>
      </w:r>
      <w:r w:rsidRPr="00067F8A">
        <w:rPr>
          <w:rFonts w:ascii="Times New Roman" w:hAnsi="Times New Roman" w:cs="Times New Roman"/>
          <w:sz w:val="28"/>
          <w:szCs w:val="28"/>
        </w:rPr>
        <w:t xml:space="preserve">: «Распространение звуковой рекламы с использованием транспортных средств, а также звуковое сопровождение рекламы, распространяемой с использованием транспортных средств, </w:t>
      </w:r>
      <w:hyperlink r:id="rId6" w:anchor="/document/12125267/entry/143805" w:history="1">
        <w:r w:rsidRPr="00067F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не допускается</w:t>
        </w:r>
      </w:hyperlink>
      <w:r w:rsidRPr="00067F8A">
        <w:rPr>
          <w:rFonts w:ascii="Times New Roman" w:hAnsi="Times New Roman" w:cs="Times New Roman"/>
          <w:sz w:val="28"/>
          <w:szCs w:val="28"/>
        </w:rPr>
        <w:t>».</w:t>
      </w:r>
    </w:p>
    <w:p w:rsidR="00E77EAA" w:rsidRPr="00E77EAA" w:rsidRDefault="00E77EAA" w:rsidP="00882820">
      <w:pPr>
        <w:pStyle w:val="a3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ст.35.1 Федерального закона от 13 марта 2006г. № 38-ФЗ «О рекламе»</w:t>
      </w:r>
      <w:r w:rsidRPr="00E77EAA">
        <w:t xml:space="preserve"> </w:t>
      </w:r>
      <w:r w:rsidRPr="00E77EAA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в сфере рекламы осуществляется антимонопольным органом.</w:t>
      </w:r>
    </w:p>
    <w:p w:rsidR="00C41E75" w:rsidRPr="004D0774" w:rsidRDefault="00C41E75" w:rsidP="00745E62">
      <w:pPr>
        <w:pStyle w:val="a3"/>
        <w:rPr>
          <w:rFonts w:ascii="Times New Roman" w:eastAsia="Times New Roman" w:hAnsi="Times New Roman" w:cs="Times New Roman"/>
          <w:color w:val="373A3C"/>
          <w:sz w:val="27"/>
          <w:szCs w:val="27"/>
        </w:rPr>
      </w:pPr>
    </w:p>
    <w:p w:rsidR="00791744" w:rsidRPr="008D7563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63"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8D7563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8D7563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63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A6227"/>
    <w:multiLevelType w:val="multilevel"/>
    <w:tmpl w:val="62E4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013F0"/>
    <w:rsid w:val="000234E8"/>
    <w:rsid w:val="00027A9F"/>
    <w:rsid w:val="0003741A"/>
    <w:rsid w:val="00055FAF"/>
    <w:rsid w:val="00067F8A"/>
    <w:rsid w:val="00075F7F"/>
    <w:rsid w:val="0008143D"/>
    <w:rsid w:val="00093CD2"/>
    <w:rsid w:val="000A0DD5"/>
    <w:rsid w:val="000C16C2"/>
    <w:rsid w:val="000F3418"/>
    <w:rsid w:val="001070BD"/>
    <w:rsid w:val="00107172"/>
    <w:rsid w:val="00161EB8"/>
    <w:rsid w:val="00174A07"/>
    <w:rsid w:val="00177FF9"/>
    <w:rsid w:val="0018215D"/>
    <w:rsid w:val="00195442"/>
    <w:rsid w:val="001A048A"/>
    <w:rsid w:val="001B735F"/>
    <w:rsid w:val="001C0ADE"/>
    <w:rsid w:val="001D1180"/>
    <w:rsid w:val="001D2831"/>
    <w:rsid w:val="001D52FC"/>
    <w:rsid w:val="001E56A5"/>
    <w:rsid w:val="0020131F"/>
    <w:rsid w:val="00210B57"/>
    <w:rsid w:val="00210EA9"/>
    <w:rsid w:val="002113CB"/>
    <w:rsid w:val="002312E6"/>
    <w:rsid w:val="0026428B"/>
    <w:rsid w:val="002C625E"/>
    <w:rsid w:val="002D0D16"/>
    <w:rsid w:val="002D2B18"/>
    <w:rsid w:val="002D41DA"/>
    <w:rsid w:val="002D611B"/>
    <w:rsid w:val="002E71F3"/>
    <w:rsid w:val="002E7BA6"/>
    <w:rsid w:val="002F2BEE"/>
    <w:rsid w:val="003257F4"/>
    <w:rsid w:val="0033162C"/>
    <w:rsid w:val="00370372"/>
    <w:rsid w:val="00373495"/>
    <w:rsid w:val="00393664"/>
    <w:rsid w:val="003A66F5"/>
    <w:rsid w:val="003B15F2"/>
    <w:rsid w:val="003D15FA"/>
    <w:rsid w:val="003D26DE"/>
    <w:rsid w:val="003D5A7B"/>
    <w:rsid w:val="003D6A2D"/>
    <w:rsid w:val="003E7B7D"/>
    <w:rsid w:val="00401C6E"/>
    <w:rsid w:val="00411380"/>
    <w:rsid w:val="004343DB"/>
    <w:rsid w:val="0044239C"/>
    <w:rsid w:val="00442B32"/>
    <w:rsid w:val="004474C3"/>
    <w:rsid w:val="00451331"/>
    <w:rsid w:val="00473ABF"/>
    <w:rsid w:val="00482E6E"/>
    <w:rsid w:val="004A658D"/>
    <w:rsid w:val="004B2B8C"/>
    <w:rsid w:val="004B7DB7"/>
    <w:rsid w:val="004C76A5"/>
    <w:rsid w:val="004D0774"/>
    <w:rsid w:val="004D306C"/>
    <w:rsid w:val="00512D3D"/>
    <w:rsid w:val="005210D1"/>
    <w:rsid w:val="00522A2F"/>
    <w:rsid w:val="0052306B"/>
    <w:rsid w:val="00524D0E"/>
    <w:rsid w:val="0054017D"/>
    <w:rsid w:val="005B0E04"/>
    <w:rsid w:val="005B7104"/>
    <w:rsid w:val="005D1AC0"/>
    <w:rsid w:val="00627B70"/>
    <w:rsid w:val="0063476A"/>
    <w:rsid w:val="0063667E"/>
    <w:rsid w:val="00660B2E"/>
    <w:rsid w:val="0067769A"/>
    <w:rsid w:val="00682188"/>
    <w:rsid w:val="006A0A98"/>
    <w:rsid w:val="006C7AF4"/>
    <w:rsid w:val="006D31B0"/>
    <w:rsid w:val="006D32BC"/>
    <w:rsid w:val="006E7773"/>
    <w:rsid w:val="006F354B"/>
    <w:rsid w:val="006F7480"/>
    <w:rsid w:val="0071098C"/>
    <w:rsid w:val="00711441"/>
    <w:rsid w:val="007239B5"/>
    <w:rsid w:val="007313FC"/>
    <w:rsid w:val="007366EF"/>
    <w:rsid w:val="00745E62"/>
    <w:rsid w:val="00760D94"/>
    <w:rsid w:val="00765F5A"/>
    <w:rsid w:val="007711F9"/>
    <w:rsid w:val="00791744"/>
    <w:rsid w:val="007B24CE"/>
    <w:rsid w:val="007B695F"/>
    <w:rsid w:val="007C0D8C"/>
    <w:rsid w:val="007C3692"/>
    <w:rsid w:val="007E1038"/>
    <w:rsid w:val="007F43DE"/>
    <w:rsid w:val="007F6B34"/>
    <w:rsid w:val="0080351E"/>
    <w:rsid w:val="00826C7D"/>
    <w:rsid w:val="008335C7"/>
    <w:rsid w:val="0083445F"/>
    <w:rsid w:val="00834B25"/>
    <w:rsid w:val="00861B33"/>
    <w:rsid w:val="00882820"/>
    <w:rsid w:val="00883CC7"/>
    <w:rsid w:val="0089764D"/>
    <w:rsid w:val="008A35C6"/>
    <w:rsid w:val="008C0875"/>
    <w:rsid w:val="008D0DF9"/>
    <w:rsid w:val="008D69C0"/>
    <w:rsid w:val="008D7563"/>
    <w:rsid w:val="00905AA4"/>
    <w:rsid w:val="009151FB"/>
    <w:rsid w:val="00922DB0"/>
    <w:rsid w:val="00944CBA"/>
    <w:rsid w:val="00955335"/>
    <w:rsid w:val="00970ECC"/>
    <w:rsid w:val="00985F3F"/>
    <w:rsid w:val="009D53F6"/>
    <w:rsid w:val="009E4C16"/>
    <w:rsid w:val="009F65BB"/>
    <w:rsid w:val="009F78DE"/>
    <w:rsid w:val="00A0091C"/>
    <w:rsid w:val="00A276C5"/>
    <w:rsid w:val="00A31A7D"/>
    <w:rsid w:val="00A52EE7"/>
    <w:rsid w:val="00A80AFE"/>
    <w:rsid w:val="00A81DBF"/>
    <w:rsid w:val="00AA1E4D"/>
    <w:rsid w:val="00AA41C2"/>
    <w:rsid w:val="00AB0691"/>
    <w:rsid w:val="00AC5D2D"/>
    <w:rsid w:val="00AD7912"/>
    <w:rsid w:val="00AF2F9D"/>
    <w:rsid w:val="00B01949"/>
    <w:rsid w:val="00B11C7C"/>
    <w:rsid w:val="00B507F7"/>
    <w:rsid w:val="00B52032"/>
    <w:rsid w:val="00B71C18"/>
    <w:rsid w:val="00B831A2"/>
    <w:rsid w:val="00B833A4"/>
    <w:rsid w:val="00B83D5D"/>
    <w:rsid w:val="00BA0DD7"/>
    <w:rsid w:val="00BB1D3B"/>
    <w:rsid w:val="00BC4CA5"/>
    <w:rsid w:val="00BD0597"/>
    <w:rsid w:val="00BF3E3A"/>
    <w:rsid w:val="00C24183"/>
    <w:rsid w:val="00C41E75"/>
    <w:rsid w:val="00C44DBC"/>
    <w:rsid w:val="00C53409"/>
    <w:rsid w:val="00C565F0"/>
    <w:rsid w:val="00C63E9E"/>
    <w:rsid w:val="00C75AC0"/>
    <w:rsid w:val="00C84F68"/>
    <w:rsid w:val="00C95DAA"/>
    <w:rsid w:val="00CB45BC"/>
    <w:rsid w:val="00CC0F07"/>
    <w:rsid w:val="00CD3C7D"/>
    <w:rsid w:val="00CE79DD"/>
    <w:rsid w:val="00CF5335"/>
    <w:rsid w:val="00D33841"/>
    <w:rsid w:val="00D446E8"/>
    <w:rsid w:val="00D82584"/>
    <w:rsid w:val="00D87875"/>
    <w:rsid w:val="00DA4E5D"/>
    <w:rsid w:val="00DB7C45"/>
    <w:rsid w:val="00DC6DFA"/>
    <w:rsid w:val="00DD1975"/>
    <w:rsid w:val="00E360ED"/>
    <w:rsid w:val="00E37955"/>
    <w:rsid w:val="00E43EE1"/>
    <w:rsid w:val="00E44EFB"/>
    <w:rsid w:val="00E55DD8"/>
    <w:rsid w:val="00E64481"/>
    <w:rsid w:val="00E77EAA"/>
    <w:rsid w:val="00ED534C"/>
    <w:rsid w:val="00EF52ED"/>
    <w:rsid w:val="00F02E14"/>
    <w:rsid w:val="00F15863"/>
    <w:rsid w:val="00F16A44"/>
    <w:rsid w:val="00F314BB"/>
    <w:rsid w:val="00F4760F"/>
    <w:rsid w:val="00F63822"/>
    <w:rsid w:val="00F63D17"/>
    <w:rsid w:val="00F70307"/>
    <w:rsid w:val="00F75E59"/>
    <w:rsid w:val="00F81C03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1">
    <w:name w:val="heading 1"/>
    <w:basedOn w:val="a"/>
    <w:next w:val="a"/>
    <w:link w:val="10"/>
    <w:uiPriority w:val="9"/>
    <w:qFormat/>
    <w:rsid w:val="00B83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74">
    <w:name w:val="s_74"/>
    <w:basedOn w:val="a"/>
    <w:rsid w:val="002D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D2B18"/>
  </w:style>
  <w:style w:type="character" w:customStyle="1" w:styleId="instruction-cardaccent">
    <w:name w:val="instruction-card__accent"/>
    <w:basedOn w:val="a0"/>
    <w:rsid w:val="00210EA9"/>
  </w:style>
  <w:style w:type="character" w:customStyle="1" w:styleId="10">
    <w:name w:val="Заголовок 1 Знак"/>
    <w:basedOn w:val="a0"/>
    <w:link w:val="1"/>
    <w:uiPriority w:val="9"/>
    <w:rsid w:val="00B83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pyright-span">
    <w:name w:val="copyright-span"/>
    <w:basedOn w:val="a0"/>
    <w:rsid w:val="00F4760F"/>
  </w:style>
  <w:style w:type="character" w:customStyle="1" w:styleId="paraccent">
    <w:name w:val="par__accent"/>
    <w:basedOn w:val="a0"/>
    <w:rsid w:val="00833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CB3B-CA16-4B7D-9E82-90AFB49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4</cp:revision>
  <cp:lastPrinted>2021-10-14T12:31:00Z</cp:lastPrinted>
  <dcterms:created xsi:type="dcterms:W3CDTF">2021-10-14T12:28:00Z</dcterms:created>
  <dcterms:modified xsi:type="dcterms:W3CDTF">2021-10-14T12:32:00Z</dcterms:modified>
</cp:coreProperties>
</file>