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A115A" w:rsidRPr="006620F0" w:rsidRDefault="002A115A" w:rsidP="002A1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A115A" w:rsidRDefault="002A115A" w:rsidP="002A1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F8284A" w:rsidRPr="00A05D0B" w:rsidRDefault="00A05D0B" w:rsidP="002A1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r w:rsidRPr="00A05D0B">
        <w:rPr>
          <w:rFonts w:ascii="Segoe UI" w:hAnsi="Segoe UI" w:cs="Segoe UI"/>
          <w:color w:val="000000"/>
          <w:sz w:val="32"/>
          <w:szCs w:val="32"/>
        </w:rPr>
        <w:t>Более трех тысяч ипотечных сделок зарегистрировано в тверском регионе менее чем за 24 часа</w:t>
      </w:r>
    </w:p>
    <w:p w:rsidR="00DB61B4" w:rsidRPr="00DB61B4" w:rsidRDefault="00F32284" w:rsidP="002A11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32284">
        <w:rPr>
          <w:rFonts w:ascii="Segoe UI" w:hAnsi="Segoe UI" w:cs="Segoe UI"/>
          <w:color w:val="000000"/>
        </w:rPr>
        <w:br/>
      </w:r>
      <w:r w:rsidR="002A115A">
        <w:rPr>
          <w:rFonts w:ascii="Segoe UI" w:hAnsi="Segoe UI" w:cs="Segoe UI"/>
          <w:color w:val="000000"/>
          <w:shd w:val="clear" w:color="auto" w:fill="FFFFFF"/>
        </w:rPr>
        <w:t>10 но</w:t>
      </w:r>
      <w:r w:rsidRPr="00F32284">
        <w:rPr>
          <w:rFonts w:ascii="Segoe UI" w:hAnsi="Segoe UI" w:cs="Segoe UI"/>
          <w:color w:val="000000"/>
          <w:shd w:val="clear" w:color="auto" w:fill="FFFFFF"/>
        </w:rPr>
        <w:t xml:space="preserve">ября в Управлении </w:t>
      </w:r>
      <w:proofErr w:type="spellStart"/>
      <w:r w:rsidRPr="00F3228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F32284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состоялось совещание</w:t>
      </w:r>
      <w:r w:rsidR="000F12F0">
        <w:rPr>
          <w:rFonts w:ascii="Segoe UI" w:hAnsi="Segoe UI" w:cs="Segoe UI"/>
          <w:color w:val="000000"/>
          <w:shd w:val="clear" w:color="auto" w:fill="FFFFFF"/>
        </w:rPr>
        <w:t xml:space="preserve"> с участием </w:t>
      </w:r>
      <w:r w:rsidR="002A115A">
        <w:rPr>
          <w:rFonts w:ascii="Segoe UI" w:hAnsi="Segoe UI" w:cs="Segoe UI"/>
          <w:color w:val="000000"/>
          <w:shd w:val="clear" w:color="auto" w:fill="FFFFFF"/>
        </w:rPr>
        <w:t xml:space="preserve">представителей </w:t>
      </w:r>
      <w:r w:rsidR="000F12F0">
        <w:rPr>
          <w:rFonts w:ascii="Segoe UI" w:hAnsi="Segoe UI" w:cs="Segoe UI"/>
          <w:color w:val="000000"/>
          <w:shd w:val="clear" w:color="auto" w:fill="FFFFFF"/>
        </w:rPr>
        <w:t xml:space="preserve">кредитных организаций </w:t>
      </w:r>
      <w:r w:rsidR="0000788D">
        <w:rPr>
          <w:rFonts w:ascii="Segoe UI" w:hAnsi="Segoe UI" w:cs="Segoe UI"/>
          <w:color w:val="000000"/>
          <w:shd w:val="clear" w:color="auto" w:fill="FFFFFF"/>
        </w:rPr>
        <w:t xml:space="preserve">и застройщиков </w:t>
      </w:r>
      <w:r w:rsidR="000F12F0">
        <w:rPr>
          <w:rFonts w:ascii="Segoe UI" w:hAnsi="Segoe UI" w:cs="Segoe UI"/>
          <w:color w:val="000000"/>
          <w:shd w:val="clear" w:color="auto" w:fill="FFFFFF"/>
        </w:rPr>
        <w:t>Тверской области.</w:t>
      </w:r>
      <w:r w:rsidR="00DB61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F12F0">
        <w:rPr>
          <w:rFonts w:ascii="Segoe UI" w:hAnsi="Segoe UI" w:cs="Segoe UI"/>
        </w:rPr>
        <w:t xml:space="preserve">Участники </w:t>
      </w:r>
      <w:r w:rsidR="000F12F0" w:rsidRPr="00DB61B4">
        <w:rPr>
          <w:rFonts w:ascii="Segoe UI" w:hAnsi="Segoe UI" w:cs="Segoe UI"/>
          <w:color w:val="000000"/>
          <w:shd w:val="clear" w:color="auto" w:fill="FFFFFF"/>
        </w:rPr>
        <w:t>мероприятия обсудили вопрос</w:t>
      </w:r>
      <w:r w:rsidR="002A115A">
        <w:rPr>
          <w:rFonts w:ascii="Segoe UI" w:hAnsi="Segoe UI" w:cs="Segoe UI"/>
          <w:color w:val="000000"/>
          <w:shd w:val="clear" w:color="auto" w:fill="FFFFFF"/>
        </w:rPr>
        <w:t>ы, связанные с предоставлением услуг в электронном виде</w:t>
      </w:r>
      <w:r w:rsidR="000E3E53">
        <w:rPr>
          <w:rFonts w:ascii="Segoe UI" w:hAnsi="Segoe UI" w:cs="Segoe UI"/>
          <w:color w:val="000000"/>
          <w:shd w:val="clear" w:color="auto" w:fill="FFFFFF"/>
        </w:rPr>
        <w:t xml:space="preserve"> при осуществлении государственной регистрации ипотеки и договоров долевого участия в строительстве</w:t>
      </w:r>
      <w:r w:rsidR="000F12F0" w:rsidRPr="00DB61B4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DB61B4" w:rsidRPr="00DB61B4" w:rsidRDefault="00DB61B4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B61B4" w:rsidRDefault="006620F0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</w:t>
      </w:r>
      <w:r w:rsidR="00754E0E">
        <w:rPr>
          <w:rFonts w:ascii="Segoe UI" w:hAnsi="Segoe UI" w:cs="Segoe UI"/>
          <w:color w:val="000000"/>
          <w:shd w:val="clear" w:color="auto" w:fill="FFFFFF"/>
        </w:rPr>
        <w:t xml:space="preserve"> тверском регионе в настоящее время успешно реализуется проект </w:t>
      </w:r>
      <w:r w:rsidR="000970CA">
        <w:rPr>
          <w:rFonts w:ascii="Segoe UI" w:hAnsi="Segoe UI" w:cs="Segoe UI"/>
          <w:color w:val="000000"/>
          <w:shd w:val="clear" w:color="auto" w:fill="FFFFFF"/>
        </w:rPr>
        <w:t>«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 xml:space="preserve">Электронная </w:t>
      </w:r>
      <w:r w:rsidR="006D4E58">
        <w:rPr>
          <w:rFonts w:ascii="Segoe UI" w:hAnsi="Segoe UI" w:cs="Segoe UI"/>
          <w:color w:val="000000"/>
          <w:shd w:val="clear" w:color="auto" w:fill="FFFFFF"/>
        </w:rPr>
        <w:t>ипотека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 xml:space="preserve"> за один день</w:t>
      </w:r>
      <w:r w:rsidR="000970CA">
        <w:rPr>
          <w:rFonts w:ascii="Segoe UI" w:hAnsi="Segoe UI" w:cs="Segoe UI"/>
          <w:color w:val="000000"/>
          <w:shd w:val="clear" w:color="auto" w:fill="FFFFFF"/>
        </w:rPr>
        <w:t>»</w:t>
      </w:r>
      <w:r w:rsidR="00754E0E">
        <w:rPr>
          <w:rFonts w:ascii="Segoe UI" w:hAnsi="Segoe UI" w:cs="Segoe UI"/>
          <w:color w:val="000000"/>
          <w:shd w:val="clear" w:color="auto" w:fill="FFFFFF"/>
        </w:rPr>
        <w:t>, который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 xml:space="preserve"> дает возможность жителям </w:t>
      </w:r>
      <w:proofErr w:type="spellStart"/>
      <w:r w:rsidR="00DB61B4" w:rsidRPr="00DB61B4">
        <w:rPr>
          <w:rFonts w:ascii="Segoe UI" w:hAnsi="Segoe UI" w:cs="Segoe UI"/>
          <w:color w:val="000000"/>
          <w:shd w:val="clear" w:color="auto" w:fill="FFFFFF"/>
        </w:rPr>
        <w:t>Верхневолжья</w:t>
      </w:r>
      <w:proofErr w:type="spellEnd"/>
      <w:r w:rsidR="00DB61B4" w:rsidRPr="00DB61B4">
        <w:rPr>
          <w:rFonts w:ascii="Segoe UI" w:hAnsi="Segoe UI" w:cs="Segoe UI"/>
          <w:color w:val="000000"/>
          <w:shd w:val="clear" w:color="auto" w:fill="FFFFFF"/>
        </w:rPr>
        <w:t xml:space="preserve"> зарегистрировать договоры ипотеки и договоры купли-продажи с ипотекой удаленно,</w:t>
      </w:r>
      <w:r w:rsidR="00754E0E">
        <w:rPr>
          <w:rFonts w:ascii="Segoe UI" w:hAnsi="Segoe UI" w:cs="Segoe UI"/>
          <w:color w:val="000000"/>
          <w:shd w:val="clear" w:color="auto" w:fill="FFFFFF"/>
        </w:rPr>
        <w:t xml:space="preserve"> без личного визита в офисы МФЦ. При этом проект 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>позволяет сократить срок регистрации документов до одного дня, тогда как стандартный срок регистрации ипотеки составляет от пяти до семи рабочих дней.</w:t>
      </w:r>
    </w:p>
    <w:p w:rsidR="00754E0E" w:rsidRPr="006620F0" w:rsidRDefault="00DB61B4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DB61B4">
        <w:rPr>
          <w:rFonts w:ascii="Segoe UI" w:hAnsi="Segoe UI" w:cs="Segoe UI"/>
          <w:color w:val="000000"/>
          <w:shd w:val="clear" w:color="auto" w:fill="FFFFFF"/>
        </w:rPr>
        <w:br/>
      </w:r>
      <w:r w:rsidR="006620F0" w:rsidRPr="006620F0">
        <w:rPr>
          <w:rFonts w:ascii="Segoe UI" w:hAnsi="Segoe UI" w:cs="Segoe UI"/>
          <w:b/>
          <w:color w:val="000000"/>
          <w:shd w:val="clear" w:color="auto" w:fill="FFFFFF"/>
        </w:rPr>
        <w:t xml:space="preserve">Руководитель Управления </w:t>
      </w:r>
      <w:proofErr w:type="spellStart"/>
      <w:r w:rsidR="006620F0" w:rsidRPr="006620F0">
        <w:rPr>
          <w:rFonts w:ascii="Segoe UI" w:hAnsi="Segoe UI" w:cs="Segoe UI"/>
          <w:b/>
          <w:color w:val="000000"/>
          <w:shd w:val="clear" w:color="auto" w:fill="FFFFFF"/>
        </w:rPr>
        <w:t>Росреестра</w:t>
      </w:r>
      <w:proofErr w:type="spellEnd"/>
      <w:r w:rsidR="006620F0" w:rsidRPr="006620F0">
        <w:rPr>
          <w:rFonts w:ascii="Segoe UI" w:hAnsi="Segoe UI" w:cs="Segoe UI"/>
          <w:b/>
          <w:color w:val="000000"/>
          <w:shd w:val="clear" w:color="auto" w:fill="FFFFFF"/>
        </w:rPr>
        <w:t xml:space="preserve"> по Тверской области Николай Фролов:</w:t>
      </w:r>
      <w:r w:rsidR="006620F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620F0" w:rsidRPr="006620F0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В рамках реализации проекта за </w:t>
      </w:r>
      <w:r w:rsidR="000E3E53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три </w:t>
      </w:r>
      <w:r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месяца </w:t>
      </w:r>
      <w:proofErr w:type="gramStart"/>
      <w:r w:rsidRPr="006620F0">
        <w:rPr>
          <w:rFonts w:ascii="Segoe UI" w:hAnsi="Segoe UI" w:cs="Segoe UI"/>
          <w:i/>
          <w:color w:val="000000"/>
          <w:shd w:val="clear" w:color="auto" w:fill="FFFFFF"/>
        </w:rPr>
        <w:t>тверским</w:t>
      </w:r>
      <w:proofErr w:type="gramEnd"/>
      <w:r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proofErr w:type="spellStart"/>
      <w:r w:rsidRPr="006620F0">
        <w:rPr>
          <w:rFonts w:ascii="Segoe UI" w:hAnsi="Segoe UI" w:cs="Segoe UI"/>
          <w:i/>
          <w:color w:val="000000"/>
          <w:shd w:val="clear" w:color="auto" w:fill="FFFFFF"/>
        </w:rPr>
        <w:t>Росреестром</w:t>
      </w:r>
      <w:proofErr w:type="spellEnd"/>
      <w:r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зарегистрировано более </w:t>
      </w:r>
      <w:r w:rsidR="000E3E53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3,1 тыс. электронных ипотек, что составляет 41,5% </w:t>
      </w:r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от общего числа электронных ипотек, зарегистрированных тверским </w:t>
      </w:r>
      <w:proofErr w:type="spellStart"/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>Росреестром</w:t>
      </w:r>
      <w:proofErr w:type="spellEnd"/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за 9 месяцев текущего года. Этот показатель выше среднего по стране. </w:t>
      </w:r>
      <w:r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В целом же, </w:t>
      </w:r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>с</w:t>
      </w:r>
      <w:r w:rsidR="00754E0E" w:rsidRPr="006620F0">
        <w:rPr>
          <w:rFonts w:ascii="Arial" w:hAnsi="Arial" w:cs="Arial"/>
          <w:i/>
          <w:color w:val="292C2F"/>
          <w:sz w:val="18"/>
          <w:szCs w:val="18"/>
        </w:rPr>
        <w:t xml:space="preserve"> </w:t>
      </w:r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>момента подключения всех субъектов РФ к проекту «Электронная ипотек</w:t>
      </w:r>
      <w:r w:rsidR="006D4E58" w:rsidRPr="006620F0">
        <w:rPr>
          <w:rFonts w:ascii="Segoe UI" w:hAnsi="Segoe UI" w:cs="Segoe UI"/>
          <w:i/>
          <w:color w:val="000000"/>
          <w:shd w:val="clear" w:color="auto" w:fill="FFFFFF"/>
        </w:rPr>
        <w:t>а</w:t>
      </w:r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за один день» за сентябрь и октябрь 2021 года </w:t>
      </w:r>
      <w:proofErr w:type="spellStart"/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>Росреестр</w:t>
      </w:r>
      <w:proofErr w:type="spellEnd"/>
      <w:r w:rsidR="00754E0E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зарегистрировал 141,5 тыс. ипотек менее чем за 24 часа.</w:t>
      </w:r>
      <w:r w:rsidR="006D4E58" w:rsidRPr="006620F0">
        <w:rPr>
          <w:rFonts w:ascii="Segoe UI" w:hAnsi="Segoe UI" w:cs="Segoe UI"/>
          <w:i/>
          <w:color w:val="000000"/>
          <w:shd w:val="clear" w:color="auto" w:fill="FFFFFF"/>
        </w:rPr>
        <w:t xml:space="preserve"> Исходя из статистических данных ведомства – это каждая третья ипотечная сделка</w:t>
      </w:r>
      <w:r w:rsidR="006620F0" w:rsidRPr="006620F0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6D4E58" w:rsidRPr="006620F0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754E0E" w:rsidRDefault="00754E0E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120B7" w:rsidRPr="009120B7" w:rsidRDefault="00CB55B3" w:rsidP="0091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Другим, не мене важным вопросом, который обсудили участники совещания, стал вопрос, связанный с реализованной возможностью </w:t>
      </w:r>
      <w:proofErr w:type="gramStart"/>
      <w:r>
        <w:rPr>
          <w:rFonts w:ascii="Segoe UI" w:hAnsi="Segoe UI" w:cs="Segoe UI"/>
        </w:rPr>
        <w:t>осуществления государственной регистраци</w:t>
      </w:r>
      <w:r w:rsidR="008A4AE6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 прав участников долевого строительства</w:t>
      </w:r>
      <w:proofErr w:type="gramEnd"/>
      <w:r>
        <w:rPr>
          <w:rFonts w:ascii="Segoe UI" w:hAnsi="Segoe UI" w:cs="Segoe UI"/>
        </w:rPr>
        <w:t xml:space="preserve"> по заявлению застройщика. </w:t>
      </w:r>
      <w:r w:rsidR="009120B7">
        <w:rPr>
          <w:rFonts w:ascii="Segoe UI" w:hAnsi="Segoe UI" w:cs="Segoe UI"/>
        </w:rPr>
        <w:t>Такая практика появилась благодаря вступлению в силу с</w:t>
      </w:r>
      <w:r w:rsidR="008A4AE6">
        <w:rPr>
          <w:rFonts w:ascii="Segoe UI" w:hAnsi="Segoe UI" w:cs="Segoe UI"/>
        </w:rPr>
        <w:t xml:space="preserve"> </w:t>
      </w:r>
      <w:r w:rsidR="009120B7">
        <w:rPr>
          <w:rFonts w:ascii="Segoe UI" w:hAnsi="Segoe UI" w:cs="Segoe UI"/>
        </w:rPr>
        <w:t xml:space="preserve">13 июля 2020 года </w:t>
      </w:r>
      <w:hyperlink r:id="rId6" w:history="1">
        <w:r w:rsidR="009120B7" w:rsidRPr="009120B7">
          <w:rPr>
            <w:rFonts w:ascii="Segoe UI" w:hAnsi="Segoe UI" w:cs="Segoe UI"/>
          </w:rPr>
          <w:t>федерального закона</w:t>
        </w:r>
      </w:hyperlink>
      <w:r w:rsidR="008A4AE6">
        <w:rPr>
          <w:rFonts w:ascii="Segoe UI" w:hAnsi="Segoe UI" w:cs="Segoe UI"/>
        </w:rPr>
        <w:t xml:space="preserve">          </w:t>
      </w:r>
      <w:r w:rsidR="009120B7" w:rsidRPr="009120B7">
        <w:rPr>
          <w:rFonts w:ascii="Segoe UI" w:hAnsi="Segoe UI" w:cs="Segoe UI"/>
        </w:rPr>
        <w:t xml:space="preserve"> № 202-ФЗ «О внесении изменений в Градостроительный кодекс и федеральный закон </w:t>
      </w:r>
      <w:r w:rsidR="008A4AE6">
        <w:rPr>
          <w:rFonts w:ascii="Segoe UI" w:hAnsi="Segoe UI" w:cs="Segoe UI"/>
        </w:rPr>
        <w:t xml:space="preserve">     </w:t>
      </w:r>
      <w:r w:rsidR="009120B7" w:rsidRPr="009120B7">
        <w:rPr>
          <w:rFonts w:ascii="Segoe UI" w:hAnsi="Segoe UI" w:cs="Segoe UI"/>
        </w:rPr>
        <w:t>№ 218-ФЗ «О государственной регистрации недвижимости»</w:t>
      </w:r>
      <w:r w:rsidR="009120B7">
        <w:rPr>
          <w:rFonts w:ascii="Segoe UI" w:hAnsi="Segoe UI" w:cs="Segoe UI"/>
        </w:rPr>
        <w:t xml:space="preserve">. </w:t>
      </w:r>
    </w:p>
    <w:p w:rsidR="000970CA" w:rsidRDefault="000970CA" w:rsidP="000970CA">
      <w:pPr>
        <w:spacing w:after="0"/>
        <w:jc w:val="both"/>
        <w:rPr>
          <w:rFonts w:ascii="Segoe UI" w:hAnsi="Segoe UI" w:cs="Segoe UI"/>
        </w:rPr>
      </w:pPr>
    </w:p>
    <w:p w:rsidR="00F8284A" w:rsidRDefault="00CB55B3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55B3">
        <w:rPr>
          <w:rFonts w:ascii="Segoe UI" w:hAnsi="Segoe UI" w:cs="Segoe UI"/>
        </w:rPr>
        <w:t>В Тверской области до сегодняшнего дня сохраняется проблема, связанная с частичным отсутствием в Едином государственном реестре недвижимости</w:t>
      </w:r>
      <w:r>
        <w:rPr>
          <w:rFonts w:ascii="Segoe UI" w:hAnsi="Segoe UI" w:cs="Segoe UI"/>
        </w:rPr>
        <w:t xml:space="preserve"> (ЕГРН)</w:t>
      </w:r>
      <w:r w:rsidRPr="00CB55B3">
        <w:rPr>
          <w:rFonts w:ascii="Segoe UI" w:hAnsi="Segoe UI" w:cs="Segoe UI"/>
        </w:rPr>
        <w:t xml:space="preserve"> сведений о правообладателях объектов недвижимости, расположенных в новостройках, введенных в эксплуатацию после 1 января 2017 года, а также объектов долевого строительства, переданных по акту приема-передачи в установленном законом порядке. </w:t>
      </w:r>
    </w:p>
    <w:p w:rsidR="00DF1DBB" w:rsidRPr="00B363D5" w:rsidRDefault="00CB55B3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363D5">
        <w:rPr>
          <w:rFonts w:ascii="Segoe UI" w:hAnsi="Segoe UI" w:cs="Segoe UI"/>
        </w:rPr>
        <w:lastRenderedPageBreak/>
        <w:t>Законодатель</w:t>
      </w:r>
      <w:r w:rsidR="000970CA" w:rsidRPr="00B363D5">
        <w:rPr>
          <w:rFonts w:ascii="Segoe UI" w:hAnsi="Segoe UI" w:cs="Segoe UI"/>
        </w:rPr>
        <w:t>ство не устанавливае</w:t>
      </w:r>
      <w:r w:rsidRPr="00B363D5">
        <w:rPr>
          <w:rFonts w:ascii="Segoe UI" w:hAnsi="Segoe UI" w:cs="Segoe UI"/>
        </w:rPr>
        <w:t>т обязательных сроков оформления права собственности на квартиру, поэтому некоторые дольщики не торопятся регистрировать свои права на недвижимость.</w:t>
      </w:r>
      <w:r w:rsidR="00F8284A" w:rsidRPr="00B363D5">
        <w:rPr>
          <w:rFonts w:ascii="Segoe UI" w:hAnsi="Segoe UI" w:cs="Segoe UI"/>
        </w:rPr>
        <w:t xml:space="preserve"> </w:t>
      </w:r>
      <w:r w:rsidRPr="00B363D5">
        <w:rPr>
          <w:rFonts w:ascii="Segoe UI" w:hAnsi="Segoe UI" w:cs="Segoe UI"/>
        </w:rPr>
        <w:t>Так, по состоянию на 30</w:t>
      </w:r>
      <w:r w:rsidR="00DF1DBB" w:rsidRPr="00B363D5">
        <w:rPr>
          <w:rFonts w:ascii="Segoe UI" w:hAnsi="Segoe UI" w:cs="Segoe UI"/>
        </w:rPr>
        <w:t xml:space="preserve"> </w:t>
      </w:r>
      <w:r w:rsidR="00371661" w:rsidRPr="00B363D5">
        <w:rPr>
          <w:rFonts w:ascii="Segoe UI" w:hAnsi="Segoe UI" w:cs="Segoe UI"/>
        </w:rPr>
        <w:t>октября</w:t>
      </w:r>
      <w:r w:rsidR="00DF1DBB" w:rsidRPr="00B363D5">
        <w:rPr>
          <w:rFonts w:ascii="Segoe UI" w:hAnsi="Segoe UI" w:cs="Segoe UI"/>
        </w:rPr>
        <w:t xml:space="preserve"> </w:t>
      </w:r>
      <w:r w:rsidRPr="00B363D5">
        <w:rPr>
          <w:rFonts w:ascii="Segoe UI" w:hAnsi="Segoe UI" w:cs="Segoe UI"/>
        </w:rPr>
        <w:t>2021</w:t>
      </w:r>
      <w:r w:rsidR="00DF1DBB" w:rsidRPr="00B363D5">
        <w:rPr>
          <w:rFonts w:ascii="Segoe UI" w:hAnsi="Segoe UI" w:cs="Segoe UI"/>
        </w:rPr>
        <w:t xml:space="preserve"> года</w:t>
      </w:r>
      <w:r w:rsidRPr="00B363D5">
        <w:rPr>
          <w:rFonts w:ascii="Segoe UI" w:hAnsi="Segoe UI" w:cs="Segoe UI"/>
        </w:rPr>
        <w:t xml:space="preserve"> в ЕГРН </w:t>
      </w:r>
      <w:r w:rsidR="00371661" w:rsidRPr="00B363D5">
        <w:rPr>
          <w:rFonts w:ascii="Segoe UI" w:hAnsi="Segoe UI" w:cs="Segoe UI"/>
        </w:rPr>
        <w:t xml:space="preserve">не содержатся сведения о зарегистрированных правах в отношении 4,7 тыс. жилых помещений, 2,6 тыс. нежилых помещений и 125 </w:t>
      </w:r>
      <w:proofErr w:type="spellStart"/>
      <w:r w:rsidR="00371661" w:rsidRPr="00B363D5">
        <w:rPr>
          <w:rFonts w:ascii="Segoe UI" w:hAnsi="Segoe UI" w:cs="Segoe UI"/>
        </w:rPr>
        <w:t>машино-мест</w:t>
      </w:r>
      <w:proofErr w:type="spellEnd"/>
      <w:r w:rsidR="00371661" w:rsidRPr="00B363D5">
        <w:rPr>
          <w:rFonts w:ascii="Segoe UI" w:hAnsi="Segoe UI" w:cs="Segoe UI"/>
        </w:rPr>
        <w:t xml:space="preserve">, расположенных в многоквартирных жилых домах, поставленных на кадастровый учет с 1 января 2017 года. </w:t>
      </w:r>
    </w:p>
    <w:p w:rsidR="000970CA" w:rsidRDefault="000970CA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8A4AE6" w:rsidRDefault="00DF1DB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Представители тверского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обратили внимание присутствующих на то, что застройщики сами могут осуществлять государственную регистрацию прав за участников долевого строительства на помещения в многоквартирных домах. </w:t>
      </w:r>
      <w:r w:rsidR="0000788D">
        <w:rPr>
          <w:rFonts w:ascii="Segoe UI" w:hAnsi="Segoe UI" w:cs="Segoe UI"/>
        </w:rPr>
        <w:t>О</w:t>
      </w:r>
      <w:r w:rsidR="00B363D5">
        <w:rPr>
          <w:rFonts w:ascii="Segoe UI" w:hAnsi="Segoe UI" w:cs="Segoe UI"/>
        </w:rPr>
        <w:t>соб</w:t>
      </w:r>
      <w:r w:rsidR="0000788D">
        <w:rPr>
          <w:rFonts w:ascii="Segoe UI" w:hAnsi="Segoe UI" w:cs="Segoe UI"/>
        </w:rPr>
        <w:t xml:space="preserve">ый </w:t>
      </w:r>
      <w:r w:rsidR="00B363D5">
        <w:rPr>
          <w:rFonts w:ascii="Segoe UI" w:hAnsi="Segoe UI" w:cs="Segoe UI"/>
        </w:rPr>
        <w:t>акцент</w:t>
      </w:r>
      <w:r w:rsidR="0000788D">
        <w:rPr>
          <w:rFonts w:ascii="Segoe UI" w:hAnsi="Segoe UI" w:cs="Segoe UI"/>
        </w:rPr>
        <w:t xml:space="preserve"> был сделан</w:t>
      </w:r>
      <w:r w:rsidR="00B363D5">
        <w:rPr>
          <w:rFonts w:ascii="Segoe UI" w:hAnsi="Segoe UI" w:cs="Segoe UI"/>
        </w:rPr>
        <w:t xml:space="preserve"> на электронном порядке взаимодействия с использованием всех </w:t>
      </w:r>
      <w:r w:rsidR="0000788D">
        <w:rPr>
          <w:rFonts w:ascii="Segoe UI" w:hAnsi="Segoe UI" w:cs="Segoe UI"/>
        </w:rPr>
        <w:t>специально разработанных для этого</w:t>
      </w:r>
      <w:r w:rsidR="00B363D5">
        <w:rPr>
          <w:rFonts w:ascii="Segoe UI" w:hAnsi="Segoe UI" w:cs="Segoe UI"/>
        </w:rPr>
        <w:t xml:space="preserve"> электронных платформ.</w:t>
      </w:r>
    </w:p>
    <w:p w:rsidR="00B363D5" w:rsidRDefault="00B363D5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C229F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229F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C229F3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275909"/>
    <w:multiLevelType w:val="hybridMultilevel"/>
    <w:tmpl w:val="D7C09010"/>
    <w:lvl w:ilvl="0" w:tplc="5D92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D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8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80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E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3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8D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200A"/>
    <w:rsid w:val="00064E13"/>
    <w:rsid w:val="00066309"/>
    <w:rsid w:val="00070B35"/>
    <w:rsid w:val="00070C05"/>
    <w:rsid w:val="00073749"/>
    <w:rsid w:val="00081DBD"/>
    <w:rsid w:val="0009040E"/>
    <w:rsid w:val="000923AF"/>
    <w:rsid w:val="000970C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3E53"/>
    <w:rsid w:val="000E560D"/>
    <w:rsid w:val="000E5FEB"/>
    <w:rsid w:val="000E6333"/>
    <w:rsid w:val="000E760E"/>
    <w:rsid w:val="000E786B"/>
    <w:rsid w:val="000F12F0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2884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115A"/>
    <w:rsid w:val="002A251B"/>
    <w:rsid w:val="002A2A32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166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263C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20F0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0E97"/>
    <w:rsid w:val="006B1019"/>
    <w:rsid w:val="006B742F"/>
    <w:rsid w:val="006C0B03"/>
    <w:rsid w:val="006C7649"/>
    <w:rsid w:val="006D4E58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31E0"/>
    <w:rsid w:val="00744C22"/>
    <w:rsid w:val="0074717A"/>
    <w:rsid w:val="00751E8C"/>
    <w:rsid w:val="007541C9"/>
    <w:rsid w:val="007542AE"/>
    <w:rsid w:val="00754E0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4AE6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0B7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05D0B"/>
    <w:rsid w:val="00A1172B"/>
    <w:rsid w:val="00A216DE"/>
    <w:rsid w:val="00A21D02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363D5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29F3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55B3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B61B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1DBB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284A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75A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press/news/v-rossii-vstupili-v-silu-popravki-v-zakon-ob-uchastii-v-dolevom-stroitelst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2021-11-11T06:41:00Z</cp:lastPrinted>
  <dcterms:created xsi:type="dcterms:W3CDTF">2021-11-10T16:59:00Z</dcterms:created>
  <dcterms:modified xsi:type="dcterms:W3CDTF">2021-11-11T06:49:00Z</dcterms:modified>
</cp:coreProperties>
</file>