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8C" w:rsidRPr="00C84C85" w:rsidRDefault="0062225A" w:rsidP="0062225A">
      <w:pPr>
        <w:ind w:left="-142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  <w:lang w:eastAsia="ar-SA"/>
        </w:rPr>
        <w:t>ПРОЕКТ</w:t>
      </w:r>
    </w:p>
    <w:bookmarkEnd w:id="0"/>
    <w:p w:rsidR="00E83D3B" w:rsidRPr="00C84C85" w:rsidRDefault="00E83D3B" w:rsidP="00E77A8C">
      <w:pPr>
        <w:spacing w:before="120"/>
        <w:ind w:left="-142"/>
        <w:jc w:val="both"/>
        <w:rPr>
          <w:sz w:val="24"/>
          <w:szCs w:val="24"/>
        </w:rPr>
      </w:pPr>
    </w:p>
    <w:p w:rsidR="00C84C85" w:rsidRDefault="00C84C85" w:rsidP="00DB00D6">
      <w:pPr>
        <w:widowControl w:val="0"/>
        <w:autoSpaceDE w:val="0"/>
        <w:autoSpaceDN w:val="0"/>
        <w:adjustRightInd w:val="0"/>
        <w:ind w:left="3544"/>
        <w:jc w:val="right"/>
        <w:rPr>
          <w:sz w:val="28"/>
          <w:szCs w:val="28"/>
        </w:rPr>
      </w:pPr>
    </w:p>
    <w:p w:rsidR="00C84C85" w:rsidRDefault="00C84C85" w:rsidP="00DB00D6">
      <w:pPr>
        <w:widowControl w:val="0"/>
        <w:autoSpaceDE w:val="0"/>
        <w:autoSpaceDN w:val="0"/>
        <w:adjustRightInd w:val="0"/>
        <w:ind w:left="3544"/>
        <w:jc w:val="right"/>
        <w:rPr>
          <w:sz w:val="28"/>
          <w:szCs w:val="28"/>
        </w:rPr>
      </w:pPr>
    </w:p>
    <w:p w:rsidR="00E83D3B" w:rsidRPr="00094078" w:rsidRDefault="00E83D3B" w:rsidP="00DB00D6">
      <w:pPr>
        <w:widowControl w:val="0"/>
        <w:autoSpaceDE w:val="0"/>
        <w:autoSpaceDN w:val="0"/>
        <w:adjustRightInd w:val="0"/>
        <w:ind w:left="3544"/>
        <w:jc w:val="right"/>
        <w:rPr>
          <w:sz w:val="28"/>
          <w:szCs w:val="28"/>
        </w:rPr>
      </w:pPr>
      <w:r w:rsidRPr="00094078">
        <w:rPr>
          <w:sz w:val="28"/>
          <w:szCs w:val="28"/>
        </w:rPr>
        <w:t>УТВЕРЖДЕН</w:t>
      </w:r>
    </w:p>
    <w:p w:rsidR="00E83D3B" w:rsidRPr="00094078" w:rsidRDefault="00E83D3B" w:rsidP="00DB00D6">
      <w:pPr>
        <w:widowControl w:val="0"/>
        <w:spacing w:line="16" w:lineRule="atLeast"/>
        <w:ind w:left="3544"/>
        <w:jc w:val="right"/>
        <w:rPr>
          <w:sz w:val="28"/>
          <w:szCs w:val="28"/>
        </w:rPr>
      </w:pPr>
      <w:r w:rsidRPr="00094078">
        <w:rPr>
          <w:sz w:val="28"/>
          <w:szCs w:val="28"/>
        </w:rPr>
        <w:t xml:space="preserve">постановлением Администрации </w:t>
      </w:r>
      <w:r w:rsidR="008F4AB7" w:rsidRPr="00094078">
        <w:rPr>
          <w:sz w:val="28"/>
          <w:szCs w:val="28"/>
        </w:rPr>
        <w:t xml:space="preserve">Весьегонского муниципального округа тверской области </w:t>
      </w:r>
    </w:p>
    <w:p w:rsidR="00E83D3B" w:rsidRPr="00094078" w:rsidRDefault="00E83D3B" w:rsidP="00DB00D6">
      <w:pPr>
        <w:pStyle w:val="af"/>
        <w:tabs>
          <w:tab w:val="left" w:pos="1104"/>
        </w:tabs>
        <w:ind w:left="3544"/>
        <w:rPr>
          <w:rFonts w:ascii="Times New Roman" w:hAnsi="Times New Roman"/>
          <w:sz w:val="28"/>
          <w:szCs w:val="28"/>
        </w:rPr>
      </w:pPr>
      <w:r w:rsidRPr="00094078">
        <w:rPr>
          <w:rFonts w:ascii="Times New Roman" w:hAnsi="Times New Roman"/>
          <w:sz w:val="28"/>
          <w:szCs w:val="28"/>
        </w:rPr>
        <w:t xml:space="preserve">от </w:t>
      </w:r>
    </w:p>
    <w:p w:rsidR="00E83D3B" w:rsidRPr="00C84C85" w:rsidRDefault="00E83D3B" w:rsidP="00DB00D6">
      <w:pPr>
        <w:pStyle w:val="af"/>
        <w:tabs>
          <w:tab w:val="left" w:pos="1104"/>
        </w:tabs>
        <w:spacing w:after="0" w:line="240" w:lineRule="auto"/>
        <w:ind w:left="3544"/>
        <w:jc w:val="right"/>
        <w:rPr>
          <w:rFonts w:ascii="Times New Roman" w:hAnsi="Times New Roman"/>
          <w:sz w:val="28"/>
          <w:szCs w:val="28"/>
        </w:rPr>
      </w:pPr>
      <w:r w:rsidRPr="00C84C85">
        <w:rPr>
          <w:rFonts w:ascii="Times New Roman" w:hAnsi="Times New Roman"/>
          <w:sz w:val="28"/>
          <w:szCs w:val="28"/>
        </w:rPr>
        <w:t>«</w:t>
      </w:r>
      <w:r w:rsidR="00C84C85" w:rsidRPr="00C84C85">
        <w:rPr>
          <w:rFonts w:ascii="Times New Roman" w:hAnsi="Times New Roman"/>
          <w:sz w:val="28"/>
          <w:szCs w:val="28"/>
        </w:rPr>
        <w:t xml:space="preserve"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</w:t>
      </w:r>
      <w:proofErr w:type="gramStart"/>
      <w:r w:rsidR="00C84C85" w:rsidRPr="00C84C8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84C85" w:rsidRPr="00C84C85">
        <w:rPr>
          <w:rFonts w:ascii="Times New Roman" w:hAnsi="Times New Roman"/>
          <w:sz w:val="28"/>
          <w:szCs w:val="28"/>
        </w:rPr>
        <w:t>за исключением дошкольных) и профессиональные образовательные программы</w:t>
      </w:r>
      <w:r w:rsidR="00E77A8C" w:rsidRPr="00C84C85">
        <w:rPr>
          <w:rFonts w:ascii="Times New Roman" w:hAnsi="Times New Roman"/>
          <w:sz w:val="28"/>
          <w:szCs w:val="28"/>
        </w:rPr>
        <w:t>»</w:t>
      </w:r>
    </w:p>
    <w:p w:rsidR="00E83D3B" w:rsidRDefault="00E83D3B" w:rsidP="00DB00D6">
      <w:pPr>
        <w:pStyle w:val="ConsPlusTitle"/>
        <w:widowControl/>
        <w:ind w:left="354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83D3B" w:rsidRDefault="00E83D3B" w:rsidP="00E77A8C">
      <w:pPr>
        <w:pStyle w:val="ConsPlusTitle"/>
        <w:widowControl/>
        <w:ind w:left="-142"/>
        <w:jc w:val="both"/>
      </w:pPr>
    </w:p>
    <w:p w:rsidR="00E83D3B" w:rsidRDefault="00E83D3B" w:rsidP="00E77A8C">
      <w:pPr>
        <w:pStyle w:val="ConsPlusTitle"/>
        <w:widowControl/>
        <w:ind w:left="-142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АДМИНИСТРАТИВНЫЙ РЕГЛАМЕНТ</w:t>
      </w:r>
    </w:p>
    <w:p w:rsidR="00E83D3B" w:rsidRPr="00C84C85" w:rsidRDefault="00E83D3B" w:rsidP="00E77A8C">
      <w:pPr>
        <w:pStyle w:val="ConsPlusTitle"/>
        <w:widowControl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84C8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83D3B" w:rsidRPr="00C84C85" w:rsidRDefault="00E83D3B" w:rsidP="00E77A8C">
      <w:pPr>
        <w:pStyle w:val="ConsPlusTitle"/>
        <w:widowControl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84C85">
        <w:rPr>
          <w:rFonts w:ascii="Times New Roman" w:hAnsi="Times New Roman" w:cs="Times New Roman"/>
          <w:sz w:val="28"/>
          <w:szCs w:val="28"/>
        </w:rPr>
        <w:t>«</w:t>
      </w:r>
      <w:r w:rsidR="00C84C85" w:rsidRPr="00C84C85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</w:t>
      </w:r>
      <w:proofErr w:type="gramStart"/>
      <w:r w:rsidR="00C84C85" w:rsidRPr="00C84C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84C85" w:rsidRPr="00C84C85">
        <w:rPr>
          <w:rFonts w:ascii="Times New Roman" w:hAnsi="Times New Roman" w:cs="Times New Roman"/>
          <w:sz w:val="28"/>
          <w:szCs w:val="28"/>
        </w:rPr>
        <w:t>за исключением дошкольных) и профессиональные образовательные программы</w:t>
      </w:r>
      <w:r w:rsidRPr="00C84C85">
        <w:rPr>
          <w:rFonts w:ascii="Times New Roman" w:hAnsi="Times New Roman" w:cs="Times New Roman"/>
          <w:sz w:val="28"/>
          <w:szCs w:val="28"/>
        </w:rPr>
        <w:t>»</w:t>
      </w:r>
    </w:p>
    <w:p w:rsidR="00E83D3B" w:rsidRPr="00C84C85" w:rsidRDefault="00E83D3B" w:rsidP="00E77A8C">
      <w:pPr>
        <w:pStyle w:val="ConsPlusNormal"/>
        <w:ind w:left="-14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p w:rsidR="00E83D3B" w:rsidRDefault="00E83D3B" w:rsidP="00E77A8C">
      <w:pPr>
        <w:pStyle w:val="ConsPlusNormal"/>
        <w:ind w:left="-142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3D3B" w:rsidRPr="00C84C85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Предметом регулирования настоящего Административного регламента (далее – Регламент) являются отношения, возникающие между гражданами и</w:t>
      </w:r>
      <w:r w:rsidR="00244A4B">
        <w:rPr>
          <w:rFonts w:ascii="Times New Roman" w:hAnsi="Times New Roman" w:cs="Times New Roman"/>
          <w:sz w:val="28"/>
          <w:szCs w:val="28"/>
        </w:rPr>
        <w:t xml:space="preserve"> </w:t>
      </w:r>
      <w:r w:rsidR="008F4AB7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  <w:r w:rsidR="008F4AB7">
        <w:rPr>
          <w:rFonts w:ascii="Times New Roman" w:hAnsi="Times New Roman" w:cs="Times New Roman"/>
          <w:sz w:val="28"/>
          <w:szCs w:val="28"/>
        </w:rPr>
        <w:t>Весьегонского муниципального округа Тверской области</w:t>
      </w:r>
      <w:proofErr w:type="gramStart"/>
      <w:r w:rsidR="008F4A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8F4AB7">
        <w:rPr>
          <w:rFonts w:ascii="Times New Roman" w:hAnsi="Times New Roman" w:cs="Times New Roman"/>
          <w:sz w:val="28"/>
          <w:szCs w:val="28"/>
        </w:rPr>
        <w:t xml:space="preserve"> Отдел </w:t>
      </w:r>
      <w:r>
        <w:rPr>
          <w:rFonts w:ascii="Times New Roman" w:hAnsi="Times New Roman" w:cs="Times New Roman"/>
          <w:sz w:val="28"/>
          <w:szCs w:val="28"/>
        </w:rPr>
        <w:t xml:space="preserve">образования) и общеобразовательными учреждениями в ходе предоставления муниципальной услуги </w:t>
      </w:r>
      <w:r w:rsidRPr="00C84C85">
        <w:rPr>
          <w:rFonts w:ascii="Times New Roman" w:hAnsi="Times New Roman" w:cs="Times New Roman"/>
          <w:sz w:val="28"/>
          <w:szCs w:val="28"/>
        </w:rPr>
        <w:t>«</w:t>
      </w:r>
      <w:r w:rsidR="00C84C85" w:rsidRPr="00C84C85">
        <w:rPr>
          <w:rFonts w:ascii="Times New Roman" w:hAnsi="Times New Roman" w:cs="Times New Roman"/>
          <w:sz w:val="28"/>
          <w:szCs w:val="28"/>
        </w:rPr>
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 за исключением дошкольных) и профессиональные образовательные программы</w:t>
      </w:r>
      <w:r w:rsidRPr="00C84C8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Регламент разработан в целях повышения качества предоставления и доступности муниципальной услуги «</w:t>
      </w:r>
      <w:r w:rsidR="00C84C85" w:rsidRPr="00C84C85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</w:t>
      </w:r>
      <w:proofErr w:type="gramStart"/>
      <w:r w:rsidR="00C84C85" w:rsidRPr="00C84C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84C85" w:rsidRPr="00C84C85">
        <w:rPr>
          <w:rFonts w:ascii="Times New Roman" w:hAnsi="Times New Roman" w:cs="Times New Roman"/>
          <w:sz w:val="28"/>
          <w:szCs w:val="28"/>
        </w:rPr>
        <w:t>за исключением дошкольных) и профессиональные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>» (далее – муниципальная услуга) и определяет порядок, сроки и последовательность осуществления действий (административных процедур) при предоставлении муниципальной услуги.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3D3B" w:rsidRDefault="00E83D3B" w:rsidP="00C84C85">
      <w:pPr>
        <w:pStyle w:val="ConsPlusNormal"/>
        <w:ind w:left="-142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E83D3B" w:rsidRDefault="00E83D3B" w:rsidP="00E77A8C">
      <w:pPr>
        <w:pStyle w:val="ConsPlusNormal"/>
        <w:ind w:left="-14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  <w:r>
        <w:rPr>
          <w:sz w:val="28"/>
          <w:szCs w:val="28"/>
        </w:rPr>
        <w:t>3. Заявителями, обращающимися за предоставлением муниципальной услуги, предусмотренной настоящим Регламентом, являются граждане Российской Федерации, иностранные граждане, лица без гражданства, зарегистрированные по месту жительства (пребывания) на территории</w:t>
      </w:r>
      <w:r w:rsidR="00244A4B">
        <w:rPr>
          <w:sz w:val="28"/>
          <w:szCs w:val="28"/>
        </w:rPr>
        <w:t xml:space="preserve"> </w:t>
      </w:r>
      <w:r w:rsidR="008F4AB7">
        <w:rPr>
          <w:sz w:val="28"/>
          <w:szCs w:val="28"/>
        </w:rPr>
        <w:t>Весьегонского муниципального округа Тверской области</w:t>
      </w:r>
      <w:r>
        <w:rPr>
          <w:sz w:val="28"/>
          <w:szCs w:val="28"/>
        </w:rPr>
        <w:t>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3D3B" w:rsidRDefault="00E83D3B" w:rsidP="00C84C8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sz w:val="28"/>
          <w:szCs w:val="28"/>
        </w:rPr>
      </w:pPr>
    </w:p>
    <w:p w:rsidR="00E83D3B" w:rsidRDefault="00E83D3B" w:rsidP="00E77A8C">
      <w:pPr>
        <w:pStyle w:val="ae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Предоставление муниципальной услуги осуществляется </w:t>
      </w:r>
      <w:r w:rsidR="008F4AB7">
        <w:rPr>
          <w:rFonts w:ascii="Times New Roman" w:hAnsi="Times New Roman"/>
          <w:sz w:val="28"/>
          <w:szCs w:val="28"/>
        </w:rPr>
        <w:t xml:space="preserve">Отделом </w:t>
      </w:r>
      <w:r>
        <w:rPr>
          <w:rFonts w:ascii="Times New Roman" w:hAnsi="Times New Roman"/>
          <w:sz w:val="28"/>
          <w:szCs w:val="28"/>
        </w:rPr>
        <w:t xml:space="preserve">образования и  муниципальными  общеобразовательными учреждениями (далее – ОУ).  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Местонахождение </w:t>
      </w:r>
      <w:r w:rsidR="008F4AB7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образования:</w:t>
      </w:r>
      <w:r w:rsidR="008F4AB7">
        <w:rPr>
          <w:sz w:val="28"/>
          <w:szCs w:val="28"/>
        </w:rPr>
        <w:t>171720</w:t>
      </w:r>
      <w:r>
        <w:rPr>
          <w:sz w:val="28"/>
          <w:szCs w:val="28"/>
        </w:rPr>
        <w:t>,</w:t>
      </w:r>
      <w:proofErr w:type="gramStart"/>
      <w:r w:rsidR="008F4AB7">
        <w:rPr>
          <w:sz w:val="28"/>
          <w:szCs w:val="28"/>
        </w:rPr>
        <w:t>Тверская</w:t>
      </w:r>
      <w:proofErr w:type="gramEnd"/>
      <w:r w:rsidR="008F4AB7">
        <w:rPr>
          <w:sz w:val="28"/>
          <w:szCs w:val="28"/>
        </w:rPr>
        <w:t xml:space="preserve"> обл</w:t>
      </w:r>
      <w:r>
        <w:rPr>
          <w:sz w:val="28"/>
          <w:szCs w:val="28"/>
        </w:rPr>
        <w:t xml:space="preserve">., 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8F4AB7">
        <w:rPr>
          <w:sz w:val="28"/>
          <w:szCs w:val="28"/>
        </w:rPr>
        <w:t>В</w:t>
      </w:r>
      <w:proofErr w:type="gramEnd"/>
      <w:r w:rsidR="008F4AB7">
        <w:rPr>
          <w:sz w:val="28"/>
          <w:szCs w:val="28"/>
        </w:rPr>
        <w:t>есьегонск</w:t>
      </w:r>
      <w:r>
        <w:rPr>
          <w:sz w:val="28"/>
          <w:szCs w:val="28"/>
        </w:rPr>
        <w:t xml:space="preserve">, ул. </w:t>
      </w:r>
      <w:r w:rsidR="008F4AB7">
        <w:rPr>
          <w:sz w:val="28"/>
          <w:szCs w:val="28"/>
        </w:rPr>
        <w:t xml:space="preserve"> Степанова , д. 11.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</w:t>
      </w:r>
      <w:r w:rsidR="008F4AB7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образования: </w:t>
      </w:r>
    </w:p>
    <w:p w:rsidR="00E83D3B" w:rsidRDefault="00E83D3B" w:rsidP="00E77A8C">
      <w:pPr>
        <w:tabs>
          <w:tab w:val="left" w:pos="113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</w:t>
      </w:r>
      <w:proofErr w:type="gramStart"/>
      <w:r>
        <w:rPr>
          <w:sz w:val="28"/>
          <w:szCs w:val="28"/>
        </w:rPr>
        <w:t>–</w:t>
      </w:r>
      <w:r w:rsidR="008F4AB7">
        <w:rPr>
          <w:sz w:val="28"/>
          <w:szCs w:val="28"/>
        </w:rPr>
        <w:t>п</w:t>
      </w:r>
      <w:proofErr w:type="gramEnd"/>
      <w:r w:rsidR="008F4AB7">
        <w:rPr>
          <w:sz w:val="28"/>
          <w:szCs w:val="28"/>
        </w:rPr>
        <w:t xml:space="preserve">ятница </w:t>
      </w:r>
      <w:r>
        <w:rPr>
          <w:sz w:val="28"/>
          <w:szCs w:val="28"/>
        </w:rPr>
        <w:t xml:space="preserve">: с 8.00 до 12.00, с </w:t>
      </w:r>
      <w:r w:rsidR="008F4AB7">
        <w:rPr>
          <w:sz w:val="28"/>
          <w:szCs w:val="28"/>
        </w:rPr>
        <w:t xml:space="preserve">13.00 </w:t>
      </w:r>
      <w:r>
        <w:rPr>
          <w:sz w:val="28"/>
          <w:szCs w:val="28"/>
        </w:rPr>
        <w:t>до 17.00;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воскресенье.</w:t>
      </w:r>
    </w:p>
    <w:p w:rsidR="00E83D3B" w:rsidRPr="008F4AB7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>
        <w:rPr>
          <w:sz w:val="28"/>
          <w:szCs w:val="28"/>
          <w:u w:val="single"/>
        </w:rPr>
        <w:t xml:space="preserve">: </w:t>
      </w:r>
      <w:proofErr w:type="spellStart"/>
      <w:r w:rsidR="008F4AB7">
        <w:rPr>
          <w:sz w:val="28"/>
          <w:szCs w:val="28"/>
          <w:u w:val="single"/>
          <w:lang w:val="en-US"/>
        </w:rPr>
        <w:t>roovesyegonsk</w:t>
      </w:r>
      <w:proofErr w:type="spellEnd"/>
      <w:r w:rsidR="008F4AB7" w:rsidRPr="008F4AB7">
        <w:rPr>
          <w:sz w:val="28"/>
          <w:szCs w:val="28"/>
          <w:u w:val="single"/>
        </w:rPr>
        <w:t xml:space="preserve">1@ </w:t>
      </w:r>
      <w:r w:rsidR="008F4AB7">
        <w:rPr>
          <w:sz w:val="28"/>
          <w:szCs w:val="28"/>
          <w:u w:val="single"/>
          <w:lang w:val="en-US"/>
        </w:rPr>
        <w:t>rambler</w:t>
      </w:r>
      <w:r w:rsidR="008F4AB7" w:rsidRPr="008F4AB7">
        <w:rPr>
          <w:sz w:val="28"/>
          <w:szCs w:val="28"/>
          <w:u w:val="single"/>
        </w:rPr>
        <w:t>.</w:t>
      </w:r>
      <w:proofErr w:type="spellStart"/>
      <w:r w:rsidR="008F4AB7">
        <w:rPr>
          <w:sz w:val="28"/>
          <w:szCs w:val="28"/>
          <w:u w:val="single"/>
          <w:lang w:val="en-US"/>
        </w:rPr>
        <w:t>ru</w:t>
      </w:r>
      <w:proofErr w:type="spellEnd"/>
    </w:p>
    <w:p w:rsidR="00E83D3B" w:rsidRDefault="00E83D3B" w:rsidP="00E77A8C">
      <w:pPr>
        <w:pStyle w:val="ae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графике работы  ОУ (Приложение № 1). </w:t>
      </w:r>
      <w:r>
        <w:rPr>
          <w:rFonts w:ascii="Times New Roman" w:hAnsi="Times New Roman"/>
          <w:sz w:val="28"/>
          <w:szCs w:val="28"/>
        </w:rPr>
        <w:tab/>
      </w:r>
    </w:p>
    <w:p w:rsidR="00E83D3B" w:rsidRDefault="00E83D3B" w:rsidP="00E77A8C">
      <w:pPr>
        <w:tabs>
          <w:tab w:val="left" w:pos="567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графике (режиме) работы </w:t>
      </w:r>
      <w:r w:rsidR="008F4AB7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образования:</w:t>
      </w:r>
    </w:p>
    <w:p w:rsidR="00E83D3B" w:rsidRDefault="00E83D3B" w:rsidP="00E77A8C">
      <w:pPr>
        <w:tabs>
          <w:tab w:val="left" w:pos="113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а) сообщается по телефонам для справок, указанным в пункте 11 настоящего Регламента;</w:t>
      </w:r>
    </w:p>
    <w:p w:rsidR="00E83D3B" w:rsidRDefault="00E83D3B" w:rsidP="00E77A8C">
      <w:pPr>
        <w:tabs>
          <w:tab w:val="left" w:pos="113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размещается при входе в здание </w:t>
      </w:r>
      <w:r w:rsidR="008F4AB7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образования;</w:t>
      </w:r>
    </w:p>
    <w:p w:rsidR="00E83D3B" w:rsidRDefault="00E83D3B" w:rsidP="00E77A8C">
      <w:pPr>
        <w:tabs>
          <w:tab w:val="left" w:pos="113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публикуется на интернет-сайте </w:t>
      </w:r>
      <w:r w:rsidR="008F4AB7">
        <w:rPr>
          <w:sz w:val="28"/>
          <w:szCs w:val="28"/>
        </w:rPr>
        <w:t xml:space="preserve">Весьегонского муниципального округа Тверской области </w:t>
      </w:r>
      <w:r>
        <w:rPr>
          <w:sz w:val="28"/>
          <w:szCs w:val="28"/>
        </w:rPr>
        <w:t xml:space="preserve">округа </w:t>
      </w:r>
      <w:r w:rsidRPr="007A08FC">
        <w:rPr>
          <w:sz w:val="28"/>
          <w:szCs w:val="28"/>
        </w:rPr>
        <w:t>(</w:t>
      </w:r>
      <w:hyperlink r:id="rId6" w:history="1">
        <w:r w:rsidR="007A08FC" w:rsidRPr="007A08FC">
          <w:rPr>
            <w:rStyle w:val="a3"/>
            <w:sz w:val="28"/>
            <w:szCs w:val="28"/>
          </w:rPr>
          <w:t>https://ves-roo.nubex.ru/</w:t>
        </w:r>
      </w:hyperlink>
      <w:r w:rsidR="007A08FC" w:rsidRPr="007A08FC">
        <w:rPr>
          <w:sz w:val="28"/>
          <w:szCs w:val="28"/>
        </w:rPr>
        <w:t>.</w:t>
      </w:r>
      <w:r w:rsidRPr="007A08FC">
        <w:rPr>
          <w:sz w:val="28"/>
          <w:szCs w:val="28"/>
        </w:rPr>
        <w:t>).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Информация о порядке предоставления муниципальной услуги, предусмотренной настоящим Регламентом, предоставляется специалистом </w:t>
      </w:r>
      <w:r w:rsidR="00F717AA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образования: 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а) при непосредственном обращении заявителя;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б) с использованием средств телефонной и почтовой связи;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в) посредством размещения в информационно-телекоммуникационных сетях общего пользования (в том числе в сети Интернет), опубликования в средствах массовой информации.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7.  Информирование предоставляется по вопросам: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 месте нахождения и графике работы </w:t>
      </w:r>
      <w:r w:rsidR="007A08FC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образования;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б) о нормативных правовых актах, регламентирующих предоставление муниципальной услуги;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в) о порядке и условиях предоставления муниципальной услуги;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г) о перечне документов, необходимых для получения муниципальной услуги.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8. Информация предоставляется в устной форме при личном обращении, посредством телефонной связи, электронной почты.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специалист, принявший телефонный звонок, не может ответить на </w:t>
      </w:r>
      <w:r>
        <w:rPr>
          <w:sz w:val="28"/>
          <w:szCs w:val="28"/>
        </w:rPr>
        <w:lastRenderedPageBreak/>
        <w:t>поставленные вопросы самостоятельно, звонок должен быть переадресован (переведен) на другое 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граждан по телефону допускается в течение рабочего времени </w:t>
      </w:r>
      <w:r w:rsidR="00F717AA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образования.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9. Информация о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услуги.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10. Вся информация, а также используемые формы документов предоставляются на безвозмездной основе.</w:t>
      </w:r>
    </w:p>
    <w:p w:rsidR="00F717AA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Местонахождение </w:t>
      </w:r>
      <w:r w:rsidR="00F717AA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образования:</w:t>
      </w:r>
      <w:r w:rsidR="00F717AA">
        <w:rPr>
          <w:sz w:val="28"/>
          <w:szCs w:val="28"/>
        </w:rPr>
        <w:t>171720,</w:t>
      </w:r>
      <w:proofErr w:type="gramStart"/>
      <w:r w:rsidR="00F717AA">
        <w:rPr>
          <w:sz w:val="28"/>
          <w:szCs w:val="28"/>
        </w:rPr>
        <w:t>Тверская</w:t>
      </w:r>
      <w:proofErr w:type="gramEnd"/>
      <w:r w:rsidR="00F717AA">
        <w:rPr>
          <w:sz w:val="28"/>
          <w:szCs w:val="28"/>
        </w:rPr>
        <w:t xml:space="preserve"> обл., </w:t>
      </w:r>
    </w:p>
    <w:p w:rsidR="00F717AA" w:rsidRDefault="00F717AA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есьегонск, ул.  Степанова , д. 11.</w:t>
      </w:r>
    </w:p>
    <w:p w:rsidR="00F717AA" w:rsidRPr="008F4AB7" w:rsidRDefault="00F717AA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>
        <w:rPr>
          <w:sz w:val="28"/>
          <w:szCs w:val="28"/>
          <w:u w:val="single"/>
        </w:rPr>
        <w:t xml:space="preserve">: </w:t>
      </w:r>
      <w:proofErr w:type="spellStart"/>
      <w:r>
        <w:rPr>
          <w:sz w:val="28"/>
          <w:szCs w:val="28"/>
          <w:u w:val="single"/>
          <w:lang w:val="en-US"/>
        </w:rPr>
        <w:t>roovesyegonsk</w:t>
      </w:r>
      <w:proofErr w:type="spellEnd"/>
      <w:r w:rsidRPr="008F4AB7">
        <w:rPr>
          <w:sz w:val="28"/>
          <w:szCs w:val="28"/>
          <w:u w:val="single"/>
        </w:rPr>
        <w:t xml:space="preserve">1@ </w:t>
      </w:r>
      <w:r>
        <w:rPr>
          <w:sz w:val="28"/>
          <w:szCs w:val="28"/>
          <w:u w:val="single"/>
          <w:lang w:val="en-US"/>
        </w:rPr>
        <w:t>rambler</w:t>
      </w:r>
      <w:r w:rsidRPr="008F4AB7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Справочные телефоны:</w:t>
      </w:r>
    </w:p>
    <w:p w:rsidR="00E83D3B" w:rsidRDefault="00F717AA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  <w:r w:rsidR="00E83D3B">
        <w:rPr>
          <w:sz w:val="28"/>
          <w:szCs w:val="28"/>
        </w:rPr>
        <w:t>образования: 8(</w:t>
      </w:r>
      <w:r>
        <w:rPr>
          <w:sz w:val="28"/>
          <w:szCs w:val="28"/>
        </w:rPr>
        <w:t>482</w:t>
      </w:r>
      <w:r w:rsidR="00E83D3B">
        <w:rPr>
          <w:sz w:val="28"/>
          <w:szCs w:val="28"/>
        </w:rPr>
        <w:t xml:space="preserve">64) </w:t>
      </w:r>
      <w:r>
        <w:rPr>
          <w:sz w:val="28"/>
          <w:szCs w:val="28"/>
        </w:rPr>
        <w:t xml:space="preserve">2-12-40 </w:t>
      </w:r>
      <w:r w:rsidR="00E83D3B">
        <w:rPr>
          <w:sz w:val="28"/>
          <w:szCs w:val="28"/>
        </w:rPr>
        <w:t>(факс);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</w:t>
      </w:r>
      <w:r w:rsidR="00F717AA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образования: 8(</w:t>
      </w:r>
      <w:r w:rsidR="00F717AA">
        <w:rPr>
          <w:sz w:val="28"/>
          <w:szCs w:val="28"/>
        </w:rPr>
        <w:t>48264</w:t>
      </w:r>
      <w:r>
        <w:rPr>
          <w:sz w:val="28"/>
          <w:szCs w:val="28"/>
        </w:rPr>
        <w:t>)</w:t>
      </w:r>
      <w:r w:rsidR="00F717AA">
        <w:rPr>
          <w:sz w:val="28"/>
          <w:szCs w:val="28"/>
        </w:rPr>
        <w:t>2-14-71</w:t>
      </w:r>
      <w:r>
        <w:rPr>
          <w:sz w:val="28"/>
          <w:szCs w:val="28"/>
        </w:rPr>
        <w:t>.</w:t>
      </w:r>
    </w:p>
    <w:p w:rsidR="002009D7" w:rsidRDefault="00E83D3B" w:rsidP="002009D7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="002009D7">
        <w:rPr>
          <w:sz w:val="28"/>
          <w:szCs w:val="28"/>
        </w:rPr>
        <w:t xml:space="preserve">Организацией, уполномоченной на предоставления муниципальной услуги, в том числе в электронной форме, по принципу «одного окна» </w:t>
      </w:r>
      <w:r w:rsidR="002009D7" w:rsidRPr="00DC5C49">
        <w:rPr>
          <w:sz w:val="28"/>
          <w:szCs w:val="28"/>
        </w:rPr>
        <w:t>является Весьегонский филиал государственного бюджетного учреждения Тверской области Государственное автономное учреждение  « Многофункциональный центр предоставления государственных  и муниципальных услуг Весьегонского муниципального района  Тверской области</w:t>
      </w:r>
      <w:proofErr w:type="gramStart"/>
      <w:r w:rsidR="002009D7" w:rsidRPr="00DC5C49">
        <w:rPr>
          <w:sz w:val="28"/>
          <w:szCs w:val="28"/>
        </w:rPr>
        <w:t>»</w:t>
      </w:r>
      <w:r w:rsidR="002009D7">
        <w:rPr>
          <w:sz w:val="28"/>
          <w:szCs w:val="28"/>
        </w:rPr>
        <w:t>(</w:t>
      </w:r>
      <w:proofErr w:type="gramEnd"/>
      <w:r w:rsidR="002009D7">
        <w:rPr>
          <w:sz w:val="28"/>
          <w:szCs w:val="28"/>
        </w:rPr>
        <w:t xml:space="preserve"> ГАУ «МФЦ Весьегонского МР ТО»)https://gogov.ru/mfc/tvr/m63690</w:t>
      </w:r>
    </w:p>
    <w:p w:rsidR="002009D7" w:rsidRDefault="002009D7" w:rsidP="002009D7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МФЦ: г. Весьегонск, ул. Коммунистическая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 16</w:t>
      </w:r>
    </w:p>
    <w:p w:rsidR="002009D7" w:rsidRDefault="002009D7" w:rsidP="002009D7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Справочные телефоны МФЦ: </w:t>
      </w:r>
      <w:r>
        <w:rPr>
          <w:rFonts w:ascii="PT Sans Narrow" w:hAnsi="PT Sans Narrow"/>
          <w:color w:val="333333"/>
          <w:sz w:val="28"/>
          <w:szCs w:val="28"/>
        </w:rPr>
        <w:t>8 (48264) 2-15-01 (администратор), 8 (48264) 2-15-42 (заведующая)</w:t>
      </w:r>
    </w:p>
    <w:p w:rsidR="002009D7" w:rsidRDefault="002009D7" w:rsidP="002009D7">
      <w:pPr>
        <w:pStyle w:val="a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Режим работы:</w:t>
      </w:r>
    </w:p>
    <w:tbl>
      <w:tblPr>
        <w:tblW w:w="5850" w:type="dxa"/>
        <w:tblLook w:val="04A0"/>
      </w:tblPr>
      <w:tblGrid>
        <w:gridCol w:w="2823"/>
        <w:gridCol w:w="3027"/>
      </w:tblGrid>
      <w:tr w:rsidR="002009D7" w:rsidTr="002009D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9D7" w:rsidRDefault="002009D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9D7" w:rsidRDefault="002009D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С 8.30 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 18.30 час.</w:t>
            </w:r>
          </w:p>
          <w:p w:rsidR="002009D7" w:rsidRDefault="002009D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Без перерыва на обед</w:t>
            </w:r>
          </w:p>
        </w:tc>
      </w:tr>
      <w:tr w:rsidR="002009D7" w:rsidTr="002009D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9D7" w:rsidRDefault="002009D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Суббота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9D7" w:rsidRDefault="002009D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9.00 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 14.00 час.</w:t>
            </w:r>
          </w:p>
          <w:p w:rsidR="002009D7" w:rsidRDefault="002009D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перерыва на обед</w:t>
            </w:r>
          </w:p>
        </w:tc>
      </w:tr>
      <w:tr w:rsidR="002009D7" w:rsidTr="002009D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9D7" w:rsidRDefault="002009D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Воскресенье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9D7" w:rsidRDefault="002009D7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Выходной</w:t>
            </w:r>
          </w:p>
        </w:tc>
      </w:tr>
    </w:tbl>
    <w:p w:rsidR="00F717AA" w:rsidRDefault="00F717AA" w:rsidP="002009D7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F717AA" w:rsidRDefault="00F717AA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E83D3B" w:rsidRDefault="00E83D3B" w:rsidP="00E77A8C">
      <w:pPr>
        <w:pStyle w:val="ConsPlusNormal"/>
        <w:ind w:left="-14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E83D3B" w:rsidRDefault="00E83D3B" w:rsidP="00E77A8C">
      <w:pPr>
        <w:pStyle w:val="ConsPlusNormal"/>
        <w:ind w:left="-14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17AA" w:rsidRPr="008F4AB7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13. Наименование муниципальной услуги, предусмотренной настоящим Регламентом, «</w:t>
      </w:r>
      <w:r w:rsidR="00C84C85" w:rsidRPr="00C84C85">
        <w:rPr>
          <w:sz w:val="28"/>
          <w:szCs w:val="28"/>
        </w:rPr>
        <w:t xml:space="preserve"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</w:t>
      </w:r>
      <w:proofErr w:type="gramStart"/>
      <w:r w:rsidR="00C84C85" w:rsidRPr="00C84C85">
        <w:rPr>
          <w:sz w:val="28"/>
          <w:szCs w:val="28"/>
        </w:rPr>
        <w:t xml:space="preserve">( </w:t>
      </w:r>
      <w:proofErr w:type="gramEnd"/>
      <w:r w:rsidR="00C84C85" w:rsidRPr="00C84C85">
        <w:rPr>
          <w:sz w:val="28"/>
          <w:szCs w:val="28"/>
        </w:rPr>
        <w:t>за исключением дошкольных) и профессиональные образовательные программы</w:t>
      </w:r>
      <w:r w:rsidR="00F717AA">
        <w:rPr>
          <w:sz w:val="28"/>
          <w:szCs w:val="28"/>
        </w:rPr>
        <w:t>».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который необходимо для предоставления услуги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Муниципальная услуга предоставляется </w:t>
      </w:r>
      <w:r w:rsidR="00F717AA">
        <w:rPr>
          <w:sz w:val="28"/>
          <w:szCs w:val="28"/>
        </w:rPr>
        <w:t xml:space="preserve">Отделом </w:t>
      </w:r>
      <w:r>
        <w:rPr>
          <w:sz w:val="28"/>
          <w:szCs w:val="28"/>
        </w:rPr>
        <w:t xml:space="preserve">образования и ОУ, а именно специалистом </w:t>
      </w:r>
      <w:r w:rsidR="00F717AA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образования и (или) специалистом ОУ.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E83D3B" w:rsidRDefault="00E83D3B" w:rsidP="00E77A8C">
      <w:pPr>
        <w:pStyle w:val="ConsPlusNormal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Результатом предоставления муниципальной услуги является предоставление информации:</w:t>
      </w:r>
    </w:p>
    <w:p w:rsidR="00200EAB" w:rsidRDefault="00200EA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C84C85">
        <w:rPr>
          <w:rFonts w:ascii="Times New Roman" w:hAnsi="Times New Roman" w:cs="Times New Roman"/>
          <w:sz w:val="28"/>
          <w:szCs w:val="28"/>
        </w:rPr>
        <w:t xml:space="preserve">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</w:t>
      </w:r>
      <w:proofErr w:type="gramStart"/>
      <w:r w:rsidRPr="00C84C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4C85">
        <w:rPr>
          <w:rFonts w:ascii="Times New Roman" w:hAnsi="Times New Roman" w:cs="Times New Roman"/>
          <w:sz w:val="28"/>
          <w:szCs w:val="28"/>
        </w:rPr>
        <w:t>за исключением дошкольных) и профессиональные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услуги.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3B" w:rsidRDefault="00E83D3B" w:rsidP="00C84C85">
      <w:pPr>
        <w:pStyle w:val="ConsPlusNormal"/>
        <w:ind w:left="-14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83D3B" w:rsidRDefault="00E83D3B" w:rsidP="00E77A8C">
      <w:pPr>
        <w:pStyle w:val="Defaul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16.  Срок предоставления муниципальной услуги не должен превышать 15 дней со дня регистрации письменного обращения заявителя, в том числе поступившего через Единый портал государственных и муниципальных услуг (функций), а также через МФЦ (с</w:t>
      </w:r>
      <w:r>
        <w:rPr>
          <w:rFonts w:eastAsia="ヒラギノ角ゴ Pro W3"/>
          <w:sz w:val="28"/>
          <w:szCs w:val="28"/>
        </w:rPr>
        <w:t xml:space="preserve">роки передачи документов из МФЦ  специалисту </w:t>
      </w:r>
      <w:r w:rsidR="00F717AA">
        <w:rPr>
          <w:rFonts w:eastAsia="ヒラギノ角ゴ Pro W3"/>
          <w:sz w:val="28"/>
          <w:szCs w:val="28"/>
        </w:rPr>
        <w:t xml:space="preserve">Отдела </w:t>
      </w:r>
      <w:r>
        <w:rPr>
          <w:rFonts w:eastAsia="ヒラギノ角ゴ Pro W3"/>
          <w:sz w:val="28"/>
          <w:szCs w:val="28"/>
        </w:rPr>
        <w:t>образования не входят в общий срок предоставления услуги)</w:t>
      </w:r>
      <w:r>
        <w:rPr>
          <w:sz w:val="28"/>
          <w:szCs w:val="28"/>
        </w:rPr>
        <w:t xml:space="preserve">.Предоставление муниципальной услуги осуществляется в течение учебного года. 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в предоставлении муниципальной услуги направляется заявителю в течение пяти дней со дня регистрации обращения заявителя.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17. Муниципальная услуга, предусмотренная настоящим Регламентом, предоставляется в соответствии со следующими нормативными правовыми актами: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 декабря 2012  года № 273-ФЗ «Об образовании»;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от 19 февраля 1993 года № 4530-1 «О вынужденных переселенцах»;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от 24 июля 1998 года № 124-ФЗ «Об основных гарантиях прав ребенка   в Российской Федерации »;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от 06 октября 2003 года № 131-ФЗ «Об общих принципах организации местного самоуправления в Российской Федерации»;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от 27 июля 2006 года № 152-ФЗ «О персональных данных»;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Закон Российской Федерации от 27 июля 2010 года № 210-ФЗ «Об организации предоставления государственных и муниципальных услуг»;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Российской Федерации от 02 октября 1992 года  № 1157 «О дополнительных мерах государственной поддержки инвалидов»;</w:t>
      </w:r>
    </w:p>
    <w:p w:rsidR="00E83D3B" w:rsidRDefault="00E83D3B" w:rsidP="00E77A8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 </w:t>
      </w:r>
    </w:p>
    <w:p w:rsidR="00DC5C49" w:rsidRPr="00DC5C49" w:rsidRDefault="00DC5C49" w:rsidP="00DC5C49">
      <w:pPr>
        <w:ind w:left="-142"/>
        <w:jc w:val="both"/>
        <w:rPr>
          <w:color w:val="000000" w:themeColor="text1"/>
          <w:sz w:val="28"/>
          <w:szCs w:val="28"/>
        </w:rPr>
      </w:pPr>
      <w:r w:rsidRPr="00DC5C49">
        <w:rPr>
          <w:bCs/>
          <w:color w:val="000000" w:themeColor="text1"/>
          <w:sz w:val="28"/>
          <w:szCs w:val="28"/>
        </w:rPr>
        <w:t xml:space="preserve">      Приказ Министерства просвещения РФ от 2 сентября 2020 г. № 458 "Об утверждении Порядка приема на </w:t>
      </w:r>
      <w:proofErr w:type="gramStart"/>
      <w:r w:rsidRPr="00DC5C49">
        <w:rPr>
          <w:bCs/>
          <w:color w:val="000000" w:themeColor="text1"/>
          <w:sz w:val="28"/>
          <w:szCs w:val="28"/>
        </w:rPr>
        <w:t>обучение по</w:t>
      </w:r>
      <w:proofErr w:type="gramEnd"/>
      <w:r w:rsidRPr="00DC5C49">
        <w:rPr>
          <w:bCs/>
          <w:color w:val="000000" w:themeColor="text1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E83D3B" w:rsidRDefault="00DF6CA3" w:rsidP="00E77A8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Устав Весьегонского муниципального округа Тверской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утверждённый</w:t>
      </w:r>
      <w:r w:rsidRPr="00FD5193">
        <w:rPr>
          <w:sz w:val="28"/>
          <w:szCs w:val="28"/>
        </w:rPr>
        <w:t xml:space="preserve"> Решением Думы Весьегонского муниципального округа от 18.12.2019 № 54</w:t>
      </w:r>
      <w:r>
        <w:rPr>
          <w:sz w:val="28"/>
          <w:szCs w:val="28"/>
        </w:rPr>
        <w:t>.</w:t>
      </w:r>
    </w:p>
    <w:p w:rsidR="00DF6CA3" w:rsidRDefault="00E83D3B" w:rsidP="00E77A8C">
      <w:pPr>
        <w:tabs>
          <w:tab w:val="left" w:pos="7200"/>
        </w:tabs>
        <w:ind w:left="-142"/>
        <w:jc w:val="both"/>
      </w:pPr>
      <w:r>
        <w:rPr>
          <w:sz w:val="28"/>
          <w:szCs w:val="28"/>
        </w:rPr>
        <w:t xml:space="preserve">Постановление Администрации </w:t>
      </w:r>
      <w:r w:rsidR="00DF6CA3">
        <w:rPr>
          <w:sz w:val="28"/>
          <w:szCs w:val="28"/>
        </w:rPr>
        <w:t xml:space="preserve">Весьегонского муниципального округа Тверской области от 22.06.2020 № 259 « Об утверждении Порядка разработки и утверждения административных регламентов осуществления муниципального контроля </w:t>
      </w:r>
      <w:proofErr w:type="gramStart"/>
      <w:r w:rsidR="00DF6CA3">
        <w:rPr>
          <w:sz w:val="28"/>
          <w:szCs w:val="28"/>
        </w:rPr>
        <w:t xml:space="preserve">( </w:t>
      </w:r>
      <w:proofErr w:type="gramEnd"/>
      <w:r w:rsidR="00DF6CA3">
        <w:rPr>
          <w:sz w:val="28"/>
          <w:szCs w:val="28"/>
        </w:rPr>
        <w:t>надзора) и административных регламентов предоставления муниципальных услуг».</w:t>
      </w:r>
    </w:p>
    <w:p w:rsidR="00C84C85" w:rsidRPr="00C84C85" w:rsidRDefault="00C84C85" w:rsidP="00C84C85">
      <w:pPr>
        <w:pStyle w:val="af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C84C85">
        <w:rPr>
          <w:rFonts w:ascii="Times New Roman" w:hAnsi="Times New Roman"/>
          <w:sz w:val="28"/>
          <w:szCs w:val="28"/>
        </w:rPr>
        <w:t>Приказ Министерства просвещения РФ, Федеральной службы по надзору в сфере образования и науки от 07 ноября 2018 г. № 190/1512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C84C85" w:rsidRPr="00C84C85" w:rsidRDefault="00C84C85" w:rsidP="00C84C85">
      <w:pPr>
        <w:pStyle w:val="af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C84C85">
        <w:rPr>
          <w:rFonts w:ascii="Times New Roman" w:hAnsi="Times New Roman"/>
          <w:sz w:val="28"/>
          <w:szCs w:val="28"/>
        </w:rPr>
        <w:t>Приказ Министерства просвещения РФ, Федеральной службы по надзору в сфере образования и науки от 07 ноября 2018 г. №189/1513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C84C85" w:rsidRPr="00C84C85" w:rsidRDefault="00C84C85" w:rsidP="00C84C85">
      <w:pPr>
        <w:pStyle w:val="af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C84C85">
        <w:rPr>
          <w:rFonts w:ascii="Times New Roman" w:hAnsi="Times New Roman"/>
          <w:sz w:val="28"/>
          <w:szCs w:val="28"/>
        </w:rPr>
        <w:t>Устав Весьегонского муниципального округа Тверской области;</w:t>
      </w:r>
    </w:p>
    <w:p w:rsidR="00C84C85" w:rsidRPr="00C84C85" w:rsidRDefault="00C84C85" w:rsidP="00C84C85">
      <w:pPr>
        <w:pStyle w:val="af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C84C85">
        <w:rPr>
          <w:rFonts w:ascii="Times New Roman" w:hAnsi="Times New Roman"/>
          <w:sz w:val="28"/>
          <w:szCs w:val="28"/>
        </w:rPr>
        <w:t>Положение об Отделе образования Администрации Весьегонского муниципального округа Тверской области, утвержденное решением Думы Весьегонского муниципального округа от18.12.2019 № 50.</w:t>
      </w:r>
    </w:p>
    <w:p w:rsidR="00C84C85" w:rsidRPr="00C84C85" w:rsidRDefault="00C84C85" w:rsidP="00C84C85">
      <w:pPr>
        <w:pStyle w:val="af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C84C85">
        <w:rPr>
          <w:rFonts w:ascii="Times New Roman" w:hAnsi="Times New Roman"/>
          <w:sz w:val="28"/>
          <w:szCs w:val="28"/>
        </w:rPr>
        <w:t>Уставы Учреждений.</w:t>
      </w:r>
    </w:p>
    <w:p w:rsidR="00C84C85" w:rsidRPr="00C84C85" w:rsidRDefault="00C84C85" w:rsidP="00C84C85">
      <w:pPr>
        <w:pStyle w:val="af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C84C85">
        <w:rPr>
          <w:rFonts w:ascii="Times New Roman" w:hAnsi="Times New Roman"/>
          <w:sz w:val="28"/>
          <w:szCs w:val="28"/>
        </w:rPr>
        <w:t>настоящий административный регламент;</w:t>
      </w:r>
    </w:p>
    <w:p w:rsidR="00DF6CA3" w:rsidRPr="00C84C85" w:rsidRDefault="00C84C85" w:rsidP="00C84C85">
      <w:pPr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C84C85">
        <w:rPr>
          <w:sz w:val="28"/>
          <w:szCs w:val="28"/>
        </w:rPr>
        <w:t>иные нормативные правовые акты Российской Федерации, Тверской области и органов местного самоуправления Весьегонского района, регулирующие правоотношения в данной сфере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DF6CA3" w:rsidRPr="00E251C6" w:rsidTr="0023769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F6CA3" w:rsidRPr="00F92BA7" w:rsidRDefault="00DF6CA3" w:rsidP="00C84C85">
            <w:pPr>
              <w:ind w:left="-142"/>
              <w:jc w:val="both"/>
            </w:pPr>
          </w:p>
        </w:tc>
      </w:tr>
    </w:tbl>
    <w:p w:rsidR="00E83D3B" w:rsidRDefault="00E83D3B" w:rsidP="00E77A8C">
      <w:pPr>
        <w:pStyle w:val="ConsPlusNormal"/>
        <w:ind w:left="-142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3D3B" w:rsidRDefault="00E83D3B" w:rsidP="00E77A8C">
      <w:pPr>
        <w:pStyle w:val="ConsPlusNormal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Перечень документов, необходимых в соответствиис нормативными правовыми актами для предоставления муниципальной услуги, подлежащих предоставлению заявителем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18. Для предоставления муниципальной услуги заявитель представляет: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 запрашиваемой информации  (Приложение № 2);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заявителя (паспорт РФ, временное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>удостоверение личности гражданина РФ, доверенность на предоставление интересов родителей (законных представителей);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удостоверяющий личность ребёнка, подтверждающий родство заявителя (свидетельство о рождении ребёнка)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Форму заявления (Приложение № 2) мо</w:t>
      </w:r>
      <w:r w:rsidR="00DF6CA3">
        <w:rPr>
          <w:sz w:val="28"/>
          <w:szCs w:val="28"/>
        </w:rPr>
        <w:t xml:space="preserve">жно получить непосредственно в </w:t>
      </w:r>
      <w:r>
        <w:rPr>
          <w:sz w:val="28"/>
          <w:szCs w:val="28"/>
        </w:rPr>
        <w:t>О</w:t>
      </w:r>
      <w:r w:rsidR="00DF6CA3">
        <w:rPr>
          <w:sz w:val="28"/>
          <w:szCs w:val="28"/>
        </w:rPr>
        <w:t>тделе образования  или в образовательном учреждении</w:t>
      </w:r>
      <w:r>
        <w:rPr>
          <w:sz w:val="28"/>
          <w:szCs w:val="28"/>
        </w:rPr>
        <w:t xml:space="preserve">, а также на официальном сайте </w:t>
      </w:r>
      <w:r w:rsidR="00DF6CA3">
        <w:rPr>
          <w:sz w:val="28"/>
          <w:szCs w:val="28"/>
        </w:rPr>
        <w:t xml:space="preserve">образовательного учреждения </w:t>
      </w:r>
      <w:r>
        <w:rPr>
          <w:sz w:val="28"/>
          <w:szCs w:val="28"/>
        </w:rPr>
        <w:t>и на Едином портале государственных и муниципальных услуг (функций).</w:t>
      </w:r>
    </w:p>
    <w:p w:rsidR="00E83D3B" w:rsidRDefault="00E83D3B" w:rsidP="00E77A8C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предоставляет оригинал. Специалист делает </w:t>
      </w:r>
      <w:proofErr w:type="gramStart"/>
      <w:r>
        <w:rPr>
          <w:sz w:val="28"/>
          <w:szCs w:val="28"/>
        </w:rPr>
        <w:t>скан-копии</w:t>
      </w:r>
      <w:proofErr w:type="gramEnd"/>
      <w:r>
        <w:rPr>
          <w:sz w:val="28"/>
          <w:szCs w:val="28"/>
        </w:rPr>
        <w:t xml:space="preserve"> документов, </w:t>
      </w:r>
      <w:r>
        <w:rPr>
          <w:color w:val="000000"/>
          <w:sz w:val="28"/>
          <w:szCs w:val="28"/>
        </w:rPr>
        <w:t>оригинал возвращает заявителю (родителю, законному представителю) ребенка.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оригинала документа верность его копии должна быть засвидетельствована в нотариальном порядке. Заявления и копии документов хранятся в соответствии с номенклатурой дел учреждения.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Предъявленные гражданами документы, выполненные не на русском языке, подлежат переводу на русский язык и заверению в установленном порядке.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DF6C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если заявление о предоставлении муниципальной услуги, предусмотренной настоящим Регламентом, подается в форме электронного документа (в том числе с использованием Единого портала государственных и муниципальных услуг (функций) (</w:t>
      </w:r>
      <w:hyperlink r:id="rId7" w:history="1">
        <w:r>
          <w:rPr>
            <w:rStyle w:val="a3"/>
            <w:sz w:val="28"/>
            <w:szCs w:val="28"/>
          </w:rPr>
          <w:t>www.gosuslugi.ru</w:t>
        </w:r>
      </w:hyperlink>
      <w:r>
        <w:rPr>
          <w:sz w:val="28"/>
          <w:szCs w:val="28"/>
        </w:rPr>
        <w:t xml:space="preserve">) или через сайт </w:t>
      </w:r>
      <w:r w:rsidR="00DF6CA3">
        <w:rPr>
          <w:sz w:val="28"/>
          <w:szCs w:val="28"/>
        </w:rPr>
        <w:t>Весьегонского муниципального округа Тверской области</w:t>
      </w:r>
      <w:r>
        <w:rPr>
          <w:sz w:val="28"/>
          <w:szCs w:val="28"/>
        </w:rPr>
        <w:t xml:space="preserve"> прилагаемые к заявлению документы могут быть также поданы в форме электронных документов. 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закона от 06 апреля 2011 года № 63-ФЗ «Об электронной подписи» и требованиями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</w:p>
    <w:p w:rsidR="00E83D3B" w:rsidRDefault="00E83D3B" w:rsidP="00E77A8C">
      <w:pPr>
        <w:pStyle w:val="ConsPlusNormal"/>
        <w:ind w:left="-142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Перечень документов, необходимых для предоставления </w:t>
      </w:r>
    </w:p>
    <w:p w:rsidR="00E83D3B" w:rsidRDefault="00E83D3B" w:rsidP="00E77A8C">
      <w:pPr>
        <w:pStyle w:val="ConsPlusNormal"/>
        <w:ind w:left="-14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услуги, которые находятся в распоряжении иных органов, участвующих в предоставлении государственных и муниципальных услуг</w:t>
      </w:r>
    </w:p>
    <w:p w:rsidR="00E83D3B" w:rsidRDefault="00E83D3B" w:rsidP="00E77A8C">
      <w:pPr>
        <w:pStyle w:val="ConsPlusNormal"/>
        <w:ind w:left="-142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Представление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для предоставления муниципальной услуги, предусмотренной настоящим Регламентом, не требуется.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Указание на запрет требовать от заявителя предоставления 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 и информации или осуществления действий 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 При предоставлении муниципальной услуги, предусмотренной настоящим Регламентом, запрещается требовать от заявителя: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A929AA">
        <w:rPr>
          <w:rFonts w:ascii="Times New Roman" w:hAnsi="Times New Roman" w:cs="Times New Roman"/>
          <w:sz w:val="28"/>
          <w:szCs w:val="28"/>
        </w:rPr>
        <w:t xml:space="preserve">Тверской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и муниципальными правовыми актами </w:t>
      </w:r>
      <w:r w:rsidR="00A929AA">
        <w:rPr>
          <w:rFonts w:ascii="Times New Roman" w:hAnsi="Times New Roman" w:cs="Times New Roman"/>
          <w:sz w:val="28"/>
          <w:szCs w:val="28"/>
        </w:rPr>
        <w:t xml:space="preserve">Весьегонского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находятся в распоряжении органов, предоставляющих муниципальную услугу, иных государственных органов, органов местного самоуправления, либо подведомственных органам государственной власти или органам местного самоуправления организаций, участвующих в предоставлении государственной услуги, за исключением документов, указанных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Перечень оснований для отказа в приеме документов,необходимых для предоставления муниципальной услуги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Основаниями для отказа заявителю в приеме документов, необходимых для предоставления муниципальной услуги, предусмотренной настоящим Регламентом, являются: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несоответствие заявителя требованиям, предусмотренным пунктом 3 настоящего Регламента;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непредставление (представление не в полном объеме) документов, предусмотренных пунктом 18 настоящего Регламента.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несоответствие заявления и (или) приложенных документов следующим требованиям: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должны быть оформлены на русском языке или иметь нотариально удостоверенный перевод на русский язык;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текст и полные данные заявителя должны быть написаны разборчиво;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фамилия, имя, отчество, адрес места жительства (пребывания) физического лица должны соответствовать сведениям, содержащимся в документе, удостоверяющем личность;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не должны содержать подчисток, приписок, зачеркнутых слов и (или) иных не оговоренных в них исправлений;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не должны иметь серьезных повреждений, наличие которых не позволяет однозначно истолковать их содержание;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9) не должны быть исполнены карандашом;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10) предоставление документов лицом, неуполномоченным в установленном порядке на подачу документов.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устранения обстоятельств, послуживших основанием для отказа в приеме документов, необходимых для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 заявитель вправе обратиться повторно для получения соответствующей муниципальной услуги.</w:t>
      </w:r>
    </w:p>
    <w:p w:rsidR="00E77A8C" w:rsidRDefault="00E77A8C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3D3B" w:rsidRDefault="00E83D3B" w:rsidP="00E77A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Перечень оснований для приостановления или отказа в предоставлении муниципальной услуги</w:t>
      </w:r>
      <w:r w:rsidR="00E77A8C">
        <w:rPr>
          <w:rFonts w:ascii="Times New Roman" w:hAnsi="Times New Roman" w:cs="Times New Roman"/>
          <w:sz w:val="28"/>
          <w:szCs w:val="28"/>
        </w:rPr>
        <w:t>.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Оснований для приостановления предоставления муниципальной услуги, предусмотренной настоящим Регламентом, не имеется.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Основаниями для отказа в предоставлении муниципальной услуги, предусмотренной настоящим Регламентом, являются: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непредставление (представление не в полном объеме) документов, предусмотренных пунктом 18 настоящего Регламента;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2) несоответствие заявителя требованиям, предусмотренным пунктом 3 настоящего Регламент;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3) обращение заявителя о прекращении предоставления муниципальной услуги;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заявлении (обращении) имеется жалоба на судебное решение. В данном случае заявителю разъясняется порядок обжалования судебного решения;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в заявлении (обращении) содержится вопрос, на который заявителю неоднократно давались письменные (устные) ответы по существу и при этом в заявлении (обращении) не приводятся новые доводы или обстоятельства, при условии, что указанное заявление (обращение) и более ранние заявления (обращения) направлялись в один и тот же орган местного самоуправления или одному и тому же должностному лицу, с уведомлением о данном 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заявителя (Приложение № 3).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9908177"/>
      <w:r>
        <w:rPr>
          <w:rFonts w:ascii="Times New Roman" w:hAnsi="Times New Roman" w:cs="Times New Roman"/>
          <w:sz w:val="28"/>
          <w:szCs w:val="28"/>
        </w:rPr>
        <w:t>При условии устранения обстоятельств, послуживших основанием для отказа в предоставлении муниципальной услуги, предусмотренной настоящим Регламентом, заявитель вправе обратиться повторно для получения соответствующей муниципальной услуги.</w:t>
      </w:r>
    </w:p>
    <w:bookmarkEnd w:id="1"/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 и обязательными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E83D3B" w:rsidRDefault="00E83D3B" w:rsidP="00E77A8C">
      <w:pPr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gramStart"/>
      <w:r>
        <w:rPr>
          <w:sz w:val="28"/>
          <w:szCs w:val="28"/>
        </w:rPr>
        <w:t>Для предоставления муниципальной услуги, предусмотренной настоящим Регламентом, заявителю не требуются документы для получения  муниципальной услуги, в том числе сведения о документе (документах), выдаваемом (выдаваемых) организациями.</w:t>
      </w:r>
      <w:proofErr w:type="gramEnd"/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3D3B" w:rsidRDefault="00E83D3B" w:rsidP="00E77A8C">
      <w:pPr>
        <w:pStyle w:val="ConsPlusNormal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государственной пошлины 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услуги</w:t>
      </w:r>
      <w:r w:rsidR="00A929AA">
        <w:rPr>
          <w:rFonts w:ascii="Times New Roman" w:hAnsi="Times New Roman" w:cs="Times New Roman"/>
          <w:sz w:val="28"/>
          <w:szCs w:val="28"/>
        </w:rPr>
        <w:t>.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25.За предоставление муниципальной услуги государственная пошлина или иная плата не взимается.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платы за предоставление услуг,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 w:rsidR="00A929AA">
        <w:rPr>
          <w:rFonts w:ascii="Times New Roman" w:hAnsi="Times New Roman" w:cs="Times New Roman"/>
          <w:sz w:val="28"/>
          <w:szCs w:val="28"/>
        </w:rPr>
        <w:t>.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Плата за предоставление услуг, которые являются необходимыми и обязательными для предоставления муниципальной услуги не взимается.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Срок ожидания в очереди при подаче запроса о предоставлении </w:t>
      </w:r>
    </w:p>
    <w:p w:rsidR="00E83D3B" w:rsidRPr="00A929AA" w:rsidRDefault="00E83D3B" w:rsidP="00E77A8C">
      <w:pPr>
        <w:pStyle w:val="ConsPlusNormal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услуги, услуги, предоставляемой организацией, участвующей в предоставлении муниципальной услуги, и при получении результатапредоставления таких услуг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Срок ожидания в очереди при подаче заявления (обращения) о предоставлении муниципальной услуги, предусмотренной настоящим Регламентом, и при получении результата предоставления услуги не должен превышать 15 минут.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3D3B" w:rsidRPr="00A929AA" w:rsidRDefault="00E83D3B" w:rsidP="00E77A8C">
      <w:pPr>
        <w:pStyle w:val="ConsPlusNormal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Срок и порядок регистрации запроса заявителяо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Срок регистрации заявления о предоставлении муниципальной услуги, предусмотренной настоящим Регламентом, осуществляется в течение одного рабочего дня (дня фактического поступления заявления в ОУ).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регистрируются в порядке делопроизводства.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заявителя указанное действие совершается в его присутствии.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Требования к помещениям, в которых предоставляется муниципальная услуга, услуга, предоставляемая организацией, </w:t>
      </w:r>
      <w:r w:rsidR="00A929AA">
        <w:rPr>
          <w:rFonts w:ascii="Times New Roman" w:hAnsi="Times New Roman" w:cs="Times New Roman"/>
          <w:sz w:val="28"/>
          <w:szCs w:val="28"/>
        </w:rPr>
        <w:t xml:space="preserve">участвующей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Помещение, в котором предоставляется муниципальная услуга, должно соответствовать комфортным условиям заявителей, в том числе для инвалидов, и оптимальным условиям работы специалистов Управления образования и ОУ с заявителями.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Помещение, в котором предоставляется муниципальная услуга, должно быть оборудовано противопожарной системой, средствами пожаротушения.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Вход в помещение должен обеспечивать свободный доступ заявителей,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инвалидов. 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помещении обеспечивается создание инвалидам условий доступности в соответствии с требованиями, установленными нормативными правовыми актами, в том числе: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оборудование на прилегающих к зданию </w:t>
      </w:r>
      <w:r w:rsidR="00A929AA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образования и ОУ территориях мест для парковки автотранспортных средств инвалидов;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возможность беспрепятственного входа в помещение и выхода из него;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содействие со стороны сотрудников, при необходимости, инвалиду при входе в помещение и выходе из него, информирование инвалида о доступных маршрутах общественного транспорта;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возможность самостоятельного передвижения по помещению в целях доступа к месту предоставления услуги, в том числе с помощью специалистов</w:t>
      </w:r>
      <w:r w:rsidR="00A929AA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ОУ, предоставляющих услугу;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сопровождение инвалидов, имеющих стойкие нарушения функции зрения и самостоятельного передвижения, по помещению;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допуска в помещение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№ 386н.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В помещении располагается абонентский ящик, а также стенд по антикоррупционной тематике. Кроме того, в помещениях приема и выдачи документов могут располагаться иные материалы (брошюры, сборники) по антикоррупционной тематике.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Помещения приема и выдачи документов предусматривают места для ожидания, информирования и приема заявителей.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в очереди находятся в холле или ином специально приспособленном помещении, оборудуются стульями и (или) кресельными секциями, столами (стойками) с бланками заявлений и канцелярскими принадлежностями. Количество мест ожидания определяется исходя из фактической нагрузки и возможности размещения в здании.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места ожидания в очереди должны быть предусмотрены места для инвалидов из расчета не менее одного места.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информирования заявителей оборудуются текстовой информацией, размещаемой на информационных стендах. Информационные стенды размещаются с учетом высоты стен помещения на одном уровне в удобном для ознакомления месте и обеспечивают свободное прочтение содержащейся в них информации.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 или выделяются другим шрифтом.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беспрепятственного доступа инвалидов к муниципальной услуге специалисты, участвующие в предоставлении услуги, разъясняют в доступной форме с учетом стойких расстройств функций организма инвалидов порядок и условия предоставления услуги, последовательность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действий, какие документы, необходимы для предоставления услуги, права и обязанности инвалидов при обращении за получением услуги.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Кабинеты специалистов, участвующих в предоставлении муниципальной услуги, в которых осуществляется прием заявителей, оборудуются вывесками с указанием номера кабинета и фамилии, имени, отчества и должности специалиста, ведущего прием. Место для приема заявителя должно быть снабжено стулом, бумагой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принадлежностями, должно иметь место для письма и раскладки документов.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место, осуществляющего прием заявителей, оборудуется необходимой мебелью, телефоном, оргтехникой (персональным компьютером с возможностью доступа к необходимым базам данных, печатающим и копирующим устройствам, Интернет).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В целях обеспечения конфиденциальности сведений о гражданах специалистом  ведется прием только одного гражданина, за исключением случаев коллективного обращения граждан.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продолжительность. Права заявителя при получении муниципальной услуги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3B" w:rsidRDefault="00DC5C49" w:rsidP="00E77A8C">
      <w:pPr>
        <w:tabs>
          <w:tab w:val="left" w:pos="113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E83D3B">
        <w:rPr>
          <w:sz w:val="28"/>
          <w:szCs w:val="28"/>
        </w:rPr>
        <w:t>. Показателями доступности муниципальной услуги являются:</w:t>
      </w:r>
    </w:p>
    <w:p w:rsidR="00E83D3B" w:rsidRDefault="00E83D3B" w:rsidP="00E77A8C">
      <w:pPr>
        <w:tabs>
          <w:tab w:val="left" w:pos="113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обеспечение возможности обслуживания людей с ограниченными возможностями (наличие пандусов, перил, обеспечивающих беспрепятственное передвижение инвалидных колясок);</w:t>
      </w:r>
    </w:p>
    <w:p w:rsidR="00E83D3B" w:rsidRDefault="00E83D3B" w:rsidP="00E77A8C">
      <w:pPr>
        <w:tabs>
          <w:tab w:val="left" w:pos="113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2)  возможность получения услуги в МФЦ;</w:t>
      </w:r>
    </w:p>
    <w:p w:rsidR="00E83D3B" w:rsidRDefault="00E83D3B" w:rsidP="00E77A8C">
      <w:pPr>
        <w:tabs>
          <w:tab w:val="left" w:pos="113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услуг;</w:t>
      </w:r>
    </w:p>
    <w:p w:rsidR="00DC5C49" w:rsidRDefault="00E83D3B" w:rsidP="00E77A8C">
      <w:pPr>
        <w:tabs>
          <w:tab w:val="left" w:pos="113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размещение информации о порядке и стандарте предоставления муниципальной услуги, об образцах документов, необходимых для предоставления муниципальной услуги, на информационных стендах, на официальном сайте </w:t>
      </w:r>
      <w:r w:rsidR="00A929AA">
        <w:rPr>
          <w:sz w:val="28"/>
          <w:szCs w:val="28"/>
        </w:rPr>
        <w:t xml:space="preserve">Весьегонского муниципального </w:t>
      </w:r>
      <w:r>
        <w:rPr>
          <w:sz w:val="28"/>
          <w:szCs w:val="28"/>
        </w:rPr>
        <w:t>округа</w:t>
      </w:r>
      <w:r w:rsidR="00A929AA">
        <w:rPr>
          <w:sz w:val="28"/>
          <w:szCs w:val="28"/>
        </w:rPr>
        <w:t xml:space="preserve"> Тверской области </w:t>
      </w:r>
      <w:r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E83D3B" w:rsidRDefault="00DC5C49" w:rsidP="00E77A8C">
      <w:pPr>
        <w:tabs>
          <w:tab w:val="left" w:pos="113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E83D3B" w:rsidRPr="00DC5C49">
        <w:rPr>
          <w:sz w:val="28"/>
          <w:szCs w:val="28"/>
        </w:rPr>
        <w:t>Информация, размещаемая на официальном сайте, должна быть доступна для инвалидов по зрению.</w:t>
      </w:r>
    </w:p>
    <w:p w:rsidR="00E83D3B" w:rsidRDefault="00E83D3B" w:rsidP="00E77A8C">
      <w:pPr>
        <w:tabs>
          <w:tab w:val="left" w:pos="1134"/>
        </w:tabs>
        <w:autoSpaceDE w:val="0"/>
        <w:autoSpaceDN w:val="0"/>
        <w:adjustRightInd w:val="0"/>
        <w:ind w:left="-142"/>
        <w:rPr>
          <w:sz w:val="28"/>
          <w:szCs w:val="28"/>
        </w:rPr>
      </w:pPr>
      <w:r>
        <w:rPr>
          <w:sz w:val="28"/>
          <w:szCs w:val="28"/>
        </w:rPr>
        <w:t>38. Показателями качества муниципальной услуги являются:</w:t>
      </w:r>
    </w:p>
    <w:p w:rsidR="00E83D3B" w:rsidRDefault="00E83D3B" w:rsidP="00E77A8C">
      <w:pPr>
        <w:tabs>
          <w:tab w:val="left" w:pos="113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E83D3B" w:rsidRDefault="00E83D3B" w:rsidP="00E77A8C">
      <w:pPr>
        <w:tabs>
          <w:tab w:val="left" w:pos="113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обращений (жалоб) заявителей, обусловленных проблемами при получении ими конечного результата муниципальной услуги (в том числе обращений (жалоб) заявителей в связи с нарушением порядка предоставления муниципальной услуги);</w:t>
      </w:r>
    </w:p>
    <w:p w:rsidR="00E83D3B" w:rsidRDefault="00E83D3B" w:rsidP="00E77A8C">
      <w:pPr>
        <w:tabs>
          <w:tab w:val="left" w:pos="113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3) оперативность, в том числе возможность получения муниципальной услуги при однократном личном устном обращении заявителя в течение 15 минут;</w:t>
      </w:r>
    </w:p>
    <w:p w:rsidR="00E83D3B" w:rsidRDefault="00E83D3B" w:rsidP="00E77A8C">
      <w:pPr>
        <w:tabs>
          <w:tab w:val="left" w:pos="113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наличие ответов на все поставленные в обращении вопросы;</w:t>
      </w:r>
    </w:p>
    <w:p w:rsidR="00E83D3B" w:rsidRDefault="00E83D3B" w:rsidP="00E77A8C">
      <w:pPr>
        <w:tabs>
          <w:tab w:val="left" w:pos="113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5) четкость, логичность и простота изложения;</w:t>
      </w:r>
    </w:p>
    <w:p w:rsidR="00E83D3B" w:rsidRDefault="00E83D3B" w:rsidP="00E77A8C">
      <w:pPr>
        <w:tabs>
          <w:tab w:val="left" w:pos="1134"/>
        </w:tabs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>
        <w:rPr>
          <w:sz w:val="28"/>
          <w:szCs w:val="28"/>
        </w:rPr>
        <w:t>6) соблюдение при оформлении письменного ответа на обращения общепринятых правил, правил и стандартов делопроизводства</w:t>
      </w:r>
      <w:r>
        <w:rPr>
          <w:sz w:val="26"/>
          <w:szCs w:val="26"/>
        </w:rPr>
        <w:t>.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39. При получении муниципальной услуги заявители имеют право на: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услуги;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3) 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4) досудебное (внесудебное) рассмотрение жалоб в процессе получения муниципальной услуги.</w:t>
      </w:r>
    </w:p>
    <w:p w:rsidR="00E83D3B" w:rsidRDefault="00E83D3B" w:rsidP="00E77A8C">
      <w:pPr>
        <w:tabs>
          <w:tab w:val="left" w:pos="113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40. Специалисты  обеспечивают:</w:t>
      </w:r>
    </w:p>
    <w:p w:rsidR="00E83D3B" w:rsidRDefault="00E83D3B" w:rsidP="00E77A8C">
      <w:pPr>
        <w:tabs>
          <w:tab w:val="left" w:pos="113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объективное, всестороннее и своевременное рассмотрение заявлений (обращений) заявителей муниципальной услуги;</w:t>
      </w:r>
    </w:p>
    <w:p w:rsidR="00E83D3B" w:rsidRDefault="00E83D3B" w:rsidP="00E77A8C">
      <w:pPr>
        <w:tabs>
          <w:tab w:val="left" w:pos="113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лиц, за исключением судов, органов дознания и органов предварительного следствия;</w:t>
      </w:r>
    </w:p>
    <w:p w:rsidR="00E83D3B" w:rsidRDefault="00E83D3B" w:rsidP="00E77A8C">
      <w:pPr>
        <w:tabs>
          <w:tab w:val="left" w:pos="113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принятие мер, направленных на восстановление или защиту нарушенных прав, свобод и законных интересов граждан.</w:t>
      </w:r>
    </w:p>
    <w:p w:rsidR="00E83D3B" w:rsidRDefault="00E83D3B" w:rsidP="00E77A8C">
      <w:pPr>
        <w:tabs>
          <w:tab w:val="left" w:pos="1134"/>
        </w:tabs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Иные требования, в том числе учитывающие особенностипредоставления муниципальной услуги в МФЦ и особенности предоставления муниципальной услуги в электронной форме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(функций)», а также через МФЦ.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42. Муниципальная услуга предоставляется через МФЦ в части приема документов, формирования и направления межведомственного запроса о предоставлении документов, необходимых для предоставления муниципальной услуги и выдачи результата предоставления муниципальной услуги.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Описание административной процедуры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Предоставление муниципальной услуги включает в себя следующие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административные процедуры (действия):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заявления с прилагаемыми к нему документами, необходимых для предоставления муниципальной услуги;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2)   проведение экспертизы документов;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3) запрос сведений по каналам системы межведомственного электронного взаимодействия о предоставлении документов, необходимых для предоставления муниципальной услуги;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и выдача ответа на письменное обращение заявителя или устная консультация в случае устного обращения, принятие решения об отказе в предоставлении муниципальной услуги.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– схема предоставления муниципальной услуги представлена в Приложении № 4 к настоящему Регламенту.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Прием и регистрация документов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3D3B" w:rsidRDefault="00E83D3B" w:rsidP="00E77A8C">
      <w:pPr>
        <w:ind w:left="-142"/>
        <w:jc w:val="both"/>
        <w:rPr>
          <w:rFonts w:eastAsia="Calibri"/>
          <w:sz w:val="28"/>
          <w:szCs w:val="28"/>
        </w:rPr>
      </w:pPr>
      <w:r>
        <w:rPr>
          <w:sz w:val="26"/>
          <w:szCs w:val="26"/>
        </w:rPr>
        <w:t>44.</w:t>
      </w:r>
      <w:r>
        <w:rPr>
          <w:rFonts w:eastAsia="Calibri"/>
          <w:sz w:val="28"/>
          <w:szCs w:val="28"/>
        </w:rPr>
        <w:t xml:space="preserve">Основанием для начала выполнения административной процедуры является поступление заявления (Приложение № 2) с необходимыми документами, указанными в </w:t>
      </w:r>
      <w:hyperlink r:id="rId8" w:anchor="Par261#Par261" w:tooltip="Ссылка на текущий документ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пункте</w:t>
        </w:r>
      </w:hyperlink>
      <w:r>
        <w:rPr>
          <w:rFonts w:eastAsia="Calibri"/>
          <w:sz w:val="28"/>
          <w:szCs w:val="28"/>
        </w:rPr>
        <w:t>18 настоящего Регламента, должностному лицу, ответственному за прием документов и регистрацию заявлений, в том числе в электронном виде и через МФЦ.</w:t>
      </w:r>
    </w:p>
    <w:p w:rsidR="00E83D3B" w:rsidRDefault="00E83D3B" w:rsidP="00E77A8C">
      <w:pPr>
        <w:ind w:left="-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45. При приеме заявления предъявляются документы родителей (законных представителей), удостоверяющие их личность, для установления факта родственных отношений и полномочий законного представителя несовершеннолетних граждан.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46. Прием заявления осуществляется должностным лицом.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принимающее документы, выполняет следующие действия: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1) проверяет документы, удостоверяющие личность заявителя;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полноту представленных заявителем документов в соответствии с пунктом 21 настоящего Регламента;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3) оказывает заявителю консультационные услуги по вопросам предоставления документов, указанных в пункте 21 настоящего Регламента;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4) снимает копии с представленных документов при необходимости (подлинники возвращаются заявителю);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5) проверяет соответствие представленных документов требованиям настоящего Регламента и при отсутствии оснований, предусмотренных пунктом 24 настоящего Регламента, принимает и регистрирует заявление.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47. Должностное лицо регистрирует заявление в порядке очередности поступления заявлений.</w:t>
      </w:r>
    </w:p>
    <w:p w:rsidR="00E83D3B" w:rsidRDefault="00E83D3B" w:rsidP="00E77A8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48. Если прием осуществляется специалистом МФЦ, то он осуществляет проверку копий предоставляемых документов (за исключением нотариально заверенных), их оригиналам заверяет сверенные с оригиналами копии документов и возвращает оригинал заявителю.</w:t>
      </w:r>
    </w:p>
    <w:p w:rsidR="00E83D3B" w:rsidRDefault="00E83D3B" w:rsidP="00E77A8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49. Документы, принятые в МФЦ не позднее следующего рабочего дня после приема и регистрации передаются в учреждение, специалист осуществляет прием документов от представителя МФЦ по акту приема-передачи. </w:t>
      </w:r>
    </w:p>
    <w:p w:rsidR="00E83D3B" w:rsidRDefault="00E83D3B" w:rsidP="00E77A8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Запросы, поступившие в МФЦ, регистрируются в соответствии с установленными правилами делопроизводства в журнале регистрации социально-правовых запросов, либо в соответствии с правилами регистрации, установленными в МФЦ.</w:t>
      </w:r>
    </w:p>
    <w:p w:rsidR="00E83D3B" w:rsidRDefault="00E83D3B" w:rsidP="00E77A8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Зарегистрированный запрос предоставляется руководителю </w:t>
      </w:r>
      <w:r w:rsidR="000A08BD">
        <w:rPr>
          <w:sz w:val="28"/>
          <w:szCs w:val="28"/>
        </w:rPr>
        <w:t xml:space="preserve">Отдела образования или образовательного учреждения </w:t>
      </w:r>
      <w:proofErr w:type="gramStart"/>
      <w:r w:rsidR="000A08BD">
        <w:rPr>
          <w:sz w:val="28"/>
          <w:szCs w:val="28"/>
        </w:rPr>
        <w:t xml:space="preserve">( </w:t>
      </w:r>
      <w:proofErr w:type="gramEnd"/>
      <w:r w:rsidR="000A08BD">
        <w:rPr>
          <w:sz w:val="28"/>
          <w:szCs w:val="28"/>
        </w:rPr>
        <w:t>ОУ)</w:t>
      </w:r>
      <w:r>
        <w:rPr>
          <w:sz w:val="28"/>
          <w:szCs w:val="28"/>
        </w:rPr>
        <w:t>.</w:t>
      </w:r>
    </w:p>
    <w:p w:rsidR="00E83D3B" w:rsidRDefault="00E83D3B" w:rsidP="00E77A8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в ОУ заявления по электронной почте и через информационные системы, документы распечатываются на бумажном носителе и, в дальнейшем работа с ними ведется в установленном порядке. При поступлении по электронной почте заявления, не требующего последующих действий ОУ по направлению его на исполнение в органы и организации по принадлежности, ответ заявителю направляется уполномоченным сотрудником ОУ по почте или по электронному адресу, указанному в заявлении.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Проведение экспертизы документов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3B" w:rsidRDefault="00E83D3B" w:rsidP="00E77A8C">
      <w:pPr>
        <w:tabs>
          <w:tab w:val="left" w:pos="1134"/>
        </w:tabs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50.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Специалист</w:t>
      </w:r>
      <w:r w:rsidR="000A08BD">
        <w:rPr>
          <w:rFonts w:eastAsia="Calibri"/>
          <w:color w:val="000000"/>
          <w:sz w:val="28"/>
          <w:szCs w:val="28"/>
          <w:lang w:eastAsia="en-US"/>
        </w:rPr>
        <w:t xml:space="preserve"> Отдела образования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ОУ или МФЦ </w:t>
      </w:r>
      <w:r>
        <w:rPr>
          <w:rFonts w:eastAsia="Calibri"/>
          <w:sz w:val="28"/>
          <w:szCs w:val="28"/>
        </w:rPr>
        <w:t>проводит экспертизу заявления на предоставление муниципальной услуги и приложенных к нему документов.</w:t>
      </w:r>
    </w:p>
    <w:p w:rsidR="00E83D3B" w:rsidRDefault="00E83D3B" w:rsidP="00E77A8C">
      <w:pPr>
        <w:tabs>
          <w:tab w:val="left" w:pos="1134"/>
        </w:tabs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наличии оснований, указанных в пункте 21 настоящего Регламента, должностное лицо отказывает в предоставлении муниципальной услуги.</w:t>
      </w:r>
    </w:p>
    <w:p w:rsidR="00E83D3B" w:rsidRDefault="00E83D3B" w:rsidP="00E77A8C">
      <w:pPr>
        <w:tabs>
          <w:tab w:val="left" w:pos="1134"/>
        </w:tabs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соответствии представленных документов требованиям настоящего Регламента, специалист выполняет дальнейшие административные процедуры (действия) по муниципальной услуге.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Формирование и направление межведомственного запроса о предоставлении документов, необходимых для предоставления</w:t>
      </w:r>
    </w:p>
    <w:p w:rsidR="00E83D3B" w:rsidRDefault="00E83D3B" w:rsidP="00E77A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услуги, в государственные органы и иные органы,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участвующие в предоставлении муниципальной услуги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 и которые заявитель вправе представить для предоставления муниципальной услуги, предусмотренной настоящим Регламентом, не требуется.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Подготовка и выдача результата предоставления муниципальной услуги,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либо принятие решения об отказе в предоставлении муниципальной услуги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Постановление Администрации о предоставлении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предусмотренной настоящим Регламентом не выносится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Административная процедура осуществляется в виде подготовки и выдачи ответа на письменное обращение заявителя.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При письменном обращении заявителя, оказание муниципальной услуги производится в следующем порядке: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письменное обращение заявителя, которое может направляться в </w:t>
      </w:r>
      <w:r w:rsidR="00B56383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или ОУ: 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а) по почтовому адресу;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б) по факсу;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в) на адрес электронной почты;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через официальный сайт </w:t>
      </w:r>
      <w:r w:rsidR="000A08BD">
        <w:rPr>
          <w:sz w:val="28"/>
          <w:szCs w:val="28"/>
        </w:rPr>
        <w:t xml:space="preserve">Весьегонского муниципального округа Тверской области </w:t>
      </w:r>
      <w:r>
        <w:rPr>
          <w:sz w:val="28"/>
          <w:szCs w:val="28"/>
        </w:rPr>
        <w:t>в сети «Интернет».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заявление подается в форме приложения № 2. В заявлении указывается фамилия, имя, отчество (если последнее имеется) и почтовый адрес гражданина, прилагаются (при </w:t>
      </w:r>
      <w:proofErr w:type="gramStart"/>
      <w:r>
        <w:rPr>
          <w:sz w:val="28"/>
          <w:szCs w:val="28"/>
        </w:rPr>
        <w:t xml:space="preserve">необходимости) </w:t>
      </w:r>
      <w:proofErr w:type="gramEnd"/>
      <w:r>
        <w:rPr>
          <w:sz w:val="28"/>
          <w:szCs w:val="28"/>
        </w:rPr>
        <w:t>копии имеющихся документов, ставится личная подпись заявителя и дата обращения;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заявление регистрируется специалистом в журнале регистрации  в течение одного рабочего дня;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определяется право заявителя на получение муниципальной услуги.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оснований, предусмотренных пунктами 22 и 23 настоящего Регламента, заявителю направляется письменный мотивированный отказ в предоставлении муниципальной услуги в течение пяти рабочих дней с момента регистрации заявления;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подготавливается ответ на письменное обращение заявителя или отказ.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Мотивированный ответ на обращение дается в виде письма на бланке </w:t>
      </w:r>
      <w:r w:rsidR="000A08BD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>
        <w:rPr>
          <w:rFonts w:ascii="Times New Roman" w:hAnsi="Times New Roman" w:cs="Times New Roman"/>
          <w:sz w:val="28"/>
          <w:szCs w:val="28"/>
        </w:rPr>
        <w:t>или ОУ за подписью уполномоченного должностного лица в течение 30 календарных дней.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Если заявитель устранил причины, по которым ответ по существу поставленных в заявлении вопросов не мог быть дан ранее, вновь направленное заявление заявителя рассматривается в порядке, установленном настоящим Регламентом.</w:t>
      </w:r>
    </w:p>
    <w:p w:rsidR="00E83D3B" w:rsidRDefault="00E83D3B" w:rsidP="00E77A8C">
      <w:pPr>
        <w:pStyle w:val="ConsPlusNormal"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 «Единый портал государственных и муниципальных услуг (функций)»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E83D3B" w:rsidRDefault="00E83D3B" w:rsidP="00E77A8C">
      <w:pPr>
        <w:tabs>
          <w:tab w:val="left" w:pos="113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56. Заявление о предоставлении муниципальной услуги также может быть подано посредством:</w:t>
      </w:r>
    </w:p>
    <w:p w:rsidR="00E83D3B" w:rsidRDefault="00E83D3B" w:rsidP="00E77A8C">
      <w:pPr>
        <w:tabs>
          <w:tab w:val="left" w:pos="113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личного приема;</w:t>
      </w:r>
    </w:p>
    <w:p w:rsidR="00E83D3B" w:rsidRDefault="00E83D3B" w:rsidP="00E77A8C">
      <w:pPr>
        <w:tabs>
          <w:tab w:val="left" w:pos="113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федеральной государственной информационной системы «Единый портал государственных и муниципальных услуг (функций)»;</w:t>
      </w:r>
    </w:p>
    <w:p w:rsidR="00E83D3B" w:rsidRDefault="00E83D3B" w:rsidP="00E77A8C">
      <w:pPr>
        <w:tabs>
          <w:tab w:val="left" w:pos="113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МФЦ.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Подача заявления о предоставлении муниципальной услуги посредством </w:t>
      </w:r>
      <w:r>
        <w:rPr>
          <w:sz w:val="28"/>
          <w:szCs w:val="28"/>
        </w:rPr>
        <w:lastRenderedPageBreak/>
        <w:t xml:space="preserve">федеральной государственной информационной системы «Единый портал государственных и муниципальных услуг (функций)», осуществляется посредством регистрации заявителя на соответствующих порталах и создания личного кабинета. 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заявления через «Единый портал государственных и муниципальных услуг (функций)»: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 автоматическая регистрация заявления службой портала</w:t>
      </w:r>
      <w:r>
        <w:rPr>
          <w:rFonts w:ascii="Arial" w:hAnsi="Arial" w:cs="Arial"/>
          <w:sz w:val="28"/>
          <w:szCs w:val="28"/>
        </w:rPr>
        <w:t>;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подлинников документов заявителем в течение 10 рабочих дней в УО или подведомственные учреждения. Регистрация заявления 1 день: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-внесение данных о заявителе в автоматизированную информационную систему (постановка на учет) или отказ в постановке ребенка на учет. </w:t>
      </w:r>
    </w:p>
    <w:p w:rsidR="00E83D3B" w:rsidRDefault="00E83D3B" w:rsidP="00E77A8C">
      <w:pPr>
        <w:widowControl w:val="0"/>
        <w:tabs>
          <w:tab w:val="left" w:pos="113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муниципальной услуге, порядке и сроках ее предоставления содержится в соответствующих разделах федерального и регионального порталов.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Подача заявителем документов, необходимых для предоставления муниципальной услуги, осуществляется путем заполнения форм, соответствующих определенной муниципальной услуге. 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59. Информирование о ходе предоставления муниципальной услуги осуществляется путем направления уведомления на электронный адрес заявителя, указанный в заявлении о предоставлении муниципальной услуги.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заявителем результата предоставления муниципальной услуги осуществляется также путем направления на электронный адрес заявителя образца документа, являющегося результатом предоставления муниципальной услуги, либо направления уведомления о необходимости явиться для подписания и/или получения документов, являющихся результатом предоставления муниципальной услуги.</w:t>
      </w:r>
    </w:p>
    <w:p w:rsidR="00E83D3B" w:rsidRDefault="00E83D3B" w:rsidP="00E77A8C">
      <w:pPr>
        <w:widowControl w:val="0"/>
        <w:tabs>
          <w:tab w:val="left" w:pos="113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E83D3B" w:rsidRDefault="00E83D3B" w:rsidP="00E77A8C">
      <w:pPr>
        <w:widowControl w:val="0"/>
        <w:tabs>
          <w:tab w:val="left" w:pos="1134"/>
        </w:tabs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</w:p>
    <w:p w:rsidR="00E83D3B" w:rsidRDefault="00E83D3B" w:rsidP="00E77A8C">
      <w:pPr>
        <w:widowControl w:val="0"/>
        <w:tabs>
          <w:tab w:val="left" w:pos="1134"/>
        </w:tabs>
        <w:autoSpaceDE w:val="0"/>
        <w:autoSpaceDN w:val="0"/>
        <w:adjustRightInd w:val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3.6. Порядок осуществления административных процедур в МФЦ 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E83D3B" w:rsidRDefault="00E83D3B" w:rsidP="00E77A8C">
      <w:pPr>
        <w:widowControl w:val="0"/>
        <w:tabs>
          <w:tab w:val="left" w:pos="1134"/>
        </w:tabs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60. Для получения муниципальной услуги через МФЦ заявитель представляет в МФЦ заявление по форме, согласно Приложению № 2.</w:t>
      </w:r>
    </w:p>
    <w:p w:rsidR="00E83D3B" w:rsidRDefault="00E83D3B" w:rsidP="00E77A8C">
      <w:pPr>
        <w:widowControl w:val="0"/>
        <w:tabs>
          <w:tab w:val="left" w:pos="1134"/>
        </w:tabs>
        <w:autoSpaceDE w:val="0"/>
        <w:autoSpaceDN w:val="0"/>
        <w:adjustRightInd w:val="0"/>
        <w:spacing w:after="200"/>
        <w:ind w:left="-142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Оператор МФЦ выдает заявителю один экземпляр заявления на организацию предоставления государственных и муниципальных услуг с указанием перечня принятых документов и даты приема в МФЦ.</w:t>
      </w:r>
    </w:p>
    <w:p w:rsidR="00E83D3B" w:rsidRDefault="00E83D3B" w:rsidP="00E77A8C">
      <w:pPr>
        <w:widowControl w:val="0"/>
        <w:tabs>
          <w:tab w:val="left" w:pos="1134"/>
        </w:tabs>
        <w:autoSpaceDE w:val="0"/>
        <w:autoSpaceDN w:val="0"/>
        <w:adjustRightInd w:val="0"/>
        <w:spacing w:after="200"/>
        <w:ind w:left="-142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Принятое обращение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E83D3B" w:rsidRDefault="00E83D3B" w:rsidP="00E77A8C">
      <w:pPr>
        <w:widowControl w:val="0"/>
        <w:tabs>
          <w:tab w:val="left" w:pos="1134"/>
        </w:tabs>
        <w:autoSpaceDE w:val="0"/>
        <w:autoSpaceDN w:val="0"/>
        <w:adjustRightInd w:val="0"/>
        <w:spacing w:after="200"/>
        <w:ind w:left="-142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Принятые документы передаются в </w:t>
      </w:r>
      <w:r w:rsidR="000A08BD">
        <w:rPr>
          <w:rFonts w:eastAsia="Calibri"/>
          <w:sz w:val="28"/>
          <w:szCs w:val="28"/>
          <w:lang w:eastAsia="en-US"/>
        </w:rPr>
        <w:t xml:space="preserve">Отдел </w:t>
      </w:r>
      <w:r>
        <w:rPr>
          <w:rFonts w:eastAsia="Calibri"/>
          <w:sz w:val="28"/>
          <w:szCs w:val="28"/>
          <w:lang w:eastAsia="en-US"/>
        </w:rPr>
        <w:t>образования специалисту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2-х экземплярах.</w:t>
      </w:r>
    </w:p>
    <w:p w:rsidR="00E83D3B" w:rsidRDefault="00E83D3B" w:rsidP="00E77A8C">
      <w:pPr>
        <w:widowControl w:val="0"/>
        <w:tabs>
          <w:tab w:val="left" w:pos="1134"/>
        </w:tabs>
        <w:autoSpaceDE w:val="0"/>
        <w:autoSpaceDN w:val="0"/>
        <w:adjustRightInd w:val="0"/>
        <w:spacing w:after="200"/>
        <w:ind w:left="-142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 регистрирует заявление, рассматривает и принимает решение о предоставлении или отказе в предоставлении муниципальной услуги в срок, предусмотренный настоящим Регламентом.</w:t>
      </w:r>
    </w:p>
    <w:p w:rsidR="00E83D3B" w:rsidRDefault="00E83D3B" w:rsidP="00E77A8C">
      <w:pPr>
        <w:widowControl w:val="0"/>
        <w:tabs>
          <w:tab w:val="left" w:pos="1134"/>
        </w:tabs>
        <w:autoSpaceDE w:val="0"/>
        <w:autoSpaceDN w:val="0"/>
        <w:adjustRightInd w:val="0"/>
        <w:spacing w:after="200"/>
        <w:ind w:left="-142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61. Срок оказания муниципальной услуги исчисляется с момента регистрации обращения заявителя в Управление образования.</w:t>
      </w:r>
    </w:p>
    <w:p w:rsidR="00E83D3B" w:rsidRDefault="00E83D3B" w:rsidP="00E77A8C">
      <w:pPr>
        <w:widowControl w:val="0"/>
        <w:tabs>
          <w:tab w:val="left" w:pos="1134"/>
        </w:tabs>
        <w:autoSpaceDE w:val="0"/>
        <w:autoSpaceDN w:val="0"/>
        <w:adjustRightInd w:val="0"/>
        <w:spacing w:after="200"/>
        <w:ind w:left="-142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 передает результат предоставления муниципальной услуги в МФЦ по ведомости приема - передачи, оформленной передающей стороной в 2-х экземплярах, не позднее, чем на следующий рабочий день после установленного срока предоставления муниципальной услуги, определенного настоящим Регламентом.</w:t>
      </w:r>
    </w:p>
    <w:p w:rsidR="00E83D3B" w:rsidRDefault="00E83D3B" w:rsidP="00E77A8C">
      <w:pPr>
        <w:widowControl w:val="0"/>
        <w:tabs>
          <w:tab w:val="left" w:pos="1134"/>
        </w:tabs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Результат предоставления муниципальной услуги выдается заявителю на следующий рабочий день после поступления из </w:t>
      </w:r>
      <w:r w:rsidR="000A08BD">
        <w:rPr>
          <w:rFonts w:eastAsia="Calibri"/>
          <w:sz w:val="28"/>
          <w:szCs w:val="28"/>
          <w:lang w:eastAsia="en-US"/>
        </w:rPr>
        <w:t xml:space="preserve">Отдела </w:t>
      </w:r>
      <w:r>
        <w:rPr>
          <w:rFonts w:eastAsia="Calibri"/>
          <w:sz w:val="28"/>
          <w:szCs w:val="28"/>
          <w:lang w:eastAsia="en-US"/>
        </w:rPr>
        <w:t>образования.</w:t>
      </w:r>
    </w:p>
    <w:p w:rsidR="00E83D3B" w:rsidRDefault="00E83D3B" w:rsidP="00E77A8C">
      <w:pPr>
        <w:widowControl w:val="0"/>
        <w:tabs>
          <w:tab w:val="left" w:pos="113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62. МФЦ осуществляет следующие действия:</w:t>
      </w:r>
    </w:p>
    <w:p w:rsidR="00E83D3B" w:rsidRDefault="00E83D3B" w:rsidP="00E77A8C">
      <w:pPr>
        <w:widowControl w:val="0"/>
        <w:tabs>
          <w:tab w:val="left" w:pos="113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 заявителей о порядке предоставления муниципальной услуги в МФЦ, о ходе выполнения запросов о предоставлении муниципальных услуг;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информирование заявителей о месте нахождения </w:t>
      </w:r>
      <w:r w:rsidR="000A08BD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образования, режиме работы и контактных телефонах </w:t>
      </w:r>
      <w:r w:rsidR="000A08BD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образования и ОУ;</w:t>
      </w:r>
    </w:p>
    <w:p w:rsidR="00E83D3B" w:rsidRDefault="00E83D3B" w:rsidP="00E77A8C">
      <w:pPr>
        <w:widowControl w:val="0"/>
        <w:tabs>
          <w:tab w:val="left" w:pos="113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3) прием запросов о предоставлении муниципальной услуги;</w:t>
      </w:r>
    </w:p>
    <w:p w:rsidR="00E83D3B" w:rsidRDefault="00E83D3B" w:rsidP="00E77A8C">
      <w:pPr>
        <w:widowControl w:val="0"/>
        <w:tabs>
          <w:tab w:val="left" w:pos="113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передачу принятых запросов в </w:t>
      </w:r>
      <w:r w:rsidR="000A08BD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образования и ОУ;</w:t>
      </w:r>
    </w:p>
    <w:p w:rsidR="00E83D3B" w:rsidRDefault="00E83D3B" w:rsidP="00E77A8C">
      <w:pPr>
        <w:widowControl w:val="0"/>
        <w:tabs>
          <w:tab w:val="left" w:pos="113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5) выдачу заявителю результатов предоставления услуг.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заявителем результата пред</w:t>
      </w:r>
      <w:r w:rsidR="000A08BD">
        <w:rPr>
          <w:sz w:val="28"/>
          <w:szCs w:val="28"/>
        </w:rPr>
        <w:t xml:space="preserve">оставления муниципальной услуги </w:t>
      </w:r>
      <w:r>
        <w:rPr>
          <w:sz w:val="28"/>
          <w:szCs w:val="28"/>
        </w:rPr>
        <w:t>в случае подачи заявления через МФЦ осуществляется также в МФЦ.</w:t>
      </w:r>
    </w:p>
    <w:p w:rsidR="00E83D3B" w:rsidRDefault="00E83D3B" w:rsidP="00E77A8C">
      <w:pPr>
        <w:widowControl w:val="0"/>
        <w:tabs>
          <w:tab w:val="left" w:pos="1134"/>
        </w:tabs>
        <w:autoSpaceDE w:val="0"/>
        <w:autoSpaceDN w:val="0"/>
        <w:adjustRightInd w:val="0"/>
        <w:spacing w:after="200"/>
        <w:ind w:left="-142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Информация о месте нахождения и с</w:t>
      </w:r>
      <w:r w:rsidR="000A08BD">
        <w:rPr>
          <w:rFonts w:eastAsia="Calibri"/>
          <w:sz w:val="28"/>
          <w:szCs w:val="28"/>
          <w:lang w:eastAsia="en-US"/>
        </w:rPr>
        <w:t xml:space="preserve">правочные телефоны МФЦ указаны </w:t>
      </w:r>
      <w:r>
        <w:rPr>
          <w:rFonts w:eastAsia="Calibri"/>
          <w:sz w:val="28"/>
          <w:szCs w:val="28"/>
          <w:lang w:eastAsia="en-US"/>
        </w:rPr>
        <w:t>в пункте 12 настоящего Регламента.</w:t>
      </w:r>
    </w:p>
    <w:p w:rsidR="00E83D3B" w:rsidRDefault="00E83D3B" w:rsidP="00E77A8C">
      <w:pPr>
        <w:widowControl w:val="0"/>
        <w:tabs>
          <w:tab w:val="left" w:pos="1134"/>
        </w:tabs>
        <w:autoSpaceDE w:val="0"/>
        <w:autoSpaceDN w:val="0"/>
        <w:adjustRightInd w:val="0"/>
        <w:spacing w:after="200"/>
        <w:ind w:left="-142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83D3B" w:rsidRDefault="00E83D3B" w:rsidP="00E77A8C">
      <w:pPr>
        <w:pStyle w:val="ConsPlusNormal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3D3B" w:rsidRDefault="00E83D3B" w:rsidP="00E77A8C">
      <w:pPr>
        <w:widowControl w:val="0"/>
        <w:autoSpaceDE w:val="0"/>
        <w:autoSpaceDN w:val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4.1.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</w:t>
      </w:r>
    </w:p>
    <w:p w:rsidR="00E83D3B" w:rsidRDefault="00E83D3B" w:rsidP="00E77A8C">
      <w:pPr>
        <w:widowControl w:val="0"/>
        <w:autoSpaceDE w:val="0"/>
        <w:autoSpaceDN w:val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и исполнением должностными лицами положений регламента и иных нормативных правовых актов, муниципальных нормативных правовых актов, </w:t>
      </w:r>
    </w:p>
    <w:p w:rsidR="00E83D3B" w:rsidRDefault="00E83D3B" w:rsidP="00E77A8C">
      <w:pPr>
        <w:widowControl w:val="0"/>
        <w:autoSpaceDE w:val="0"/>
        <w:autoSpaceDN w:val="0"/>
        <w:ind w:left="-142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устанавливающих</w:t>
      </w:r>
      <w:proofErr w:type="gramEnd"/>
      <w:r>
        <w:rPr>
          <w:sz w:val="28"/>
          <w:szCs w:val="28"/>
        </w:rPr>
        <w:t xml:space="preserve"> требования к предоставлению муниципальной услуги, </w:t>
      </w:r>
    </w:p>
    <w:p w:rsidR="00E83D3B" w:rsidRDefault="00E83D3B" w:rsidP="00E77A8C">
      <w:pPr>
        <w:widowControl w:val="0"/>
        <w:autoSpaceDE w:val="0"/>
        <w:autoSpaceDN w:val="0"/>
        <w:ind w:left="-142"/>
        <w:rPr>
          <w:sz w:val="28"/>
          <w:szCs w:val="28"/>
        </w:rPr>
      </w:pPr>
      <w:r>
        <w:rPr>
          <w:sz w:val="28"/>
          <w:szCs w:val="28"/>
        </w:rPr>
        <w:t>а также за принятием ими решений</w:t>
      </w:r>
      <w:r w:rsidR="000A08BD">
        <w:rPr>
          <w:sz w:val="28"/>
          <w:szCs w:val="28"/>
        </w:rPr>
        <w:t>.</w:t>
      </w:r>
    </w:p>
    <w:p w:rsidR="00E83D3B" w:rsidRDefault="00E83D3B" w:rsidP="00E77A8C">
      <w:pPr>
        <w:widowControl w:val="0"/>
        <w:autoSpaceDE w:val="0"/>
        <w:autoSpaceDN w:val="0"/>
        <w:ind w:left="-142"/>
        <w:jc w:val="center"/>
        <w:rPr>
          <w:sz w:val="28"/>
          <w:szCs w:val="28"/>
        </w:rPr>
      </w:pP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Текущий контроль надлежащего исполнения служебных обязанностей при предоставлении муниципальной услуги, предусмотренной настоящим Регламентом (далее - текущий контроль), осуществляется </w:t>
      </w:r>
      <w:r w:rsidR="000A08BD">
        <w:rPr>
          <w:sz w:val="28"/>
          <w:szCs w:val="28"/>
        </w:rPr>
        <w:t xml:space="preserve">заведующим Отделом </w:t>
      </w:r>
      <w:r>
        <w:rPr>
          <w:sz w:val="28"/>
          <w:szCs w:val="28"/>
        </w:rPr>
        <w:t>образования.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Текущий контроль осуществляется путем проведения проверок исполнения специалистом </w:t>
      </w:r>
      <w:r w:rsidR="000A08BD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образования, уполномоченным на осуществление данной муниципальной услуги, положений настоящего Регламента, нормативных правовых актов Российской Федерации, </w:t>
      </w:r>
      <w:r w:rsidR="000A08BD">
        <w:rPr>
          <w:sz w:val="28"/>
          <w:szCs w:val="28"/>
        </w:rPr>
        <w:t xml:space="preserve">Тверской </w:t>
      </w:r>
      <w:r>
        <w:rPr>
          <w:sz w:val="28"/>
          <w:szCs w:val="28"/>
        </w:rPr>
        <w:t>области, органа местного самоуправления.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65. 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66.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специалистом, ответственным за предоставление муниципальной услуги.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осуществления контроля устанавливается </w:t>
      </w:r>
      <w:r w:rsidR="000A08BD">
        <w:rPr>
          <w:sz w:val="28"/>
          <w:szCs w:val="28"/>
        </w:rPr>
        <w:t xml:space="preserve">заведующим Отделом </w:t>
      </w:r>
      <w:r>
        <w:rPr>
          <w:sz w:val="28"/>
          <w:szCs w:val="28"/>
        </w:rPr>
        <w:t>образования.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rFonts w:eastAsia="ヒラギノ角ゴ Pro W3"/>
          <w:color w:val="000000"/>
          <w:sz w:val="28"/>
          <w:szCs w:val="28"/>
        </w:rPr>
      </w:pPr>
      <w:r>
        <w:rPr>
          <w:sz w:val="28"/>
          <w:szCs w:val="28"/>
        </w:rPr>
        <w:t>67. Текущий контроль соблюдения работниками МФЦ последовательности действий, определенных административными процедурами по предоставлению муниципальной услуги, осуществляется руководителем МФЦ.</w:t>
      </w:r>
    </w:p>
    <w:p w:rsidR="00E83D3B" w:rsidRDefault="00E83D3B" w:rsidP="00E77A8C">
      <w:pPr>
        <w:widowControl w:val="0"/>
        <w:tabs>
          <w:tab w:val="left" w:pos="1134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плановыхи внеплановых проверок полноты и качествапредоставления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  <w:r w:rsidR="000A08BD">
        <w:rPr>
          <w:rFonts w:ascii="Times New Roman" w:hAnsi="Times New Roman" w:cs="Times New Roman"/>
          <w:sz w:val="28"/>
          <w:szCs w:val="28"/>
        </w:rPr>
        <w:t>.</w:t>
      </w:r>
    </w:p>
    <w:p w:rsidR="00E83D3B" w:rsidRDefault="00E83D3B" w:rsidP="00E77A8C">
      <w:pPr>
        <w:pStyle w:val="ConsPlusNormal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Осуществление контроля </w:t>
      </w:r>
      <w:r w:rsidR="000A08BD">
        <w:rPr>
          <w:sz w:val="28"/>
          <w:szCs w:val="28"/>
        </w:rPr>
        <w:t xml:space="preserve">заведующим Отделом </w:t>
      </w:r>
      <w:r>
        <w:rPr>
          <w:sz w:val="28"/>
          <w:szCs w:val="28"/>
        </w:rPr>
        <w:t>образования может носить плановый либо внеплановый характер (в связи с конкретным обращением заявителя).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Периодичность плановых проверок устанавливается на основании планов работы </w:t>
      </w:r>
      <w:r w:rsidR="000A08BD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образования. 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>70. При проверке рассматриваются все вопросы, связанные с предоставлением муниципальной услуги (комплексная проверка), или отдельные вопросы, связанные с предоставлением муниципальной услуги (тематическая поверка).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>71.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>72. 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73. Заявитель информируется о результатах проверки поданной им жалобы, а также о решениях, принятых по результатам проведенной проверки, в соответствии с законодательством Российской Федерации.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услугивключает в себя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содержащие жалобы на решения, дейст</w:t>
      </w:r>
      <w:r w:rsidR="00B70B27">
        <w:rPr>
          <w:sz w:val="28"/>
          <w:szCs w:val="28"/>
        </w:rPr>
        <w:t xml:space="preserve">вия (бездействие) специалиста Отдела образования </w:t>
      </w:r>
      <w:r>
        <w:rPr>
          <w:sz w:val="28"/>
          <w:szCs w:val="28"/>
        </w:rPr>
        <w:t xml:space="preserve"> или ОУ, ответственного за предоставление муниципальной услуги.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E83D3B" w:rsidRDefault="00E83D3B" w:rsidP="00E77A8C">
      <w:pPr>
        <w:pStyle w:val="ConsPlusNormal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</w:t>
      </w:r>
      <w:r w:rsidR="00B70B27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за решения 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действия (бездействие), принимаемые (осуществляемые) ими 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в ходе предоставления муниципальной услуги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Специалист </w:t>
      </w:r>
      <w:r w:rsidR="00B70B27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образования, ответственный за предоставление </w:t>
      </w:r>
      <w:r>
        <w:rPr>
          <w:sz w:val="28"/>
          <w:szCs w:val="28"/>
        </w:rPr>
        <w:lastRenderedPageBreak/>
        <w:t xml:space="preserve">муниципальной услуги </w:t>
      </w:r>
      <w:r>
        <w:rPr>
          <w:rFonts w:eastAsia="Calibri"/>
          <w:sz w:val="28"/>
          <w:szCs w:val="28"/>
          <w:lang w:eastAsia="en-US"/>
        </w:rPr>
        <w:t>и специалист МФЦ</w:t>
      </w:r>
      <w:r>
        <w:rPr>
          <w:sz w:val="28"/>
          <w:szCs w:val="28"/>
        </w:rPr>
        <w:t>, несут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Регламентом.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76. </w:t>
      </w:r>
      <w:proofErr w:type="gramStart"/>
      <w:r>
        <w:rPr>
          <w:rFonts w:eastAsia="Calibri"/>
          <w:sz w:val="28"/>
          <w:szCs w:val="28"/>
          <w:lang w:eastAsia="en-US"/>
        </w:rPr>
        <w:t>По результатам проведенных проверок в случае выявления нарушений соблюдения положений настоящего Регламента и иных нормативных правовых актов, устанавливающих требования к предоставлению муниципальной услуги, с</w:t>
      </w:r>
      <w:r>
        <w:rPr>
          <w:sz w:val="28"/>
          <w:szCs w:val="28"/>
        </w:rPr>
        <w:t xml:space="preserve">пециалист </w:t>
      </w:r>
      <w:r w:rsidR="00B70B27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образования, ответственный за предоставление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и специалист МФЦ, оказывающий соответствующую услугу несут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регламентами и законодательством Российской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Федерации.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B70B27">
        <w:rPr>
          <w:sz w:val="28"/>
          <w:szCs w:val="28"/>
        </w:rPr>
        <w:t>.</w:t>
      </w:r>
    </w:p>
    <w:p w:rsidR="00E83D3B" w:rsidRDefault="00E83D3B" w:rsidP="00E77A8C">
      <w:pPr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77.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78. Граждане могут принимать участие в опросах, форумах и анкетировании по вопросам удовлетворённости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предоставления муниципальной услуги может осуществляться путём получения необходимой информации лично во время приёма, по телефону, по письменному обращению, по электронной почте, через официальный сайт </w:t>
      </w:r>
      <w:r w:rsidR="00B70B27">
        <w:rPr>
          <w:sz w:val="28"/>
          <w:szCs w:val="28"/>
        </w:rPr>
        <w:t>Весьегонского муниципального округа Тверской области</w:t>
      </w:r>
      <w:r>
        <w:rPr>
          <w:sz w:val="28"/>
          <w:szCs w:val="28"/>
        </w:rPr>
        <w:t>.</w:t>
      </w:r>
    </w:p>
    <w:p w:rsidR="00E83D3B" w:rsidRDefault="00E83D3B" w:rsidP="00E77A8C">
      <w:pPr>
        <w:pStyle w:val="ConsPlusNormal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3D3B" w:rsidRPr="0023769D" w:rsidRDefault="00E83D3B" w:rsidP="00E77A8C">
      <w:pPr>
        <w:widowControl w:val="0"/>
        <w:tabs>
          <w:tab w:val="left" w:pos="1701"/>
        </w:tabs>
        <w:suppressAutoHyphens/>
        <w:ind w:left="-142"/>
        <w:jc w:val="center"/>
        <w:rPr>
          <w:color w:val="000000" w:themeColor="text1"/>
          <w:sz w:val="28"/>
          <w:szCs w:val="28"/>
        </w:rPr>
      </w:pPr>
      <w:r w:rsidRPr="0023769D">
        <w:rPr>
          <w:color w:val="000000" w:themeColor="text1"/>
          <w:sz w:val="28"/>
          <w:szCs w:val="28"/>
        </w:rPr>
        <w:t xml:space="preserve">Раздел 5. </w:t>
      </w:r>
      <w:proofErr w:type="gramStart"/>
      <w:r w:rsidRPr="0023769D">
        <w:rPr>
          <w:color w:val="000000" w:themeColor="text1"/>
          <w:sz w:val="28"/>
          <w:szCs w:val="28"/>
        </w:rPr>
        <w:t xml:space="preserve">ДОСУДЕБНЫЙ  (ВНЕСУДЕБНЫЙ) ПОРЯДОК ОБЖАЛОВАНИЯ ДЕЙСТВИЙ (БЕЗДЕЙСТВИЯ) И РЕШЕНИЙ, ОСУЩЕСТВЛЯЕМЫХ  (ПРИНЯТЫХ) В ХОДЕ ПРЕДОСТАВЛЕНИЯ </w:t>
      </w:r>
      <w:proofErr w:type="gramEnd"/>
    </w:p>
    <w:p w:rsidR="00E83D3B" w:rsidRPr="0023769D" w:rsidRDefault="00E83D3B" w:rsidP="00E77A8C">
      <w:pPr>
        <w:widowControl w:val="0"/>
        <w:tabs>
          <w:tab w:val="left" w:pos="1701"/>
        </w:tabs>
        <w:suppressAutoHyphens/>
        <w:ind w:left="-142"/>
        <w:jc w:val="center"/>
        <w:rPr>
          <w:color w:val="000000" w:themeColor="text1"/>
          <w:sz w:val="28"/>
          <w:szCs w:val="28"/>
        </w:rPr>
      </w:pPr>
      <w:r w:rsidRPr="0023769D">
        <w:rPr>
          <w:color w:val="000000" w:themeColor="text1"/>
          <w:sz w:val="28"/>
          <w:szCs w:val="28"/>
        </w:rPr>
        <w:t>МУНИЦИПАЛЬНОЙ УСЛУГИ</w:t>
      </w:r>
    </w:p>
    <w:p w:rsidR="00E83D3B" w:rsidRPr="0023769D" w:rsidRDefault="00E83D3B" w:rsidP="00E77A8C">
      <w:pPr>
        <w:widowControl w:val="0"/>
        <w:tabs>
          <w:tab w:val="left" w:pos="1701"/>
        </w:tabs>
        <w:suppressAutoHyphens/>
        <w:ind w:left="-142"/>
        <w:jc w:val="center"/>
        <w:rPr>
          <w:bCs/>
          <w:color w:val="000000" w:themeColor="text1"/>
          <w:sz w:val="28"/>
          <w:szCs w:val="28"/>
          <w:lang w:eastAsia="ar-SA"/>
        </w:rPr>
      </w:pPr>
    </w:p>
    <w:p w:rsidR="00E83D3B" w:rsidRDefault="00E83D3B" w:rsidP="00E77A8C">
      <w:pPr>
        <w:widowControl w:val="0"/>
        <w:tabs>
          <w:tab w:val="left" w:pos="1701"/>
        </w:tabs>
        <w:suppressAutoHyphens/>
        <w:ind w:left="-142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5.1. </w:t>
      </w:r>
      <w:r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действия (бездействия) и решений, принятых (осуществляемых) в ходе предоставления муниципальной услуги</w:t>
      </w:r>
    </w:p>
    <w:p w:rsidR="00E83D3B" w:rsidRDefault="00E83D3B" w:rsidP="00E77A8C">
      <w:pPr>
        <w:widowControl w:val="0"/>
        <w:tabs>
          <w:tab w:val="left" w:pos="1701"/>
        </w:tabs>
        <w:suppressAutoHyphens/>
        <w:ind w:left="-142"/>
        <w:jc w:val="center"/>
        <w:rPr>
          <w:sz w:val="28"/>
          <w:szCs w:val="28"/>
        </w:rPr>
      </w:pPr>
    </w:p>
    <w:p w:rsidR="00E83D3B" w:rsidRDefault="00E83D3B" w:rsidP="00E77A8C">
      <w:pPr>
        <w:widowControl w:val="0"/>
        <w:suppressAutoHyphens/>
        <w:autoSpaceDN w:val="0"/>
        <w:ind w:left="-142"/>
        <w:jc w:val="both"/>
        <w:textAlignment w:val="baseline"/>
        <w:rPr>
          <w:kern w:val="3"/>
          <w:sz w:val="28"/>
          <w:szCs w:val="28"/>
          <w:lang w:eastAsia="ar-SA" w:bidi="hi-IN"/>
        </w:rPr>
      </w:pPr>
      <w:r>
        <w:rPr>
          <w:sz w:val="28"/>
          <w:szCs w:val="28"/>
        </w:rPr>
        <w:lastRenderedPageBreak/>
        <w:t xml:space="preserve">80. </w:t>
      </w:r>
      <w:r>
        <w:rPr>
          <w:kern w:val="3"/>
          <w:sz w:val="28"/>
          <w:szCs w:val="28"/>
          <w:lang w:eastAsia="ar-SA" w:bidi="hi-IN"/>
        </w:rPr>
        <w:t xml:space="preserve">Заявитель имеет право на </w:t>
      </w:r>
      <w:r>
        <w:rPr>
          <w:sz w:val="28"/>
          <w:szCs w:val="28"/>
        </w:rPr>
        <w:t>досудебное (внесудебное)</w:t>
      </w:r>
      <w:r>
        <w:rPr>
          <w:kern w:val="3"/>
          <w:sz w:val="28"/>
          <w:szCs w:val="28"/>
          <w:lang w:eastAsia="ar-SA" w:bidi="hi-IN"/>
        </w:rPr>
        <w:t xml:space="preserve"> обжалование действий (бездействие) и решения Администрации и его должностных лиц, а также специалистов МФЦ, принятые или осуществленные в ходе предоставления </w:t>
      </w:r>
      <w:r>
        <w:rPr>
          <w:sz w:val="28"/>
          <w:szCs w:val="28"/>
        </w:rPr>
        <w:t>муниципальной</w:t>
      </w:r>
      <w:r>
        <w:rPr>
          <w:kern w:val="3"/>
          <w:sz w:val="28"/>
          <w:szCs w:val="28"/>
          <w:lang w:eastAsia="ar-SA" w:bidi="hi-IN"/>
        </w:rPr>
        <w:t xml:space="preserve"> услуги.</w:t>
      </w:r>
    </w:p>
    <w:p w:rsidR="00E83D3B" w:rsidRDefault="00E83D3B" w:rsidP="00E77A8C">
      <w:pPr>
        <w:widowControl w:val="0"/>
        <w:tabs>
          <w:tab w:val="left" w:pos="1701"/>
        </w:tabs>
        <w:suppressAutoHyphens/>
        <w:ind w:left="-142"/>
        <w:jc w:val="both"/>
        <w:rPr>
          <w:sz w:val="28"/>
          <w:szCs w:val="28"/>
        </w:rPr>
      </w:pPr>
      <w:r>
        <w:rPr>
          <w:kern w:val="3"/>
          <w:sz w:val="28"/>
          <w:szCs w:val="28"/>
          <w:lang w:eastAsia="ar-SA" w:bidi="hi-IN"/>
        </w:rPr>
        <w:t>81. При составлении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E83D3B" w:rsidRDefault="00E83D3B" w:rsidP="00E77A8C">
      <w:pPr>
        <w:widowControl w:val="0"/>
        <w:tabs>
          <w:tab w:val="left" w:pos="1701"/>
        </w:tabs>
        <w:suppressAutoHyphens/>
        <w:ind w:left="-142"/>
        <w:jc w:val="center"/>
        <w:rPr>
          <w:kern w:val="3"/>
          <w:sz w:val="28"/>
          <w:szCs w:val="28"/>
          <w:lang w:eastAsia="ar-SA" w:bidi="hi-IN"/>
        </w:rPr>
      </w:pPr>
      <w:r>
        <w:rPr>
          <w:sz w:val="28"/>
          <w:szCs w:val="28"/>
        </w:rPr>
        <w:t xml:space="preserve">5.2. </w:t>
      </w:r>
      <w:r>
        <w:rPr>
          <w:kern w:val="3"/>
          <w:sz w:val="28"/>
          <w:szCs w:val="28"/>
          <w:lang w:eastAsia="ar-SA" w:bidi="hi-IN"/>
        </w:rPr>
        <w:t>Предмет досудебного (внесудебного) обжалования</w:t>
      </w:r>
    </w:p>
    <w:p w:rsidR="00E83D3B" w:rsidRDefault="00E83D3B" w:rsidP="00E77A8C">
      <w:pPr>
        <w:widowControl w:val="0"/>
        <w:tabs>
          <w:tab w:val="left" w:pos="1701"/>
        </w:tabs>
        <w:suppressAutoHyphens/>
        <w:ind w:left="-142"/>
        <w:jc w:val="center"/>
        <w:rPr>
          <w:b/>
          <w:sz w:val="28"/>
          <w:szCs w:val="28"/>
        </w:rPr>
      </w:pP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82. Заявитель может обратиться с жалобой в досудебном (внесудебном) порядке, в том числе в следующих случаях: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2)  нарушение срока предоставления муниципальной услуги;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3769D">
        <w:rPr>
          <w:sz w:val="28"/>
          <w:szCs w:val="28"/>
        </w:rPr>
        <w:t xml:space="preserve">Тверской </w:t>
      </w:r>
      <w:r>
        <w:rPr>
          <w:sz w:val="28"/>
          <w:szCs w:val="28"/>
        </w:rPr>
        <w:t xml:space="preserve">области, муниципальными нормативными правовыми актами </w:t>
      </w:r>
      <w:r w:rsidR="0023769D">
        <w:rPr>
          <w:sz w:val="28"/>
          <w:szCs w:val="28"/>
        </w:rPr>
        <w:t xml:space="preserve">Весьегонского муниципального округа Тверской области </w:t>
      </w:r>
      <w:r>
        <w:rPr>
          <w:sz w:val="28"/>
          <w:szCs w:val="28"/>
        </w:rPr>
        <w:t>для предоставления муниципальной услуги;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="0023769D">
        <w:rPr>
          <w:sz w:val="28"/>
          <w:szCs w:val="28"/>
        </w:rPr>
        <w:t xml:space="preserve">нормативными правовыми актами Тверской области, муниципальными нормативными правовыми актами Весьегонского муниципального округа Тверской области для предоставления муниципальной услуги </w:t>
      </w:r>
      <w:r>
        <w:rPr>
          <w:sz w:val="28"/>
          <w:szCs w:val="28"/>
        </w:rPr>
        <w:t>у заявителя;</w:t>
      </w:r>
    </w:p>
    <w:p w:rsidR="0023769D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23769D">
        <w:rPr>
          <w:sz w:val="28"/>
          <w:szCs w:val="28"/>
        </w:rPr>
        <w:t>нормативными правовыми актами Тверской области, муниципальными нормативными правовыми актами Весьегонского муниципального округа Тверской области;</w:t>
      </w:r>
      <w:proofErr w:type="gramEnd"/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6) истребование с заявителя при предоставлении муниципальной услуги платы, не предусмотренной нормативными правовыми актами Российской Федерации,</w:t>
      </w:r>
      <w:r w:rsidR="0023769D">
        <w:rPr>
          <w:sz w:val="28"/>
          <w:szCs w:val="28"/>
        </w:rPr>
        <w:t>нормативными правовыми актами Тверской области, муниципальными нормативными правовыми актами Весьегонского муниципального округа Тверской области;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E83D3B" w:rsidRDefault="00E83D3B" w:rsidP="00B56383">
      <w:pPr>
        <w:widowControl w:val="0"/>
        <w:suppressAutoHyphens/>
        <w:autoSpaceDN w:val="0"/>
        <w:ind w:left="-142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5.3. </w:t>
      </w:r>
      <w:r>
        <w:rPr>
          <w:sz w:val="28"/>
          <w:szCs w:val="28"/>
        </w:rPr>
        <w:t>Исчерпывающий перечень оснований д</w:t>
      </w:r>
      <w:r w:rsidR="00B56383">
        <w:rPr>
          <w:sz w:val="28"/>
          <w:szCs w:val="28"/>
        </w:rPr>
        <w:t xml:space="preserve">ля приостановления рассмотрения </w:t>
      </w:r>
      <w:r>
        <w:rPr>
          <w:sz w:val="28"/>
          <w:szCs w:val="28"/>
        </w:rPr>
        <w:t>жалобы и случаев, в которых ответ на жалобу не дается</w:t>
      </w:r>
      <w:r w:rsidR="0023769D">
        <w:rPr>
          <w:sz w:val="28"/>
          <w:szCs w:val="28"/>
        </w:rPr>
        <w:t>.</w:t>
      </w:r>
    </w:p>
    <w:p w:rsidR="00E83D3B" w:rsidRDefault="00E83D3B" w:rsidP="00E77A8C">
      <w:pPr>
        <w:widowControl w:val="0"/>
        <w:suppressAutoHyphens/>
        <w:autoSpaceDN w:val="0"/>
        <w:ind w:left="-142"/>
        <w:jc w:val="center"/>
        <w:textAlignment w:val="baseline"/>
        <w:rPr>
          <w:b/>
          <w:sz w:val="28"/>
          <w:szCs w:val="28"/>
        </w:rPr>
      </w:pPr>
    </w:p>
    <w:p w:rsidR="00E83D3B" w:rsidRDefault="00E83D3B" w:rsidP="00E77A8C">
      <w:pPr>
        <w:ind w:left="-142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83. Основания для приостановления рассмотрения жалобы отсутствуют.</w:t>
      </w:r>
    </w:p>
    <w:p w:rsidR="00E83D3B" w:rsidRDefault="00E83D3B" w:rsidP="00E77A8C">
      <w:pPr>
        <w:ind w:left="-142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84. Ответ на жалобу не выдается и уполномоченное должностное лицо, указанное в п.95, оставляет жалобу без рассмотрения в следующих случаях:</w:t>
      </w:r>
    </w:p>
    <w:p w:rsidR="00E83D3B" w:rsidRDefault="00E83D3B" w:rsidP="00E77A8C">
      <w:pPr>
        <w:ind w:left="-142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1) при получении жалобы, в которой содержатся нецензурные либо оскорбительные выражения, угрозы жизни, здоровью и имуществу должностного лица либо муниципального служащего органа, предоставляющего муниципальную услугу, а также членов их семей, уполномоченного должностного лица, а также членов его семьи. </w:t>
      </w:r>
    </w:p>
    <w:p w:rsidR="00E83D3B" w:rsidRDefault="00E83D3B" w:rsidP="00E77A8C">
      <w:pPr>
        <w:ind w:left="-142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 этом случае уполномоченное должностное лицо в течение трех рабочих дней со дня регистрации жалобы сообщает заявителю о недопустимости злоупотребления правом и о возможности направления жалобы заявителя в правоохранительные органы для принятия процессуального решения;</w:t>
      </w:r>
    </w:p>
    <w:p w:rsidR="00E83D3B" w:rsidRDefault="00E83D3B" w:rsidP="00E77A8C">
      <w:pPr>
        <w:ind w:left="-142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2) если текст жалобы не поддается прочтению. </w:t>
      </w:r>
    </w:p>
    <w:p w:rsidR="00E83D3B" w:rsidRDefault="00E83D3B" w:rsidP="00E77A8C">
      <w:pPr>
        <w:ind w:left="-142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 этом случае уполномоченное должностное лицо в течение трех рабочих дней со дня регистрации жалобы направляет заявителю, направившему жалобу, если его фамилия и (или) почтовый адрес поддаются прочтению, уведомление о невозможности рассмотреть жалобу с указанием причин;</w:t>
      </w:r>
    </w:p>
    <w:p w:rsidR="00E83D3B" w:rsidRDefault="00E83D3B" w:rsidP="00E77A8C">
      <w:pPr>
        <w:ind w:left="-142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3) если в жалобе заявителя содержится претензия, которая ранее уже рассматривалась</w:t>
      </w:r>
      <w:r w:rsidR="0023769D">
        <w:rPr>
          <w:rFonts w:eastAsia="SimSun"/>
          <w:sz w:val="28"/>
          <w:szCs w:val="28"/>
          <w:lang w:eastAsia="zh-CN"/>
        </w:rPr>
        <w:t xml:space="preserve">, </w:t>
      </w:r>
      <w:r>
        <w:rPr>
          <w:rFonts w:eastAsia="SimSun"/>
          <w:sz w:val="28"/>
          <w:szCs w:val="28"/>
          <w:lang w:eastAsia="zh-CN"/>
        </w:rPr>
        <w:t xml:space="preserve"> и по которой уже </w:t>
      </w:r>
      <w:proofErr w:type="gramStart"/>
      <w:r>
        <w:rPr>
          <w:rFonts w:eastAsia="SimSun"/>
          <w:sz w:val="28"/>
          <w:szCs w:val="28"/>
          <w:lang w:eastAsia="zh-CN"/>
        </w:rPr>
        <w:t>принималось ранее решение и направлялся</w:t>
      </w:r>
      <w:proofErr w:type="gramEnd"/>
      <w:r>
        <w:rPr>
          <w:rFonts w:eastAsia="SimSun"/>
          <w:sz w:val="28"/>
          <w:szCs w:val="28"/>
          <w:lang w:eastAsia="zh-CN"/>
        </w:rPr>
        <w:t xml:space="preserve"> письменный ответ по существу, и при этом в жалобе не приводятся новые доводы или обстоятельства. </w:t>
      </w:r>
    </w:p>
    <w:p w:rsidR="00E83D3B" w:rsidRDefault="00E83D3B" w:rsidP="00E77A8C">
      <w:pPr>
        <w:ind w:left="-142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 этом случае уполномоченное должностное лицо принимает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орган, предоставляющий муниципальную услугу, или одному и тому же уполномоченному должностному лицу. О данном решении заявитель, направивший жалобу, уведомляется в течение трех рабочих дней со дня регистрации жалобы.</w:t>
      </w:r>
    </w:p>
    <w:p w:rsidR="00E77A8C" w:rsidRDefault="00E77A8C" w:rsidP="00E77A8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83D3B" w:rsidRDefault="00E83D3B" w:rsidP="00E77A8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5.4. Основания для начала процедурыдосудебного (внесудебного) обжалования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b/>
          <w:bCs/>
          <w:sz w:val="28"/>
          <w:szCs w:val="28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85. Основанием для начала процедуры досудебного (внесудебного) обжалования является письменная жалоба заявителя.</w:t>
      </w:r>
    </w:p>
    <w:p w:rsidR="00E83D3B" w:rsidRDefault="00E83D3B" w:rsidP="00E77A8C">
      <w:pPr>
        <w:ind w:left="-142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86. Жалоба подается в Администрацию или в </w:t>
      </w:r>
      <w:r w:rsidR="0023769D">
        <w:rPr>
          <w:rFonts w:eastAsia="SimSun"/>
          <w:sz w:val="28"/>
          <w:szCs w:val="28"/>
          <w:lang w:eastAsia="zh-CN"/>
        </w:rPr>
        <w:t xml:space="preserve">Отдел </w:t>
      </w:r>
      <w:r>
        <w:rPr>
          <w:rFonts w:eastAsia="SimSun"/>
          <w:sz w:val="28"/>
          <w:szCs w:val="28"/>
          <w:lang w:eastAsia="zh-CN"/>
        </w:rPr>
        <w:t>образования, предоставляющий муниципальную услугу,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Жалоба может быть направлена по почте по адресу нахождения Администрации</w:t>
      </w:r>
      <w:r w:rsidR="0023769D">
        <w:rPr>
          <w:rFonts w:eastAsia="SimSun"/>
          <w:sz w:val="28"/>
          <w:szCs w:val="28"/>
          <w:lang w:eastAsia="zh-CN"/>
        </w:rPr>
        <w:t xml:space="preserve"> Весьегонского муниципального округа Тверской области</w:t>
      </w:r>
      <w:r>
        <w:rPr>
          <w:rFonts w:eastAsia="SimSun"/>
          <w:sz w:val="28"/>
          <w:szCs w:val="28"/>
          <w:lang w:eastAsia="zh-CN"/>
        </w:rPr>
        <w:t xml:space="preserve">, по адресу </w:t>
      </w:r>
      <w:r w:rsidR="0023769D">
        <w:rPr>
          <w:rFonts w:eastAsia="SimSun"/>
          <w:sz w:val="28"/>
          <w:szCs w:val="28"/>
          <w:lang w:eastAsia="zh-CN"/>
        </w:rPr>
        <w:t xml:space="preserve">Отдела </w:t>
      </w:r>
      <w:r>
        <w:rPr>
          <w:rFonts w:eastAsia="SimSun"/>
          <w:sz w:val="28"/>
          <w:szCs w:val="28"/>
          <w:lang w:eastAsia="zh-CN"/>
        </w:rPr>
        <w:t xml:space="preserve">образования </w:t>
      </w:r>
      <w:r>
        <w:rPr>
          <w:color w:val="000000"/>
          <w:sz w:val="28"/>
          <w:szCs w:val="28"/>
        </w:rPr>
        <w:t xml:space="preserve">с использованием официального сайта </w:t>
      </w:r>
      <w:r w:rsidR="0023769D">
        <w:rPr>
          <w:color w:val="000000"/>
          <w:sz w:val="28"/>
          <w:szCs w:val="28"/>
        </w:rPr>
        <w:t xml:space="preserve">Весьегонского муниципального округа </w:t>
      </w:r>
      <w:r>
        <w:rPr>
          <w:color w:val="000000"/>
          <w:sz w:val="28"/>
          <w:szCs w:val="28"/>
        </w:rPr>
        <w:t>в сети «Интернет»</w:t>
      </w:r>
      <w:r w:rsidR="0023769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федеральной государственной информационной системы «Единый портал государственных </w:t>
      </w:r>
      <w:r>
        <w:rPr>
          <w:color w:val="000000"/>
          <w:sz w:val="28"/>
          <w:szCs w:val="28"/>
        </w:rPr>
        <w:lastRenderedPageBreak/>
        <w:t>и муниципальных услуг (функций)» (</w:t>
      </w:r>
      <w:hyperlink r:id="rId9" w:history="1">
        <w:r>
          <w:rPr>
            <w:rStyle w:val="a3"/>
            <w:sz w:val="28"/>
            <w:szCs w:val="28"/>
          </w:rPr>
          <w:t>www.gosuslugi.ru</w:t>
        </w:r>
      </w:hyperlink>
      <w:r>
        <w:rPr>
          <w:color w:val="000000"/>
          <w:sz w:val="28"/>
          <w:szCs w:val="28"/>
        </w:rPr>
        <w:t xml:space="preserve">), или на адрес электронной почты Администрации,  </w:t>
      </w:r>
      <w:r w:rsidR="0023769D">
        <w:rPr>
          <w:color w:val="000000"/>
          <w:sz w:val="28"/>
          <w:szCs w:val="28"/>
        </w:rPr>
        <w:t xml:space="preserve">Отдела </w:t>
      </w:r>
      <w:r>
        <w:rPr>
          <w:color w:val="000000"/>
          <w:sz w:val="28"/>
          <w:szCs w:val="28"/>
        </w:rPr>
        <w:t>образования</w:t>
      </w:r>
      <w:proofErr w:type="gramStart"/>
      <w:r>
        <w:rPr>
          <w:color w:val="000000"/>
          <w:sz w:val="28"/>
          <w:szCs w:val="28"/>
        </w:rPr>
        <w:t xml:space="preserve"> </w:t>
      </w:r>
      <w:r w:rsidR="0023769D">
        <w:rPr>
          <w:color w:val="000000"/>
          <w:sz w:val="28"/>
          <w:szCs w:val="28"/>
        </w:rPr>
        <w:t>.</w:t>
      </w:r>
      <w:proofErr w:type="gramEnd"/>
    </w:p>
    <w:p w:rsidR="00E83D3B" w:rsidRDefault="0023769D" w:rsidP="00E77A8C">
      <w:pPr>
        <w:autoSpaceDE w:val="0"/>
        <w:autoSpaceDN w:val="0"/>
        <w:adjustRightInd w:val="0"/>
        <w:ind w:left="-142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Жалоба м</w:t>
      </w:r>
      <w:r w:rsidR="00E83D3B">
        <w:rPr>
          <w:rFonts w:eastAsia="Calibri"/>
          <w:sz w:val="28"/>
          <w:szCs w:val="28"/>
          <w:lang w:eastAsia="en-US"/>
        </w:rPr>
        <w:t>ожет быть подана заявителем через МФЦ. При поступлении жалобы,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E83D3B" w:rsidRDefault="00E83D3B" w:rsidP="00E77A8C">
      <w:pPr>
        <w:ind w:left="-142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87. Жалоба должна содержать:</w:t>
      </w:r>
    </w:p>
    <w:p w:rsidR="00E83D3B" w:rsidRDefault="00E83D3B" w:rsidP="00E77A8C">
      <w:pPr>
        <w:ind w:left="-142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83D3B" w:rsidRDefault="00E83D3B" w:rsidP="00E77A8C">
      <w:pPr>
        <w:ind w:left="-142"/>
        <w:jc w:val="both"/>
        <w:rPr>
          <w:rFonts w:eastAsia="SimSun"/>
          <w:sz w:val="28"/>
          <w:szCs w:val="28"/>
          <w:lang w:eastAsia="zh-CN"/>
        </w:rPr>
      </w:pPr>
      <w:proofErr w:type="gramStart"/>
      <w:r>
        <w:rPr>
          <w:rFonts w:eastAsia="SimSun"/>
          <w:sz w:val="28"/>
          <w:szCs w:val="28"/>
          <w:lang w:eastAsia="zh-CN"/>
        </w:rPr>
        <w:t>2)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3D3B" w:rsidRDefault="00E83D3B" w:rsidP="00E77A8C">
      <w:pPr>
        <w:ind w:left="-142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E83D3B" w:rsidRDefault="00E83D3B" w:rsidP="00E77A8C">
      <w:pPr>
        <w:ind w:left="-142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3D3B" w:rsidRDefault="00E83D3B" w:rsidP="00E77A8C">
      <w:pPr>
        <w:ind w:left="-142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88.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83D3B" w:rsidRDefault="00E83D3B" w:rsidP="00E77A8C">
      <w:pPr>
        <w:ind w:left="-142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89.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="SimSun"/>
          <w:sz w:val="28"/>
          <w:szCs w:val="28"/>
          <w:lang w:eastAsia="zh-CN"/>
        </w:rPr>
        <w:t>представлена</w:t>
      </w:r>
      <w:proofErr w:type="gramEnd"/>
      <w:r>
        <w:rPr>
          <w:rFonts w:eastAsia="SimSun"/>
          <w:sz w:val="28"/>
          <w:szCs w:val="28"/>
          <w:lang w:eastAsia="zh-CN"/>
        </w:rPr>
        <w:t>:</w:t>
      </w:r>
    </w:p>
    <w:p w:rsidR="00E83D3B" w:rsidRDefault="00E83D3B" w:rsidP="00E77A8C">
      <w:pPr>
        <w:ind w:left="-142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83D3B" w:rsidRDefault="00E83D3B" w:rsidP="00E77A8C">
      <w:pPr>
        <w:ind w:left="-142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83D3B" w:rsidRDefault="00E83D3B" w:rsidP="00E77A8C">
      <w:pPr>
        <w:ind w:left="-142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83D3B" w:rsidRDefault="00E83D3B" w:rsidP="00E77A8C">
      <w:pPr>
        <w:ind w:left="-142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90.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</w:t>
      </w:r>
      <w:r>
        <w:rPr>
          <w:rFonts w:eastAsia="SimSun"/>
          <w:sz w:val="28"/>
          <w:szCs w:val="28"/>
          <w:lang w:eastAsia="zh-CN"/>
        </w:rPr>
        <w:lastRenderedPageBreak/>
        <w:t>Федерации, при этом документ, удостоверяющий личность заявителя, не требуется.</w:t>
      </w:r>
    </w:p>
    <w:p w:rsidR="00E83D3B" w:rsidRDefault="00E83D3B" w:rsidP="00E77A8C">
      <w:pPr>
        <w:widowControl w:val="0"/>
        <w:tabs>
          <w:tab w:val="left" w:pos="1134"/>
        </w:tabs>
        <w:suppressAutoHyphens/>
        <w:autoSpaceDN w:val="0"/>
        <w:ind w:left="-142"/>
        <w:jc w:val="both"/>
        <w:textAlignment w:val="baseline"/>
        <w:rPr>
          <w:kern w:val="3"/>
          <w:sz w:val="28"/>
          <w:szCs w:val="28"/>
          <w:lang w:eastAsia="ar-SA" w:bidi="hi-IN"/>
        </w:rPr>
      </w:pPr>
      <w:r>
        <w:rPr>
          <w:kern w:val="3"/>
          <w:sz w:val="28"/>
          <w:szCs w:val="28"/>
          <w:lang w:eastAsia="ar-SA" w:bidi="hi-IN"/>
        </w:rPr>
        <w:t>91. 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83D3B" w:rsidRDefault="00E83D3B" w:rsidP="00E77A8C">
      <w:pPr>
        <w:widowControl w:val="0"/>
        <w:tabs>
          <w:tab w:val="left" w:pos="1134"/>
        </w:tabs>
        <w:suppressAutoHyphens/>
        <w:autoSpaceDN w:val="0"/>
        <w:ind w:left="-142"/>
        <w:jc w:val="both"/>
        <w:textAlignment w:val="baseline"/>
        <w:rPr>
          <w:kern w:val="3"/>
          <w:sz w:val="28"/>
          <w:szCs w:val="28"/>
          <w:lang w:eastAsia="ar-SA" w:bidi="hi-IN"/>
        </w:rPr>
      </w:pPr>
      <w:r>
        <w:rPr>
          <w:kern w:val="3"/>
          <w:sz w:val="28"/>
          <w:szCs w:val="28"/>
          <w:lang w:eastAsia="ar-SA" w:bidi="hi-IN"/>
        </w:rPr>
        <w:t>Время приема жалоб должно совпадать со временем предоставления муниципальных услуг.</w:t>
      </w:r>
    </w:p>
    <w:p w:rsidR="00E83D3B" w:rsidRDefault="00E83D3B" w:rsidP="00E77A8C">
      <w:pPr>
        <w:widowControl w:val="0"/>
        <w:tabs>
          <w:tab w:val="left" w:pos="1134"/>
        </w:tabs>
        <w:suppressAutoHyphens/>
        <w:autoSpaceDN w:val="0"/>
        <w:ind w:left="-142"/>
        <w:jc w:val="both"/>
        <w:textAlignment w:val="baseline"/>
        <w:rPr>
          <w:kern w:val="3"/>
          <w:sz w:val="28"/>
          <w:szCs w:val="28"/>
          <w:lang w:eastAsia="ar-SA" w:bidi="hi-IN"/>
        </w:rPr>
      </w:pPr>
      <w:r>
        <w:rPr>
          <w:color w:val="000000"/>
          <w:sz w:val="28"/>
          <w:szCs w:val="28"/>
        </w:rPr>
        <w:t>92. Подача и рассмотрение жалоб осуществляются в порядке, предусмотренном Федеральным законом от 27 июля 2010 года № 210-ФЗ «Об организации предоставления государственных и</w:t>
      </w:r>
      <w:r w:rsidR="0023769D">
        <w:rPr>
          <w:color w:val="000000"/>
          <w:sz w:val="28"/>
          <w:szCs w:val="28"/>
        </w:rPr>
        <w:t xml:space="preserve"> муниципальных услуг».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jc w:val="center"/>
        <w:rPr>
          <w:kern w:val="3"/>
          <w:sz w:val="28"/>
          <w:szCs w:val="28"/>
          <w:lang w:eastAsia="ar-SA" w:bidi="hi-IN"/>
        </w:rPr>
      </w:pPr>
      <w:r>
        <w:rPr>
          <w:bCs/>
          <w:sz w:val="28"/>
          <w:szCs w:val="28"/>
        </w:rPr>
        <w:t xml:space="preserve">5.5. </w:t>
      </w:r>
      <w:r>
        <w:rPr>
          <w:kern w:val="3"/>
          <w:sz w:val="28"/>
          <w:szCs w:val="28"/>
          <w:lang w:eastAsia="ar-SA" w:bidi="hi-IN"/>
        </w:rPr>
        <w:t>Права заявителя на получение информации и документов, необходимых для обоснования и рассмотрения жалобы</w:t>
      </w:r>
      <w:r w:rsidR="0023769D">
        <w:rPr>
          <w:kern w:val="3"/>
          <w:sz w:val="28"/>
          <w:szCs w:val="28"/>
          <w:lang w:eastAsia="ar-SA" w:bidi="hi-IN"/>
        </w:rPr>
        <w:t>.</w:t>
      </w:r>
    </w:p>
    <w:p w:rsidR="00E83D3B" w:rsidRDefault="00E83D3B" w:rsidP="00E77A8C">
      <w:pPr>
        <w:autoSpaceDE w:val="0"/>
        <w:autoSpaceDN w:val="0"/>
        <w:adjustRightInd w:val="0"/>
        <w:ind w:left="-142"/>
        <w:jc w:val="center"/>
        <w:rPr>
          <w:b/>
          <w:bCs/>
          <w:sz w:val="28"/>
          <w:szCs w:val="28"/>
        </w:rPr>
      </w:pPr>
    </w:p>
    <w:p w:rsidR="00E83D3B" w:rsidRDefault="00E83D3B" w:rsidP="00E77A8C">
      <w:pPr>
        <w:widowControl w:val="0"/>
        <w:suppressAutoHyphens/>
        <w:autoSpaceDN w:val="0"/>
        <w:ind w:left="-142"/>
        <w:jc w:val="both"/>
        <w:textAlignment w:val="baseline"/>
        <w:rPr>
          <w:kern w:val="3"/>
          <w:sz w:val="28"/>
          <w:szCs w:val="28"/>
          <w:lang w:eastAsia="ar-SA" w:bidi="hi-IN"/>
        </w:rPr>
      </w:pPr>
      <w:r>
        <w:rPr>
          <w:kern w:val="3"/>
          <w:sz w:val="28"/>
          <w:szCs w:val="28"/>
          <w:lang w:eastAsia="ar-SA" w:bidi="hi-IN"/>
        </w:rPr>
        <w:t>93. Заявитель имеет право на получение информации и документов, необходимых для обоснования и рассмотрения жалобы.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94. Информирование заявителей о порядке подачи и рассмотрения жалобы осуществляется через официальный сайт </w:t>
      </w:r>
      <w:r w:rsidR="00437882">
        <w:rPr>
          <w:sz w:val="28"/>
          <w:szCs w:val="28"/>
        </w:rPr>
        <w:t xml:space="preserve">Весьегонского муниципального </w:t>
      </w:r>
      <w:r>
        <w:rPr>
          <w:sz w:val="28"/>
          <w:szCs w:val="28"/>
        </w:rPr>
        <w:t xml:space="preserve">округа в сети Интернет и специалистом </w:t>
      </w:r>
      <w:r w:rsidR="00437882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образованияпо телефонам, указанным в пункте 11 настоящего Регламента.</w:t>
      </w:r>
    </w:p>
    <w:p w:rsidR="00E83D3B" w:rsidRDefault="00E83D3B" w:rsidP="00E77A8C">
      <w:pPr>
        <w:autoSpaceDE w:val="0"/>
        <w:autoSpaceDN w:val="0"/>
        <w:adjustRightInd w:val="0"/>
        <w:ind w:left="-142"/>
        <w:jc w:val="center"/>
        <w:rPr>
          <w:bCs/>
          <w:sz w:val="28"/>
          <w:szCs w:val="28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jc w:val="center"/>
        <w:rPr>
          <w:bCs/>
          <w:sz w:val="28"/>
          <w:szCs w:val="28"/>
        </w:rPr>
      </w:pPr>
    </w:p>
    <w:p w:rsidR="00E83D3B" w:rsidRPr="00B56383" w:rsidRDefault="00E83D3B" w:rsidP="00B56383">
      <w:pPr>
        <w:autoSpaceDE w:val="0"/>
        <w:autoSpaceDN w:val="0"/>
        <w:adjustRightInd w:val="0"/>
        <w:ind w:left="-142"/>
        <w:rPr>
          <w:sz w:val="28"/>
          <w:szCs w:val="28"/>
        </w:rPr>
      </w:pPr>
      <w:r>
        <w:rPr>
          <w:bCs/>
          <w:sz w:val="28"/>
          <w:szCs w:val="28"/>
        </w:rPr>
        <w:t xml:space="preserve">5.6. </w:t>
      </w:r>
      <w:r>
        <w:rPr>
          <w:sz w:val="28"/>
          <w:szCs w:val="28"/>
        </w:rPr>
        <w:t xml:space="preserve">Органы местного самоуправления </w:t>
      </w:r>
      <w:r w:rsidR="00437882">
        <w:rPr>
          <w:sz w:val="28"/>
          <w:szCs w:val="28"/>
        </w:rPr>
        <w:t xml:space="preserve">Весьегонского муниципального округа </w:t>
      </w:r>
      <w:r>
        <w:rPr>
          <w:sz w:val="28"/>
          <w:szCs w:val="28"/>
        </w:rPr>
        <w:t>и их должностные лица, котор</w:t>
      </w:r>
      <w:r w:rsidR="00B56383">
        <w:rPr>
          <w:sz w:val="28"/>
          <w:szCs w:val="28"/>
        </w:rPr>
        <w:t xml:space="preserve">ым может быть направлена жалоба </w:t>
      </w:r>
      <w:r>
        <w:rPr>
          <w:sz w:val="28"/>
          <w:szCs w:val="28"/>
        </w:rPr>
        <w:t>заявителяв досудебном (внесудебном) порядке</w:t>
      </w:r>
    </w:p>
    <w:p w:rsidR="00E83D3B" w:rsidRDefault="00E83D3B" w:rsidP="00E77A8C">
      <w:pPr>
        <w:widowControl w:val="0"/>
        <w:suppressAutoHyphens/>
        <w:autoSpaceDE w:val="0"/>
        <w:ind w:left="-142"/>
        <w:jc w:val="center"/>
        <w:rPr>
          <w:kern w:val="3"/>
          <w:sz w:val="28"/>
          <w:szCs w:val="28"/>
          <w:lang w:eastAsia="ar-SA" w:bidi="hi-IN"/>
        </w:rPr>
      </w:pPr>
    </w:p>
    <w:p w:rsidR="00E83D3B" w:rsidRDefault="00E83D3B" w:rsidP="00E77A8C">
      <w:pPr>
        <w:widowControl w:val="0"/>
        <w:suppressAutoHyphens/>
        <w:autoSpaceDE w:val="0"/>
        <w:ind w:left="-142"/>
        <w:jc w:val="both"/>
        <w:rPr>
          <w:kern w:val="3"/>
          <w:sz w:val="28"/>
          <w:szCs w:val="28"/>
          <w:lang w:eastAsia="ar-SA" w:bidi="hi-IN"/>
        </w:rPr>
      </w:pPr>
      <w:r>
        <w:rPr>
          <w:kern w:val="3"/>
          <w:sz w:val="28"/>
          <w:szCs w:val="28"/>
          <w:lang w:eastAsia="ar-SA" w:bidi="hi-IN"/>
        </w:rPr>
        <w:t>95.Должностные лица, уполномоченные на рассмотрение жалоб и принятие решения по ним:</w:t>
      </w:r>
    </w:p>
    <w:p w:rsidR="00E83D3B" w:rsidRDefault="00E83D3B" w:rsidP="00E77A8C">
      <w:pPr>
        <w:widowControl w:val="0"/>
        <w:suppressAutoHyphens/>
        <w:autoSpaceDE w:val="0"/>
        <w:ind w:left="-142"/>
        <w:jc w:val="both"/>
        <w:rPr>
          <w:kern w:val="3"/>
          <w:sz w:val="28"/>
          <w:szCs w:val="28"/>
          <w:lang w:eastAsia="ar-SA" w:bidi="hi-IN"/>
        </w:rPr>
      </w:pPr>
      <w:r>
        <w:rPr>
          <w:kern w:val="3"/>
          <w:sz w:val="28"/>
          <w:szCs w:val="28"/>
          <w:lang w:eastAsia="ar-SA" w:bidi="hi-IN"/>
        </w:rPr>
        <w:t xml:space="preserve">1) </w:t>
      </w:r>
      <w:r w:rsidR="00437882">
        <w:rPr>
          <w:kern w:val="3"/>
          <w:sz w:val="28"/>
          <w:szCs w:val="28"/>
          <w:lang w:eastAsia="ar-SA" w:bidi="hi-IN"/>
        </w:rPr>
        <w:t xml:space="preserve">Заведующий Отделом </w:t>
      </w:r>
      <w:r>
        <w:rPr>
          <w:kern w:val="3"/>
          <w:sz w:val="28"/>
          <w:szCs w:val="28"/>
          <w:lang w:eastAsia="ar-SA" w:bidi="hi-IN"/>
        </w:rPr>
        <w:t xml:space="preserve">образования – на решения или (и) действия (бездействия), </w:t>
      </w:r>
      <w:r>
        <w:rPr>
          <w:sz w:val="28"/>
          <w:szCs w:val="28"/>
        </w:rPr>
        <w:t>специалиста,</w:t>
      </w:r>
      <w:r>
        <w:rPr>
          <w:kern w:val="3"/>
          <w:sz w:val="28"/>
          <w:szCs w:val="28"/>
          <w:lang w:eastAsia="ar-SA" w:bidi="hi-IN"/>
        </w:rPr>
        <w:t>предоставляющего муниципальную услугу;</w:t>
      </w:r>
    </w:p>
    <w:p w:rsidR="00E83D3B" w:rsidRDefault="00437882" w:rsidP="00E77A8C">
      <w:pPr>
        <w:widowControl w:val="0"/>
        <w:suppressAutoHyphens/>
        <w:autoSpaceDE w:val="0"/>
        <w:ind w:left="-142"/>
        <w:jc w:val="both"/>
        <w:rPr>
          <w:kern w:val="3"/>
          <w:sz w:val="28"/>
          <w:szCs w:val="28"/>
          <w:lang w:eastAsia="ar-SA" w:bidi="hi-IN"/>
        </w:rPr>
      </w:pPr>
      <w:r>
        <w:rPr>
          <w:kern w:val="3"/>
          <w:sz w:val="28"/>
          <w:szCs w:val="28"/>
          <w:lang w:eastAsia="ar-SA" w:bidi="hi-IN"/>
        </w:rPr>
        <w:t>2) заместители главы А</w:t>
      </w:r>
      <w:r w:rsidR="00E83D3B">
        <w:rPr>
          <w:kern w:val="3"/>
          <w:sz w:val="28"/>
          <w:szCs w:val="28"/>
          <w:lang w:eastAsia="ar-SA" w:bidi="hi-IN"/>
        </w:rPr>
        <w:t>дминистрации</w:t>
      </w:r>
      <w:r>
        <w:rPr>
          <w:kern w:val="3"/>
          <w:sz w:val="28"/>
          <w:szCs w:val="28"/>
          <w:lang w:eastAsia="ar-SA" w:bidi="hi-IN"/>
        </w:rPr>
        <w:t xml:space="preserve"> Весьегонского муниципального округа</w:t>
      </w:r>
      <w:r w:rsidR="00E83D3B">
        <w:rPr>
          <w:kern w:val="3"/>
          <w:sz w:val="28"/>
          <w:szCs w:val="28"/>
          <w:lang w:eastAsia="ar-SA" w:bidi="hi-IN"/>
        </w:rPr>
        <w:t xml:space="preserve">, координирующие и контролирующие деятельность </w:t>
      </w:r>
      <w:r>
        <w:rPr>
          <w:kern w:val="3"/>
          <w:sz w:val="28"/>
          <w:szCs w:val="28"/>
          <w:lang w:eastAsia="ar-SA" w:bidi="hi-IN"/>
        </w:rPr>
        <w:t xml:space="preserve">Отдела </w:t>
      </w:r>
      <w:r w:rsidR="00E83D3B">
        <w:rPr>
          <w:kern w:val="3"/>
          <w:sz w:val="28"/>
          <w:szCs w:val="28"/>
          <w:lang w:eastAsia="ar-SA" w:bidi="hi-IN"/>
        </w:rPr>
        <w:t xml:space="preserve">образованием, специалиста, предоставляющего услугу, – на решения или (и) действия (бездействия) </w:t>
      </w:r>
      <w:r>
        <w:rPr>
          <w:kern w:val="3"/>
          <w:sz w:val="28"/>
          <w:szCs w:val="28"/>
          <w:lang w:eastAsia="ar-SA" w:bidi="hi-IN"/>
        </w:rPr>
        <w:t xml:space="preserve">заведующего Отделом </w:t>
      </w:r>
      <w:r w:rsidR="00E83D3B">
        <w:rPr>
          <w:kern w:val="3"/>
          <w:sz w:val="28"/>
          <w:szCs w:val="28"/>
          <w:lang w:eastAsia="ar-SA" w:bidi="hi-IN"/>
        </w:rPr>
        <w:t xml:space="preserve">образования, специалиста либо в случае, если в жалобе одновременно обжалуются решения и (или) действия (бездействие) </w:t>
      </w:r>
      <w:r>
        <w:rPr>
          <w:kern w:val="3"/>
          <w:sz w:val="28"/>
          <w:szCs w:val="28"/>
          <w:lang w:eastAsia="ar-SA" w:bidi="hi-IN"/>
        </w:rPr>
        <w:t xml:space="preserve">заведующего Отделом </w:t>
      </w:r>
      <w:r w:rsidR="00E83D3B">
        <w:rPr>
          <w:kern w:val="3"/>
          <w:sz w:val="28"/>
          <w:szCs w:val="28"/>
          <w:lang w:eastAsia="ar-SA" w:bidi="hi-IN"/>
        </w:rPr>
        <w:t>образования и  специалиста, предоставляющего муниципальную услугу;</w:t>
      </w:r>
    </w:p>
    <w:p w:rsidR="00E83D3B" w:rsidRDefault="00E83D3B" w:rsidP="00E77A8C">
      <w:pPr>
        <w:widowControl w:val="0"/>
        <w:suppressAutoHyphens/>
        <w:autoSpaceDE w:val="0"/>
        <w:ind w:left="-142"/>
        <w:jc w:val="both"/>
        <w:rPr>
          <w:kern w:val="3"/>
          <w:sz w:val="28"/>
          <w:szCs w:val="28"/>
          <w:lang w:eastAsia="ar-SA" w:bidi="hi-IN"/>
        </w:rPr>
      </w:pPr>
      <w:r>
        <w:rPr>
          <w:kern w:val="3"/>
          <w:sz w:val="28"/>
          <w:szCs w:val="28"/>
          <w:lang w:eastAsia="ar-SA" w:bidi="hi-IN"/>
        </w:rPr>
        <w:t>3) Глава Администрации – на решения или (и) действия (б</w:t>
      </w:r>
      <w:r w:rsidR="00437882">
        <w:rPr>
          <w:kern w:val="3"/>
          <w:sz w:val="28"/>
          <w:szCs w:val="28"/>
          <w:lang w:eastAsia="ar-SA" w:bidi="hi-IN"/>
        </w:rPr>
        <w:t>ездействия) заместителей главы А</w:t>
      </w:r>
      <w:r>
        <w:rPr>
          <w:kern w:val="3"/>
          <w:sz w:val="28"/>
          <w:szCs w:val="28"/>
          <w:lang w:eastAsia="ar-SA" w:bidi="hi-IN"/>
        </w:rPr>
        <w:t xml:space="preserve">дминистрации, а в случае непосредственной координации деятельности специалиста, предоставляющего муниципальную услугу, – на решения или (и) действия (бездействия) специалиста </w:t>
      </w:r>
      <w:r w:rsidR="00437882">
        <w:rPr>
          <w:kern w:val="3"/>
          <w:sz w:val="28"/>
          <w:szCs w:val="28"/>
          <w:lang w:eastAsia="ar-SA" w:bidi="hi-IN"/>
        </w:rPr>
        <w:t xml:space="preserve">Отдела </w:t>
      </w:r>
      <w:r>
        <w:rPr>
          <w:kern w:val="3"/>
          <w:sz w:val="28"/>
          <w:szCs w:val="28"/>
          <w:lang w:eastAsia="ar-SA" w:bidi="hi-IN"/>
        </w:rPr>
        <w:t>образования. В случае</w:t>
      </w:r>
      <w:proofErr w:type="gramStart"/>
      <w:r w:rsidR="00437882">
        <w:rPr>
          <w:kern w:val="3"/>
          <w:sz w:val="28"/>
          <w:szCs w:val="28"/>
          <w:lang w:eastAsia="ar-SA" w:bidi="hi-IN"/>
        </w:rPr>
        <w:t>,</w:t>
      </w:r>
      <w:proofErr w:type="gramEnd"/>
      <w:r>
        <w:rPr>
          <w:kern w:val="3"/>
          <w:sz w:val="28"/>
          <w:szCs w:val="28"/>
          <w:lang w:eastAsia="ar-SA" w:bidi="hi-IN"/>
        </w:rPr>
        <w:t xml:space="preserve"> если в жалобе одновременно обжалуются решения и </w:t>
      </w:r>
      <w:r>
        <w:rPr>
          <w:kern w:val="3"/>
          <w:sz w:val="28"/>
          <w:szCs w:val="28"/>
          <w:lang w:eastAsia="ar-SA" w:bidi="hi-IN"/>
        </w:rPr>
        <w:lastRenderedPageBreak/>
        <w:t xml:space="preserve">(или) действия (бездействие) </w:t>
      </w:r>
      <w:r w:rsidR="00437882">
        <w:rPr>
          <w:kern w:val="3"/>
          <w:sz w:val="28"/>
          <w:szCs w:val="28"/>
          <w:lang w:eastAsia="ar-SA" w:bidi="hi-IN"/>
        </w:rPr>
        <w:t xml:space="preserve">заведующего Отделом </w:t>
      </w:r>
      <w:r>
        <w:rPr>
          <w:kern w:val="3"/>
          <w:sz w:val="28"/>
          <w:szCs w:val="28"/>
          <w:lang w:eastAsia="ar-SA" w:bidi="hi-IN"/>
        </w:rPr>
        <w:t xml:space="preserve">образования и специалиста </w:t>
      </w:r>
      <w:r w:rsidR="00437882">
        <w:rPr>
          <w:kern w:val="3"/>
          <w:sz w:val="28"/>
          <w:szCs w:val="28"/>
          <w:lang w:eastAsia="ar-SA" w:bidi="hi-IN"/>
        </w:rPr>
        <w:t xml:space="preserve">Отдела </w:t>
      </w:r>
      <w:r>
        <w:rPr>
          <w:kern w:val="3"/>
          <w:sz w:val="28"/>
          <w:szCs w:val="28"/>
          <w:lang w:eastAsia="ar-SA" w:bidi="hi-IN"/>
        </w:rPr>
        <w:t>образования, жалоба также подлежит рассмотрению Главой Администрации.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</w:p>
    <w:p w:rsidR="00E83D3B" w:rsidRDefault="00E83D3B" w:rsidP="00B56383">
      <w:pPr>
        <w:widowControl w:val="0"/>
        <w:suppressAutoHyphens/>
        <w:autoSpaceDN w:val="0"/>
        <w:ind w:left="-142"/>
        <w:textAlignment w:val="baseline"/>
        <w:rPr>
          <w:kern w:val="3"/>
          <w:sz w:val="28"/>
          <w:szCs w:val="28"/>
          <w:lang w:eastAsia="ar-SA" w:bidi="hi-IN"/>
        </w:rPr>
      </w:pPr>
      <w:r>
        <w:rPr>
          <w:bCs/>
          <w:sz w:val="28"/>
          <w:szCs w:val="28"/>
        </w:rPr>
        <w:t>5.7.</w:t>
      </w:r>
      <w:r>
        <w:rPr>
          <w:kern w:val="3"/>
          <w:sz w:val="28"/>
          <w:szCs w:val="28"/>
          <w:lang w:eastAsia="ar-SA" w:bidi="hi-IN"/>
        </w:rPr>
        <w:t xml:space="preserve"> Сроки рассмотрения жалобы</w:t>
      </w:r>
    </w:p>
    <w:p w:rsidR="00E83D3B" w:rsidRDefault="00E83D3B" w:rsidP="00E77A8C">
      <w:pPr>
        <w:widowControl w:val="0"/>
        <w:suppressAutoHyphens/>
        <w:autoSpaceDN w:val="0"/>
        <w:ind w:left="-142"/>
        <w:jc w:val="center"/>
        <w:textAlignment w:val="baseline"/>
        <w:rPr>
          <w:kern w:val="3"/>
          <w:sz w:val="28"/>
          <w:szCs w:val="28"/>
          <w:lang w:eastAsia="ar-SA" w:bidi="hi-IN"/>
        </w:rPr>
      </w:pPr>
    </w:p>
    <w:p w:rsidR="00E83D3B" w:rsidRDefault="00E83D3B" w:rsidP="00E77A8C">
      <w:pPr>
        <w:widowControl w:val="0"/>
        <w:suppressAutoHyphens/>
        <w:autoSpaceDN w:val="0"/>
        <w:ind w:left="-142"/>
        <w:jc w:val="both"/>
        <w:textAlignment w:val="baseline"/>
        <w:rPr>
          <w:kern w:val="3"/>
          <w:sz w:val="26"/>
          <w:szCs w:val="26"/>
          <w:lang w:eastAsia="ar-SA" w:bidi="hi-IN"/>
        </w:rPr>
      </w:pPr>
      <w:r>
        <w:rPr>
          <w:kern w:val="3"/>
          <w:sz w:val="28"/>
          <w:szCs w:val="28"/>
          <w:lang w:eastAsia="ar-SA" w:bidi="hi-IN"/>
        </w:rPr>
        <w:t xml:space="preserve">96. </w:t>
      </w:r>
      <w:proofErr w:type="gramStart"/>
      <w:r>
        <w:rPr>
          <w:kern w:val="3"/>
          <w:sz w:val="28"/>
          <w:szCs w:val="28"/>
          <w:lang w:eastAsia="ar-SA" w:bidi="hi-IN"/>
        </w:rPr>
        <w:t>Жалоба подлежит рассмотрению уполномоченным должностным лицом, указанным в п. 95 настоящего Регламента,  в течение пятнадцати рабочих дней со дня регистрации жалобы на решения и действия (бездействие), а в случае обжалования отказа специалиста, предоставляющего муниципальную услугу, его специалиста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>
        <w:rPr>
          <w:kern w:val="3"/>
          <w:sz w:val="28"/>
          <w:szCs w:val="28"/>
          <w:lang w:eastAsia="ar-SA" w:bidi="hi-IN"/>
        </w:rPr>
        <w:t xml:space="preserve"> пяти рабочих дней со дня ее регистрации.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</w:p>
    <w:p w:rsidR="00E83D3B" w:rsidRDefault="00E83D3B" w:rsidP="00B56383">
      <w:pPr>
        <w:widowControl w:val="0"/>
        <w:suppressAutoHyphens/>
        <w:autoSpaceDN w:val="0"/>
        <w:ind w:left="-142"/>
        <w:textAlignment w:val="baseline"/>
        <w:rPr>
          <w:kern w:val="3"/>
          <w:sz w:val="28"/>
          <w:szCs w:val="28"/>
          <w:lang w:eastAsia="ar-SA" w:bidi="hi-IN"/>
        </w:rPr>
      </w:pPr>
      <w:r>
        <w:rPr>
          <w:kern w:val="3"/>
          <w:sz w:val="28"/>
          <w:szCs w:val="28"/>
          <w:lang w:eastAsia="ar-SA" w:bidi="hi-IN"/>
        </w:rPr>
        <w:t xml:space="preserve">5.8. Результат досудебного (внесудебного) обжалования </w:t>
      </w:r>
    </w:p>
    <w:p w:rsidR="00E83D3B" w:rsidRDefault="00E83D3B" w:rsidP="00B56383">
      <w:pPr>
        <w:widowControl w:val="0"/>
        <w:suppressAutoHyphens/>
        <w:autoSpaceDN w:val="0"/>
        <w:ind w:left="-142"/>
        <w:textAlignment w:val="baseline"/>
        <w:rPr>
          <w:kern w:val="3"/>
          <w:sz w:val="28"/>
          <w:szCs w:val="28"/>
          <w:lang w:eastAsia="ar-SA" w:bidi="hi-IN"/>
        </w:rPr>
      </w:pPr>
      <w:r>
        <w:rPr>
          <w:kern w:val="3"/>
          <w:sz w:val="28"/>
          <w:szCs w:val="28"/>
          <w:lang w:eastAsia="ar-SA" w:bidi="hi-IN"/>
        </w:rPr>
        <w:t>применительно к каждой процедуре либо инстанции обжалования</w:t>
      </w:r>
    </w:p>
    <w:p w:rsidR="00E83D3B" w:rsidRDefault="00E83D3B" w:rsidP="00E77A8C">
      <w:pPr>
        <w:widowControl w:val="0"/>
        <w:suppressAutoHyphens/>
        <w:autoSpaceDN w:val="0"/>
        <w:ind w:left="-142"/>
        <w:jc w:val="center"/>
        <w:textAlignment w:val="baseline"/>
        <w:rPr>
          <w:b/>
          <w:kern w:val="3"/>
          <w:sz w:val="28"/>
          <w:szCs w:val="28"/>
          <w:lang w:eastAsia="ar-SA" w:bidi="hi-IN"/>
        </w:rPr>
      </w:pPr>
    </w:p>
    <w:p w:rsidR="00E83D3B" w:rsidRDefault="00E83D3B" w:rsidP="00E77A8C">
      <w:pPr>
        <w:widowControl w:val="0"/>
        <w:suppressAutoHyphens/>
        <w:autoSpaceDN w:val="0"/>
        <w:ind w:left="-142"/>
        <w:jc w:val="both"/>
        <w:textAlignment w:val="baseline"/>
        <w:rPr>
          <w:kern w:val="3"/>
          <w:sz w:val="28"/>
          <w:szCs w:val="28"/>
          <w:lang w:eastAsia="ar-SA" w:bidi="hi-IN"/>
        </w:rPr>
      </w:pPr>
      <w:r>
        <w:rPr>
          <w:kern w:val="3"/>
          <w:sz w:val="28"/>
          <w:szCs w:val="28"/>
          <w:lang w:eastAsia="ar-SA" w:bidi="hi-IN"/>
        </w:rPr>
        <w:t>97.По результатам рассмотрения жалобы, уполномоченное должностное лицо, указанное в п. 95 настоящего Регламента, принимает одно из следующих решений:</w:t>
      </w:r>
    </w:p>
    <w:p w:rsidR="00E83D3B" w:rsidRDefault="00E83D3B" w:rsidP="00E77A8C">
      <w:pPr>
        <w:widowControl w:val="0"/>
        <w:suppressAutoHyphens/>
        <w:autoSpaceDN w:val="0"/>
        <w:ind w:left="-142"/>
        <w:jc w:val="both"/>
        <w:textAlignment w:val="baseline"/>
        <w:rPr>
          <w:kern w:val="3"/>
          <w:sz w:val="28"/>
          <w:szCs w:val="28"/>
          <w:lang w:eastAsia="ar-SA" w:bidi="hi-IN"/>
        </w:rPr>
      </w:pPr>
      <w:proofErr w:type="gramStart"/>
      <w:r>
        <w:rPr>
          <w:kern w:val="3"/>
          <w:sz w:val="28"/>
          <w:szCs w:val="28"/>
          <w:lang w:eastAsia="ar-SA" w:bidi="hi-IN"/>
        </w:rPr>
        <w:t>1) 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а также в иных формах;</w:t>
      </w:r>
      <w:proofErr w:type="gramEnd"/>
    </w:p>
    <w:p w:rsidR="00E83D3B" w:rsidRDefault="00E83D3B" w:rsidP="00E77A8C">
      <w:pPr>
        <w:widowControl w:val="0"/>
        <w:suppressAutoHyphens/>
        <w:autoSpaceDN w:val="0"/>
        <w:ind w:left="-142"/>
        <w:jc w:val="both"/>
        <w:textAlignment w:val="baseline"/>
        <w:rPr>
          <w:kern w:val="3"/>
          <w:sz w:val="28"/>
          <w:szCs w:val="28"/>
          <w:lang w:eastAsia="ar-SA" w:bidi="hi-IN"/>
        </w:rPr>
      </w:pPr>
      <w:r>
        <w:rPr>
          <w:kern w:val="3"/>
          <w:sz w:val="28"/>
          <w:szCs w:val="28"/>
          <w:lang w:eastAsia="ar-SA" w:bidi="hi-IN"/>
        </w:rPr>
        <w:t>2) отказывает в удовлетворении жалобы.</w:t>
      </w:r>
    </w:p>
    <w:p w:rsidR="00E83D3B" w:rsidRDefault="00E83D3B" w:rsidP="00E77A8C">
      <w:pPr>
        <w:widowControl w:val="0"/>
        <w:suppressAutoHyphens/>
        <w:autoSpaceDN w:val="0"/>
        <w:ind w:left="-142"/>
        <w:jc w:val="both"/>
        <w:textAlignment w:val="baseline"/>
        <w:rPr>
          <w:kern w:val="3"/>
          <w:sz w:val="28"/>
          <w:szCs w:val="28"/>
          <w:lang w:eastAsia="ar-SA" w:bidi="hi-IN"/>
        </w:rPr>
      </w:pPr>
      <w:r>
        <w:rPr>
          <w:kern w:val="3"/>
          <w:sz w:val="28"/>
          <w:szCs w:val="28"/>
          <w:lang w:eastAsia="ar-SA" w:bidi="hi-IN"/>
        </w:rPr>
        <w:t xml:space="preserve">98. Решение по результатам рассмотрения </w:t>
      </w:r>
      <w:proofErr w:type="gramStart"/>
      <w:r>
        <w:rPr>
          <w:kern w:val="3"/>
          <w:sz w:val="28"/>
          <w:szCs w:val="28"/>
          <w:lang w:eastAsia="ar-SA" w:bidi="hi-IN"/>
        </w:rPr>
        <w:t>жалобы</w:t>
      </w:r>
      <w:proofErr w:type="gramEnd"/>
      <w:r>
        <w:rPr>
          <w:kern w:val="3"/>
          <w:sz w:val="28"/>
          <w:szCs w:val="28"/>
          <w:lang w:eastAsia="ar-SA" w:bidi="hi-IN"/>
        </w:rPr>
        <w:t xml:space="preserve"> уполномоченным должностным лицом оформляется в виде письма на бланке Администрации,  </w:t>
      </w:r>
      <w:r w:rsidR="00437882">
        <w:rPr>
          <w:kern w:val="3"/>
          <w:sz w:val="28"/>
          <w:szCs w:val="28"/>
          <w:lang w:eastAsia="ar-SA" w:bidi="hi-IN"/>
        </w:rPr>
        <w:t xml:space="preserve">Отдела </w:t>
      </w:r>
      <w:r>
        <w:rPr>
          <w:kern w:val="3"/>
          <w:sz w:val="28"/>
          <w:szCs w:val="28"/>
          <w:lang w:eastAsia="ar-SA" w:bidi="hi-IN"/>
        </w:rPr>
        <w:t>образования, за подписью уполномоченного должностного лица.</w:t>
      </w:r>
    </w:p>
    <w:p w:rsidR="00E83D3B" w:rsidRDefault="00E83D3B" w:rsidP="00E77A8C">
      <w:pPr>
        <w:widowControl w:val="0"/>
        <w:suppressAutoHyphens/>
        <w:autoSpaceDN w:val="0"/>
        <w:ind w:left="-142"/>
        <w:jc w:val="both"/>
        <w:textAlignment w:val="baseline"/>
        <w:rPr>
          <w:kern w:val="3"/>
          <w:sz w:val="28"/>
          <w:szCs w:val="28"/>
          <w:lang w:eastAsia="ar-SA" w:bidi="hi-IN"/>
        </w:rPr>
      </w:pPr>
      <w:r>
        <w:rPr>
          <w:kern w:val="3"/>
          <w:sz w:val="28"/>
          <w:szCs w:val="28"/>
          <w:lang w:eastAsia="ar-SA" w:bidi="hi-IN"/>
        </w:rPr>
        <w:t>В ответе по результатам рассмотрения жалобы указываются:</w:t>
      </w:r>
    </w:p>
    <w:p w:rsidR="00E83D3B" w:rsidRDefault="00E83D3B" w:rsidP="00E77A8C">
      <w:pPr>
        <w:widowControl w:val="0"/>
        <w:suppressAutoHyphens/>
        <w:autoSpaceDN w:val="0"/>
        <w:ind w:left="-142"/>
        <w:jc w:val="both"/>
        <w:textAlignment w:val="baseline"/>
        <w:rPr>
          <w:kern w:val="3"/>
          <w:sz w:val="28"/>
          <w:szCs w:val="28"/>
          <w:lang w:eastAsia="ar-SA" w:bidi="hi-IN"/>
        </w:rPr>
      </w:pPr>
      <w:r>
        <w:rPr>
          <w:kern w:val="3"/>
          <w:sz w:val="28"/>
          <w:szCs w:val="28"/>
          <w:lang w:eastAsia="ar-SA" w:bidi="hi-IN"/>
        </w:rPr>
        <w:t>1)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E83D3B" w:rsidRDefault="00E83D3B" w:rsidP="00E77A8C">
      <w:pPr>
        <w:widowControl w:val="0"/>
        <w:suppressAutoHyphens/>
        <w:autoSpaceDN w:val="0"/>
        <w:ind w:left="-142"/>
        <w:jc w:val="both"/>
        <w:textAlignment w:val="baseline"/>
        <w:rPr>
          <w:kern w:val="3"/>
          <w:sz w:val="28"/>
          <w:szCs w:val="28"/>
          <w:lang w:eastAsia="ar-SA" w:bidi="hi-IN"/>
        </w:rPr>
      </w:pPr>
      <w:r>
        <w:rPr>
          <w:kern w:val="3"/>
          <w:sz w:val="28"/>
          <w:szCs w:val="28"/>
          <w:lang w:eastAsia="ar-SA" w:bidi="hi-IN"/>
        </w:rPr>
        <w:t>2) фамилия, имя, отчество (при наличии) или наименование заявителя;</w:t>
      </w:r>
    </w:p>
    <w:p w:rsidR="00E83D3B" w:rsidRDefault="00E83D3B" w:rsidP="00E77A8C">
      <w:pPr>
        <w:widowControl w:val="0"/>
        <w:suppressAutoHyphens/>
        <w:autoSpaceDN w:val="0"/>
        <w:ind w:left="-142"/>
        <w:jc w:val="both"/>
        <w:textAlignment w:val="baseline"/>
        <w:rPr>
          <w:kern w:val="3"/>
          <w:sz w:val="28"/>
          <w:szCs w:val="28"/>
          <w:lang w:eastAsia="ar-SA" w:bidi="hi-IN"/>
        </w:rPr>
      </w:pPr>
      <w:r>
        <w:rPr>
          <w:kern w:val="3"/>
          <w:sz w:val="28"/>
          <w:szCs w:val="28"/>
          <w:lang w:eastAsia="ar-SA" w:bidi="hi-IN"/>
        </w:rPr>
        <w:t>3) основания для принятия решения по жалобе;</w:t>
      </w:r>
    </w:p>
    <w:p w:rsidR="00E83D3B" w:rsidRDefault="00E83D3B" w:rsidP="00E77A8C">
      <w:pPr>
        <w:widowControl w:val="0"/>
        <w:suppressAutoHyphens/>
        <w:autoSpaceDN w:val="0"/>
        <w:ind w:left="-142"/>
        <w:jc w:val="both"/>
        <w:textAlignment w:val="baseline"/>
        <w:rPr>
          <w:kern w:val="3"/>
          <w:sz w:val="28"/>
          <w:szCs w:val="28"/>
          <w:lang w:eastAsia="ar-SA" w:bidi="hi-IN"/>
        </w:rPr>
      </w:pPr>
      <w:r>
        <w:rPr>
          <w:kern w:val="3"/>
          <w:sz w:val="28"/>
          <w:szCs w:val="28"/>
          <w:lang w:eastAsia="ar-SA" w:bidi="hi-IN"/>
        </w:rPr>
        <w:t>4) принятое по жалобе решение;</w:t>
      </w:r>
    </w:p>
    <w:p w:rsidR="00E83D3B" w:rsidRDefault="00E83D3B" w:rsidP="00E77A8C">
      <w:pPr>
        <w:widowControl w:val="0"/>
        <w:suppressAutoHyphens/>
        <w:autoSpaceDN w:val="0"/>
        <w:ind w:left="-142"/>
        <w:jc w:val="both"/>
        <w:textAlignment w:val="baseline"/>
        <w:rPr>
          <w:kern w:val="3"/>
          <w:sz w:val="28"/>
          <w:szCs w:val="28"/>
          <w:lang w:eastAsia="ar-SA" w:bidi="hi-IN"/>
        </w:rPr>
      </w:pPr>
      <w:r>
        <w:rPr>
          <w:kern w:val="3"/>
          <w:sz w:val="28"/>
          <w:szCs w:val="28"/>
          <w:lang w:eastAsia="ar-SA" w:bidi="hi-IN"/>
        </w:rPr>
        <w:t>5)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83D3B" w:rsidRDefault="00E83D3B" w:rsidP="00E77A8C">
      <w:pPr>
        <w:widowControl w:val="0"/>
        <w:suppressAutoHyphens/>
        <w:autoSpaceDN w:val="0"/>
        <w:ind w:left="-142"/>
        <w:jc w:val="both"/>
        <w:textAlignment w:val="baseline"/>
        <w:rPr>
          <w:kern w:val="3"/>
          <w:sz w:val="28"/>
          <w:szCs w:val="28"/>
          <w:lang w:eastAsia="ar-SA" w:bidi="hi-IN"/>
        </w:rPr>
      </w:pPr>
      <w:r>
        <w:rPr>
          <w:kern w:val="3"/>
          <w:sz w:val="28"/>
          <w:szCs w:val="28"/>
          <w:lang w:eastAsia="ar-SA" w:bidi="hi-IN"/>
        </w:rPr>
        <w:t>6) сведения о порядке обжалования принятого по жалобе решения.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kern w:val="3"/>
          <w:sz w:val="28"/>
          <w:szCs w:val="28"/>
          <w:lang w:eastAsia="ar-SA" w:bidi="hi-IN"/>
        </w:rPr>
      </w:pPr>
      <w:r>
        <w:rPr>
          <w:kern w:val="3"/>
          <w:sz w:val="28"/>
          <w:szCs w:val="28"/>
          <w:lang w:eastAsia="ar-SA" w:bidi="hi-IN"/>
        </w:rPr>
        <w:t xml:space="preserve">99. При удовлетворении жалобы уполномоченное должностное лицо принимает исчерпывающие меры по устранению выявленных нарушений, в </w:t>
      </w:r>
      <w:r>
        <w:rPr>
          <w:kern w:val="3"/>
          <w:sz w:val="28"/>
          <w:szCs w:val="28"/>
          <w:lang w:eastAsia="ar-SA" w:bidi="hi-IN"/>
        </w:rPr>
        <w:lastRenderedPageBreak/>
        <w:t>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kern w:val="3"/>
          <w:sz w:val="28"/>
          <w:szCs w:val="28"/>
          <w:lang w:eastAsia="ar-SA" w:bidi="hi-IN"/>
        </w:rPr>
      </w:pPr>
      <w:r>
        <w:rPr>
          <w:kern w:val="3"/>
          <w:sz w:val="28"/>
          <w:szCs w:val="28"/>
          <w:lang w:eastAsia="ar-SA" w:bidi="hi-IN"/>
        </w:rPr>
        <w:t>100.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Ответ о результатах рассмотрения жалобы направляется заявителю почтовым отправлением по адресу, указанному в обращении, либо вручается заявителю при его личном обращении под роспись. О возможности личного получения письменного ответа заявитель уведомляется по телефону (при указании номера телефона в заявлении).</w:t>
      </w:r>
    </w:p>
    <w:p w:rsidR="00E83D3B" w:rsidRDefault="00E83D3B" w:rsidP="00E77A8C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kern w:val="3"/>
          <w:sz w:val="28"/>
          <w:szCs w:val="28"/>
          <w:lang w:eastAsia="ar-SA" w:bidi="hi-IN"/>
        </w:rPr>
        <w:t xml:space="preserve">101. В случае установления в ходе или по результатам </w:t>
      </w:r>
      <w:proofErr w:type="gramStart"/>
      <w:r>
        <w:rPr>
          <w:kern w:val="3"/>
          <w:sz w:val="28"/>
          <w:szCs w:val="28"/>
          <w:lang w:eastAsia="ar-SA" w:bidi="hi-IN"/>
        </w:rPr>
        <w:t>рассмотрения жалобы признаков состава административного правонарушения</w:t>
      </w:r>
      <w:proofErr w:type="gramEnd"/>
      <w:r>
        <w:rPr>
          <w:kern w:val="3"/>
          <w:sz w:val="28"/>
          <w:szCs w:val="28"/>
          <w:lang w:eastAsia="ar-SA" w:bidi="hi-IN"/>
        </w:rPr>
        <w:t xml:space="preserve"> или преступления</w:t>
      </w:r>
      <w:r w:rsidR="00437882">
        <w:rPr>
          <w:kern w:val="3"/>
          <w:sz w:val="28"/>
          <w:szCs w:val="28"/>
          <w:lang w:eastAsia="ar-SA" w:bidi="hi-IN"/>
        </w:rPr>
        <w:t xml:space="preserve">, </w:t>
      </w:r>
      <w:r>
        <w:rPr>
          <w:kern w:val="3"/>
          <w:sz w:val="28"/>
          <w:szCs w:val="28"/>
          <w:lang w:eastAsia="ar-SA" w:bidi="hi-IN"/>
        </w:rPr>
        <w:t xml:space="preserve"> уполномоченное должностное лицо незамедлительно направляет имеющиеся материалы в органы прокуратуры.</w:t>
      </w:r>
    </w:p>
    <w:p w:rsidR="00E83D3B" w:rsidRPr="00B56383" w:rsidRDefault="00E83D3B" w:rsidP="00B56383">
      <w:pPr>
        <w:autoSpaceDE w:val="0"/>
        <w:autoSpaceDN w:val="0"/>
        <w:adjustRightInd w:val="0"/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B56383">
        <w:rPr>
          <w:sz w:val="24"/>
          <w:szCs w:val="24"/>
        </w:rPr>
        <w:lastRenderedPageBreak/>
        <w:t>Приложение № 1</w:t>
      </w:r>
    </w:p>
    <w:p w:rsidR="00E83D3B" w:rsidRPr="00741621" w:rsidRDefault="00E83D3B" w:rsidP="00741621">
      <w:pPr>
        <w:pStyle w:val="af"/>
        <w:tabs>
          <w:tab w:val="left" w:pos="1104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B56383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муниципальной услуги </w:t>
      </w:r>
      <w:r w:rsidRPr="00741621">
        <w:rPr>
          <w:rFonts w:ascii="Times New Roman" w:hAnsi="Times New Roman"/>
          <w:sz w:val="24"/>
          <w:szCs w:val="24"/>
        </w:rPr>
        <w:t>«</w:t>
      </w:r>
      <w:r w:rsidR="00741621" w:rsidRPr="00741621">
        <w:rPr>
          <w:rFonts w:ascii="Times New Roman" w:hAnsi="Times New Roman"/>
        </w:rPr>
        <w:t xml:space="preserve"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</w:t>
      </w:r>
      <w:proofErr w:type="gramStart"/>
      <w:r w:rsidR="00741621" w:rsidRPr="00741621">
        <w:rPr>
          <w:rFonts w:ascii="Times New Roman" w:hAnsi="Times New Roman"/>
        </w:rPr>
        <w:t xml:space="preserve">( </w:t>
      </w:r>
      <w:proofErr w:type="gramEnd"/>
      <w:r w:rsidR="00741621" w:rsidRPr="00741621">
        <w:rPr>
          <w:rFonts w:ascii="Times New Roman" w:hAnsi="Times New Roman"/>
        </w:rPr>
        <w:t>за исключением дошкольных) и профессиональные образовательные программы</w:t>
      </w:r>
      <w:r w:rsidRPr="00741621">
        <w:rPr>
          <w:rFonts w:ascii="Times New Roman" w:hAnsi="Times New Roman"/>
          <w:sz w:val="24"/>
          <w:szCs w:val="24"/>
        </w:rPr>
        <w:t>»</w:t>
      </w:r>
    </w:p>
    <w:p w:rsidR="00E83D3B" w:rsidRPr="004666B8" w:rsidRDefault="00E83D3B" w:rsidP="00B56383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</w:p>
    <w:p w:rsidR="004666B8" w:rsidRPr="004666B8" w:rsidRDefault="004666B8" w:rsidP="00E77A8C">
      <w:pPr>
        <w:pStyle w:val="ConsPlusNonforma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B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666B8" w:rsidRPr="004666B8" w:rsidRDefault="004666B8" w:rsidP="00E77A8C">
      <w:pPr>
        <w:pStyle w:val="ConsPlusNonformat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66B8">
        <w:rPr>
          <w:rFonts w:ascii="Times New Roman" w:hAnsi="Times New Roman" w:cs="Times New Roman"/>
          <w:b/>
          <w:sz w:val="28"/>
          <w:szCs w:val="28"/>
        </w:rPr>
        <w:t>об Администрации Весьегонского муниципального округа Тверской области</w:t>
      </w:r>
    </w:p>
    <w:p w:rsidR="004666B8" w:rsidRPr="004666B8" w:rsidRDefault="004666B8" w:rsidP="00E77A8C">
      <w:pPr>
        <w:ind w:left="-142"/>
        <w:jc w:val="both"/>
        <w:rPr>
          <w:sz w:val="28"/>
          <w:szCs w:val="28"/>
        </w:rPr>
      </w:pPr>
    </w:p>
    <w:p w:rsidR="004666B8" w:rsidRPr="004666B8" w:rsidRDefault="004666B8" w:rsidP="00E77A8C">
      <w:pPr>
        <w:ind w:left="-142"/>
        <w:jc w:val="both"/>
        <w:rPr>
          <w:sz w:val="28"/>
          <w:szCs w:val="28"/>
        </w:rPr>
      </w:pPr>
      <w:r w:rsidRPr="004666B8">
        <w:rPr>
          <w:sz w:val="28"/>
          <w:szCs w:val="28"/>
        </w:rPr>
        <w:t xml:space="preserve">Место нахождения Администрации Весьегонского муниципального округа Тверской области: </w:t>
      </w:r>
    </w:p>
    <w:p w:rsidR="004666B8" w:rsidRPr="004666B8" w:rsidRDefault="004666B8" w:rsidP="00E77A8C">
      <w:pPr>
        <w:ind w:left="-142"/>
        <w:jc w:val="both"/>
        <w:rPr>
          <w:sz w:val="28"/>
          <w:szCs w:val="28"/>
        </w:rPr>
      </w:pPr>
      <w:r w:rsidRPr="004666B8">
        <w:rPr>
          <w:sz w:val="28"/>
          <w:szCs w:val="28"/>
        </w:rPr>
        <w:t xml:space="preserve">171720, Тверская область, г. Весьегонск, ул. Коммунистическая, д. 16.  </w:t>
      </w:r>
    </w:p>
    <w:p w:rsidR="004666B8" w:rsidRPr="004666B8" w:rsidRDefault="004666B8" w:rsidP="00E77A8C">
      <w:pPr>
        <w:ind w:left="-142"/>
        <w:jc w:val="both"/>
        <w:rPr>
          <w:sz w:val="28"/>
          <w:szCs w:val="28"/>
        </w:rPr>
      </w:pPr>
      <w:r w:rsidRPr="004666B8">
        <w:rPr>
          <w:sz w:val="28"/>
          <w:szCs w:val="28"/>
        </w:rPr>
        <w:t xml:space="preserve">Адрес электронной почты Администрации Весьегонского муниципального округа Тверской области:  </w:t>
      </w:r>
      <w:hyperlink r:id="rId10" w:history="1">
        <w:r w:rsidRPr="004666B8">
          <w:rPr>
            <w:rStyle w:val="a3"/>
            <w:sz w:val="28"/>
            <w:szCs w:val="28"/>
          </w:rPr>
          <w:t>adm@vesyegonsk.tver.ru</w:t>
        </w:r>
      </w:hyperlink>
    </w:p>
    <w:p w:rsidR="004666B8" w:rsidRPr="004666B8" w:rsidRDefault="004666B8" w:rsidP="00E77A8C">
      <w:pPr>
        <w:tabs>
          <w:tab w:val="num" w:pos="0"/>
        </w:tabs>
        <w:ind w:left="-142"/>
        <w:jc w:val="both"/>
        <w:rPr>
          <w:sz w:val="28"/>
          <w:szCs w:val="28"/>
        </w:rPr>
      </w:pPr>
      <w:r w:rsidRPr="004666B8">
        <w:rPr>
          <w:sz w:val="28"/>
          <w:szCs w:val="28"/>
        </w:rPr>
        <w:t>Контактный телефон:</w:t>
      </w:r>
    </w:p>
    <w:p w:rsidR="004666B8" w:rsidRPr="004666B8" w:rsidRDefault="004666B8" w:rsidP="00E77A8C">
      <w:pPr>
        <w:pStyle w:val="af"/>
        <w:numPr>
          <w:ilvl w:val="0"/>
          <w:numId w:val="1"/>
        </w:numPr>
        <w:tabs>
          <w:tab w:val="num" w:pos="0"/>
        </w:tabs>
        <w:suppressAutoHyphens/>
        <w:spacing w:after="0"/>
        <w:ind w:left="-14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66B8">
        <w:rPr>
          <w:rFonts w:ascii="Times New Roman" w:hAnsi="Times New Roman"/>
          <w:sz w:val="28"/>
          <w:szCs w:val="28"/>
        </w:rPr>
        <w:t>приемная: (48264) 2-13-05;</w:t>
      </w:r>
    </w:p>
    <w:p w:rsidR="004666B8" w:rsidRPr="004666B8" w:rsidRDefault="004666B8" w:rsidP="00E77A8C">
      <w:pPr>
        <w:pStyle w:val="af"/>
        <w:numPr>
          <w:ilvl w:val="0"/>
          <w:numId w:val="1"/>
        </w:numPr>
        <w:tabs>
          <w:tab w:val="num" w:pos="0"/>
        </w:tabs>
        <w:suppressAutoHyphens/>
        <w:spacing w:after="0"/>
        <w:ind w:left="-14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66B8">
        <w:rPr>
          <w:rFonts w:ascii="Times New Roman" w:hAnsi="Times New Roman"/>
          <w:sz w:val="28"/>
          <w:szCs w:val="28"/>
        </w:rPr>
        <w:t xml:space="preserve">заместитель Главы Администрации Весьегонского муниципального округа, курирующий отрасль «Образование»: (48264) 2 -14-02. </w:t>
      </w:r>
    </w:p>
    <w:p w:rsidR="004666B8" w:rsidRPr="004666B8" w:rsidRDefault="004666B8" w:rsidP="00E77A8C">
      <w:pPr>
        <w:tabs>
          <w:tab w:val="num" w:pos="0"/>
        </w:tabs>
        <w:ind w:left="-142"/>
        <w:jc w:val="both"/>
        <w:rPr>
          <w:sz w:val="28"/>
          <w:szCs w:val="28"/>
        </w:rPr>
      </w:pPr>
      <w:r w:rsidRPr="004666B8">
        <w:rPr>
          <w:sz w:val="28"/>
          <w:szCs w:val="28"/>
        </w:rPr>
        <w:t>График работы: понедельник - пятница с 8:00 до 17:00, перерыв на обед с 12:00 до 13:00.</w:t>
      </w:r>
    </w:p>
    <w:p w:rsidR="004666B8" w:rsidRPr="004666B8" w:rsidRDefault="004666B8" w:rsidP="00E77A8C">
      <w:pPr>
        <w:tabs>
          <w:tab w:val="num" w:pos="0"/>
        </w:tabs>
        <w:ind w:left="-142"/>
        <w:jc w:val="both"/>
        <w:rPr>
          <w:sz w:val="28"/>
          <w:szCs w:val="28"/>
        </w:rPr>
      </w:pPr>
      <w:r w:rsidRPr="004666B8">
        <w:rPr>
          <w:sz w:val="28"/>
          <w:szCs w:val="28"/>
        </w:rPr>
        <w:t>Выходные дни – суббота, воскресенье, праздничные дни.</w:t>
      </w:r>
    </w:p>
    <w:p w:rsidR="004666B8" w:rsidRPr="004666B8" w:rsidRDefault="004666B8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4666B8">
        <w:rPr>
          <w:sz w:val="28"/>
          <w:szCs w:val="28"/>
        </w:rPr>
        <w:t>В предпраздничные дни продолжительность рабочего времени сокращается на 1 час.</w:t>
      </w:r>
    </w:p>
    <w:p w:rsidR="004666B8" w:rsidRPr="004666B8" w:rsidRDefault="004666B8" w:rsidP="00E77A8C">
      <w:pPr>
        <w:ind w:left="-142"/>
        <w:rPr>
          <w:sz w:val="28"/>
          <w:szCs w:val="28"/>
          <w:u w:val="single"/>
        </w:rPr>
      </w:pPr>
      <w:r w:rsidRPr="004666B8">
        <w:rPr>
          <w:sz w:val="28"/>
          <w:szCs w:val="28"/>
          <w:u w:val="single"/>
        </w:rPr>
        <w:t>Прием граждан:</w:t>
      </w:r>
    </w:p>
    <w:p w:rsidR="004666B8" w:rsidRPr="004666B8" w:rsidRDefault="004666B8" w:rsidP="00E77A8C">
      <w:pPr>
        <w:ind w:left="-142"/>
        <w:jc w:val="both"/>
        <w:rPr>
          <w:sz w:val="28"/>
          <w:szCs w:val="28"/>
        </w:rPr>
      </w:pPr>
      <w:r w:rsidRPr="004666B8">
        <w:rPr>
          <w:sz w:val="28"/>
          <w:szCs w:val="28"/>
        </w:rPr>
        <w:t>Заместитель Главы Администрации Весьегонского муниципального округа Тверской области, курирующий отрасль «Образование:  с 9:00 до 12:00 часов.</w:t>
      </w:r>
    </w:p>
    <w:p w:rsidR="004666B8" w:rsidRPr="004666B8" w:rsidRDefault="004666B8" w:rsidP="00E77A8C">
      <w:pPr>
        <w:tabs>
          <w:tab w:val="num" w:pos="0"/>
        </w:tabs>
        <w:ind w:left="-142"/>
        <w:jc w:val="both"/>
        <w:rPr>
          <w:sz w:val="28"/>
          <w:szCs w:val="28"/>
          <w:u w:val="single"/>
        </w:rPr>
      </w:pPr>
      <w:r w:rsidRPr="004666B8">
        <w:rPr>
          <w:sz w:val="28"/>
          <w:szCs w:val="28"/>
        </w:rPr>
        <w:t xml:space="preserve">Официальный сайт Администрации Весьегонского муниципального округа Тверской области «Весьегонский район» в информационно-телекоммуникационной сети Интернет: </w:t>
      </w:r>
      <w:hyperlink r:id="rId11" w:history="1">
        <w:r w:rsidRPr="004666B8">
          <w:rPr>
            <w:rStyle w:val="a3"/>
            <w:sz w:val="28"/>
            <w:szCs w:val="28"/>
          </w:rPr>
          <w:t>www.vesegonsk.ru</w:t>
        </w:r>
      </w:hyperlink>
      <w:r w:rsidRPr="004666B8">
        <w:rPr>
          <w:sz w:val="28"/>
          <w:szCs w:val="28"/>
        </w:rPr>
        <w:t>.</w:t>
      </w:r>
    </w:p>
    <w:p w:rsidR="004666B8" w:rsidRPr="004666B8" w:rsidRDefault="004666B8" w:rsidP="00E77A8C">
      <w:pPr>
        <w:pStyle w:val="ConsPlusNonformat"/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6B8" w:rsidRPr="004666B8" w:rsidRDefault="004666B8" w:rsidP="00E77A8C">
      <w:pPr>
        <w:pStyle w:val="ConsPlusNonforma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B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666B8" w:rsidRPr="004666B8" w:rsidRDefault="004666B8" w:rsidP="00E77A8C">
      <w:pPr>
        <w:pStyle w:val="ConsPlusNonformat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66B8">
        <w:rPr>
          <w:rFonts w:ascii="Times New Roman" w:hAnsi="Times New Roman" w:cs="Times New Roman"/>
          <w:b/>
          <w:sz w:val="28"/>
          <w:szCs w:val="28"/>
        </w:rPr>
        <w:t>об Отделе образования Администрации Весьегонского муниципального округа Тверской области</w:t>
      </w:r>
    </w:p>
    <w:p w:rsidR="004666B8" w:rsidRPr="004666B8" w:rsidRDefault="004666B8" w:rsidP="00E77A8C">
      <w:pPr>
        <w:ind w:left="-142"/>
        <w:jc w:val="both"/>
        <w:rPr>
          <w:sz w:val="28"/>
          <w:szCs w:val="28"/>
        </w:rPr>
      </w:pPr>
    </w:p>
    <w:p w:rsidR="004666B8" w:rsidRPr="004666B8" w:rsidRDefault="004666B8" w:rsidP="00E77A8C">
      <w:pPr>
        <w:ind w:left="-142"/>
        <w:jc w:val="both"/>
        <w:rPr>
          <w:sz w:val="28"/>
          <w:szCs w:val="28"/>
        </w:rPr>
      </w:pPr>
      <w:r w:rsidRPr="004666B8">
        <w:rPr>
          <w:sz w:val="28"/>
          <w:szCs w:val="28"/>
        </w:rPr>
        <w:t xml:space="preserve">Место </w:t>
      </w:r>
      <w:proofErr w:type="gramStart"/>
      <w:r w:rsidRPr="004666B8">
        <w:rPr>
          <w:sz w:val="28"/>
          <w:szCs w:val="28"/>
        </w:rPr>
        <w:t>нахождения Отдела образования Администрации Весьегонского муниципального  округа Тверской области</w:t>
      </w:r>
      <w:proofErr w:type="gramEnd"/>
      <w:r w:rsidRPr="004666B8">
        <w:rPr>
          <w:sz w:val="28"/>
          <w:szCs w:val="28"/>
        </w:rPr>
        <w:t xml:space="preserve">: </w:t>
      </w:r>
    </w:p>
    <w:p w:rsidR="004666B8" w:rsidRPr="004666B8" w:rsidRDefault="004666B8" w:rsidP="00E77A8C">
      <w:pPr>
        <w:ind w:left="-142"/>
        <w:jc w:val="both"/>
        <w:rPr>
          <w:sz w:val="28"/>
          <w:szCs w:val="28"/>
        </w:rPr>
      </w:pPr>
      <w:r w:rsidRPr="004666B8">
        <w:rPr>
          <w:sz w:val="28"/>
          <w:szCs w:val="28"/>
        </w:rPr>
        <w:t xml:space="preserve">171720, Тверская область, г. Весьегонск, ул. Степанова, д. 11.  </w:t>
      </w:r>
    </w:p>
    <w:p w:rsidR="004666B8" w:rsidRPr="004666B8" w:rsidRDefault="004666B8" w:rsidP="00E77A8C">
      <w:pPr>
        <w:ind w:left="-142"/>
        <w:jc w:val="both"/>
        <w:rPr>
          <w:sz w:val="28"/>
          <w:szCs w:val="28"/>
        </w:rPr>
      </w:pPr>
      <w:r w:rsidRPr="004666B8">
        <w:rPr>
          <w:sz w:val="28"/>
          <w:szCs w:val="28"/>
        </w:rPr>
        <w:t xml:space="preserve">Адрес электронной </w:t>
      </w:r>
      <w:proofErr w:type="gramStart"/>
      <w:r w:rsidRPr="004666B8">
        <w:rPr>
          <w:sz w:val="28"/>
          <w:szCs w:val="28"/>
        </w:rPr>
        <w:t>почты Отдела образования Администрации Весьегонского муниципального округа Тверской</w:t>
      </w:r>
      <w:proofErr w:type="gramEnd"/>
      <w:r w:rsidRPr="004666B8">
        <w:rPr>
          <w:sz w:val="28"/>
          <w:szCs w:val="28"/>
        </w:rPr>
        <w:t xml:space="preserve"> области:  </w:t>
      </w:r>
      <w:hyperlink r:id="rId12" w:history="1">
        <w:r w:rsidRPr="004666B8">
          <w:rPr>
            <w:rStyle w:val="a3"/>
            <w:sz w:val="28"/>
            <w:szCs w:val="28"/>
          </w:rPr>
          <w:t>roovesyegonsk1@rambler.ru</w:t>
        </w:r>
      </w:hyperlink>
    </w:p>
    <w:p w:rsidR="004666B8" w:rsidRPr="004666B8" w:rsidRDefault="004666B8" w:rsidP="00E77A8C">
      <w:pPr>
        <w:ind w:left="-142"/>
        <w:jc w:val="both"/>
        <w:rPr>
          <w:sz w:val="28"/>
          <w:szCs w:val="28"/>
        </w:rPr>
      </w:pPr>
      <w:r w:rsidRPr="004666B8">
        <w:rPr>
          <w:sz w:val="28"/>
          <w:szCs w:val="28"/>
        </w:rPr>
        <w:lastRenderedPageBreak/>
        <w:t xml:space="preserve">Контактный телефон: </w:t>
      </w:r>
    </w:p>
    <w:p w:rsidR="004666B8" w:rsidRPr="004666B8" w:rsidRDefault="004666B8" w:rsidP="00E77A8C">
      <w:pPr>
        <w:pStyle w:val="af"/>
        <w:numPr>
          <w:ilvl w:val="0"/>
          <w:numId w:val="1"/>
        </w:numPr>
        <w:tabs>
          <w:tab w:val="num" w:pos="0"/>
        </w:tabs>
        <w:suppressAutoHyphens/>
        <w:spacing w:after="0"/>
        <w:ind w:left="-14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66B8">
        <w:rPr>
          <w:rFonts w:ascii="Times New Roman" w:hAnsi="Times New Roman"/>
          <w:sz w:val="28"/>
          <w:szCs w:val="28"/>
        </w:rPr>
        <w:t>заведующий Отделом образования: (48264) 2-12-40;</w:t>
      </w:r>
    </w:p>
    <w:p w:rsidR="004666B8" w:rsidRPr="004666B8" w:rsidRDefault="004666B8" w:rsidP="00E77A8C">
      <w:pPr>
        <w:pStyle w:val="af"/>
        <w:numPr>
          <w:ilvl w:val="0"/>
          <w:numId w:val="1"/>
        </w:numPr>
        <w:tabs>
          <w:tab w:val="num" w:pos="0"/>
        </w:tabs>
        <w:suppressAutoHyphens/>
        <w:spacing w:after="0"/>
        <w:ind w:left="-14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66B8">
        <w:rPr>
          <w:rFonts w:ascii="Times New Roman" w:hAnsi="Times New Roman"/>
          <w:sz w:val="28"/>
          <w:szCs w:val="28"/>
        </w:rPr>
        <w:t xml:space="preserve">специалисты: (48264) 2-14-71;  </w:t>
      </w:r>
    </w:p>
    <w:p w:rsidR="004666B8" w:rsidRPr="004666B8" w:rsidRDefault="004666B8" w:rsidP="00E77A8C">
      <w:pPr>
        <w:pStyle w:val="af"/>
        <w:numPr>
          <w:ilvl w:val="0"/>
          <w:numId w:val="1"/>
        </w:numPr>
        <w:tabs>
          <w:tab w:val="num" w:pos="0"/>
        </w:tabs>
        <w:suppressAutoHyphens/>
        <w:spacing w:after="0"/>
        <w:ind w:left="-14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66B8">
        <w:rPr>
          <w:rFonts w:ascii="Times New Roman" w:hAnsi="Times New Roman"/>
          <w:sz w:val="28"/>
          <w:szCs w:val="28"/>
        </w:rPr>
        <w:t>методисты методического кабинета: (48264) 2-13-21.</w:t>
      </w:r>
    </w:p>
    <w:p w:rsidR="004666B8" w:rsidRPr="004666B8" w:rsidRDefault="004666B8" w:rsidP="00E77A8C">
      <w:pPr>
        <w:tabs>
          <w:tab w:val="num" w:pos="0"/>
        </w:tabs>
        <w:ind w:left="-142"/>
        <w:jc w:val="both"/>
        <w:rPr>
          <w:sz w:val="28"/>
          <w:szCs w:val="28"/>
        </w:rPr>
      </w:pPr>
      <w:r w:rsidRPr="004666B8">
        <w:rPr>
          <w:sz w:val="28"/>
          <w:szCs w:val="28"/>
        </w:rPr>
        <w:t>График работы: понедельник - пятница с 8:00 до 17:00, перерыв на обед с 12:00 до 13:00.</w:t>
      </w:r>
    </w:p>
    <w:p w:rsidR="004666B8" w:rsidRPr="004666B8" w:rsidRDefault="004666B8" w:rsidP="00E77A8C">
      <w:pPr>
        <w:tabs>
          <w:tab w:val="num" w:pos="0"/>
        </w:tabs>
        <w:ind w:left="-142"/>
        <w:jc w:val="both"/>
        <w:rPr>
          <w:sz w:val="28"/>
          <w:szCs w:val="28"/>
        </w:rPr>
      </w:pPr>
      <w:r w:rsidRPr="004666B8">
        <w:rPr>
          <w:sz w:val="28"/>
          <w:szCs w:val="28"/>
        </w:rPr>
        <w:t>Выходные дни – суббота, воскресенье, праздничные дни.</w:t>
      </w:r>
    </w:p>
    <w:p w:rsidR="004666B8" w:rsidRPr="004666B8" w:rsidRDefault="004666B8" w:rsidP="00E77A8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4666B8">
        <w:rPr>
          <w:sz w:val="28"/>
          <w:szCs w:val="28"/>
        </w:rPr>
        <w:t>В предпраздничные дни продолжительность рабочего времени сокращается на 1 час.</w:t>
      </w:r>
    </w:p>
    <w:p w:rsidR="004666B8" w:rsidRPr="004666B8" w:rsidRDefault="004666B8" w:rsidP="00E77A8C">
      <w:pPr>
        <w:ind w:left="-142"/>
        <w:rPr>
          <w:sz w:val="28"/>
          <w:szCs w:val="28"/>
          <w:u w:val="single"/>
        </w:rPr>
      </w:pPr>
      <w:r w:rsidRPr="004666B8">
        <w:rPr>
          <w:sz w:val="28"/>
          <w:szCs w:val="28"/>
          <w:u w:val="single"/>
        </w:rPr>
        <w:t>Прием граждан:</w:t>
      </w:r>
    </w:p>
    <w:p w:rsidR="004666B8" w:rsidRPr="004666B8" w:rsidRDefault="004666B8" w:rsidP="00E77A8C">
      <w:pPr>
        <w:ind w:left="-142"/>
        <w:jc w:val="both"/>
        <w:rPr>
          <w:sz w:val="28"/>
          <w:szCs w:val="28"/>
        </w:rPr>
      </w:pPr>
      <w:r w:rsidRPr="004666B8">
        <w:rPr>
          <w:sz w:val="28"/>
          <w:szCs w:val="28"/>
        </w:rPr>
        <w:t>Заведующий отделом образования: вторник, пятница – с 10:00 до 12:00 часов.</w:t>
      </w:r>
    </w:p>
    <w:p w:rsidR="00114486" w:rsidRPr="004666B8" w:rsidRDefault="00114486" w:rsidP="00114486">
      <w:pPr>
        <w:pStyle w:val="ConsPlusNonformat"/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486" w:rsidRPr="004666B8" w:rsidRDefault="00114486" w:rsidP="00114486">
      <w:pPr>
        <w:pStyle w:val="ConsPlusNonforma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B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14486" w:rsidRPr="00114486" w:rsidRDefault="00114486" w:rsidP="00114486">
      <w:pPr>
        <w:pStyle w:val="ConsPlusNonformat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4486">
        <w:rPr>
          <w:rFonts w:ascii="Times New Roman" w:hAnsi="Times New Roman" w:cs="Times New Roman"/>
          <w:b/>
          <w:sz w:val="28"/>
          <w:szCs w:val="28"/>
        </w:rPr>
        <w:t xml:space="preserve">о ГАУ «МФЦ </w:t>
      </w:r>
      <w:proofErr w:type="gramStart"/>
      <w:r w:rsidRPr="00114486">
        <w:rPr>
          <w:rFonts w:ascii="Times New Roman" w:hAnsi="Times New Roman" w:cs="Times New Roman"/>
          <w:b/>
          <w:sz w:val="28"/>
          <w:szCs w:val="28"/>
        </w:rPr>
        <w:t>Весьегонского</w:t>
      </w:r>
      <w:proofErr w:type="gramEnd"/>
      <w:r w:rsidRPr="00114486">
        <w:rPr>
          <w:rFonts w:ascii="Times New Roman" w:hAnsi="Times New Roman" w:cs="Times New Roman"/>
          <w:b/>
          <w:sz w:val="28"/>
          <w:szCs w:val="28"/>
        </w:rPr>
        <w:t xml:space="preserve"> МР ТО»</w:t>
      </w:r>
    </w:p>
    <w:p w:rsidR="004666B8" w:rsidRPr="004666B8" w:rsidRDefault="004666B8" w:rsidP="00E77A8C">
      <w:pPr>
        <w:ind w:left="-142"/>
        <w:jc w:val="center"/>
        <w:rPr>
          <w:b/>
          <w:sz w:val="28"/>
          <w:szCs w:val="28"/>
        </w:rPr>
      </w:pPr>
    </w:p>
    <w:p w:rsidR="00114486" w:rsidRDefault="00114486" w:rsidP="00114486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0418D8">
        <w:rPr>
          <w:sz w:val="28"/>
          <w:szCs w:val="28"/>
        </w:rPr>
        <w:t>Весьегонский филиал государственного бюджетного учреждения Тверской области Государственное автономное учреждение  « Многофункциональный центр предоставления государственных  и муниципальных услуг Весьегонского муниципального района  Тверской области</w:t>
      </w:r>
      <w:proofErr w:type="gramStart"/>
      <w:r w:rsidRPr="000418D8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ГАУ «МФЦ Весьегонского МР ТО»)</w:t>
      </w:r>
      <w:r w:rsidRPr="001E7AF6">
        <w:rPr>
          <w:sz w:val="28"/>
          <w:szCs w:val="28"/>
        </w:rPr>
        <w:t>https://gogov.ru/mfc/tvr/m63690</w:t>
      </w:r>
    </w:p>
    <w:p w:rsidR="00114486" w:rsidRDefault="00114486" w:rsidP="00114486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МФЦ: г. Весьегонск, ул. Коммунистическая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 16</w:t>
      </w:r>
    </w:p>
    <w:p w:rsidR="00114486" w:rsidRPr="00253FCC" w:rsidRDefault="00114486" w:rsidP="00114486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240674">
        <w:rPr>
          <w:sz w:val="28"/>
          <w:szCs w:val="28"/>
        </w:rPr>
        <w:t>Справочные телефоны МФЦ:</w:t>
      </w:r>
      <w:r w:rsidRPr="00253FCC">
        <w:rPr>
          <w:rFonts w:ascii="PT Sans Narrow" w:hAnsi="PT Sans Narrow"/>
          <w:color w:val="333333"/>
          <w:sz w:val="28"/>
          <w:szCs w:val="28"/>
        </w:rPr>
        <w:t>8 (48264) 2-15-01 (администратор), 8 (48264) 2-15-42 (заведующая)</w:t>
      </w:r>
    </w:p>
    <w:p w:rsidR="00114486" w:rsidRPr="00253FCC" w:rsidRDefault="00114486" w:rsidP="00114486">
      <w:pPr>
        <w:pStyle w:val="ae"/>
        <w:rPr>
          <w:rFonts w:ascii="Times New Roman" w:hAnsi="Times New Roman"/>
          <w:color w:val="333333"/>
          <w:sz w:val="28"/>
          <w:szCs w:val="28"/>
        </w:rPr>
      </w:pPr>
      <w:r w:rsidRPr="00253FCC">
        <w:rPr>
          <w:rFonts w:ascii="Times New Roman" w:hAnsi="Times New Roman"/>
          <w:sz w:val="28"/>
          <w:szCs w:val="28"/>
        </w:rPr>
        <w:t>  Режим работы:</w:t>
      </w:r>
    </w:p>
    <w:tbl>
      <w:tblPr>
        <w:tblW w:w="58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3"/>
        <w:gridCol w:w="3027"/>
      </w:tblGrid>
      <w:tr w:rsidR="00114486" w:rsidRPr="00253FCC" w:rsidTr="00436CA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486" w:rsidRPr="00253FCC" w:rsidRDefault="00114486" w:rsidP="00436CA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53FCC"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486" w:rsidRPr="00253FCC" w:rsidRDefault="00114486" w:rsidP="00436CA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53FCC">
              <w:rPr>
                <w:rFonts w:ascii="Times New Roman" w:hAnsi="Times New Roman"/>
                <w:sz w:val="28"/>
                <w:szCs w:val="28"/>
              </w:rPr>
              <w:t> С 8.30 час</w:t>
            </w:r>
            <w:proofErr w:type="gramStart"/>
            <w:r w:rsidRPr="00253FC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53FCC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proofErr w:type="gramStart"/>
            <w:r w:rsidRPr="00253FCC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253FCC">
              <w:rPr>
                <w:rFonts w:ascii="Times New Roman" w:hAnsi="Times New Roman"/>
                <w:sz w:val="28"/>
                <w:szCs w:val="28"/>
              </w:rPr>
              <w:t>о 18.30 час.</w:t>
            </w:r>
          </w:p>
          <w:p w:rsidR="00114486" w:rsidRPr="00253FCC" w:rsidRDefault="00114486" w:rsidP="00436CA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53FCC">
              <w:rPr>
                <w:rFonts w:ascii="Times New Roman" w:hAnsi="Times New Roman"/>
                <w:sz w:val="28"/>
                <w:szCs w:val="28"/>
              </w:rPr>
              <w:t> Без перерыва на обед</w:t>
            </w:r>
          </w:p>
        </w:tc>
      </w:tr>
      <w:tr w:rsidR="00114486" w:rsidRPr="00253FCC" w:rsidTr="00436CA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486" w:rsidRPr="00253FCC" w:rsidRDefault="00114486" w:rsidP="00436CA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53FCC">
              <w:rPr>
                <w:rFonts w:ascii="Times New Roman" w:hAnsi="Times New Roman"/>
                <w:sz w:val="28"/>
                <w:szCs w:val="28"/>
              </w:rPr>
              <w:t> Суббота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486" w:rsidRPr="00253FCC" w:rsidRDefault="00114486" w:rsidP="00436CA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53FCC">
              <w:rPr>
                <w:rFonts w:ascii="Times New Roman" w:hAnsi="Times New Roman"/>
                <w:sz w:val="28"/>
                <w:szCs w:val="28"/>
              </w:rPr>
              <w:t>С 9.00 час</w:t>
            </w:r>
            <w:proofErr w:type="gramStart"/>
            <w:r w:rsidRPr="00253FCC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253FCC">
              <w:rPr>
                <w:rFonts w:ascii="Times New Roman" w:hAnsi="Times New Roman"/>
                <w:sz w:val="28"/>
                <w:szCs w:val="28"/>
              </w:rPr>
              <w:t>о 14.00 час.</w:t>
            </w:r>
          </w:p>
          <w:p w:rsidR="00114486" w:rsidRPr="00253FCC" w:rsidRDefault="00114486" w:rsidP="00436CA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53FCC">
              <w:rPr>
                <w:rFonts w:ascii="Times New Roman" w:hAnsi="Times New Roman"/>
                <w:sz w:val="28"/>
                <w:szCs w:val="28"/>
              </w:rPr>
              <w:t>Без перерыва на обед</w:t>
            </w:r>
          </w:p>
        </w:tc>
      </w:tr>
      <w:tr w:rsidR="00114486" w:rsidRPr="00253FCC" w:rsidTr="00436CA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486" w:rsidRPr="00253FCC" w:rsidRDefault="00114486" w:rsidP="00436CA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53FCC">
              <w:rPr>
                <w:rFonts w:ascii="Times New Roman" w:hAnsi="Times New Roman"/>
                <w:sz w:val="28"/>
                <w:szCs w:val="28"/>
              </w:rPr>
              <w:t> Воскресенье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486" w:rsidRPr="00253FCC" w:rsidRDefault="00114486" w:rsidP="00436CA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253FCC">
              <w:rPr>
                <w:rFonts w:ascii="Times New Roman" w:hAnsi="Times New Roman"/>
                <w:sz w:val="28"/>
                <w:szCs w:val="28"/>
              </w:rPr>
              <w:t> Выходной</w:t>
            </w:r>
          </w:p>
        </w:tc>
      </w:tr>
    </w:tbl>
    <w:p w:rsidR="004666B8" w:rsidRPr="004666B8" w:rsidRDefault="004666B8" w:rsidP="00E77A8C">
      <w:pPr>
        <w:ind w:left="-142"/>
        <w:jc w:val="center"/>
        <w:rPr>
          <w:b/>
          <w:sz w:val="28"/>
          <w:szCs w:val="28"/>
        </w:rPr>
      </w:pPr>
    </w:p>
    <w:p w:rsidR="004666B8" w:rsidRPr="004666B8" w:rsidRDefault="004666B8" w:rsidP="00E77A8C">
      <w:pPr>
        <w:ind w:left="-142"/>
        <w:jc w:val="center"/>
        <w:rPr>
          <w:b/>
          <w:sz w:val="28"/>
          <w:szCs w:val="28"/>
        </w:rPr>
      </w:pPr>
    </w:p>
    <w:p w:rsidR="004666B8" w:rsidRPr="004666B8" w:rsidRDefault="004666B8" w:rsidP="00E77A8C">
      <w:pPr>
        <w:ind w:left="-142"/>
        <w:jc w:val="center"/>
        <w:rPr>
          <w:b/>
          <w:sz w:val="28"/>
          <w:szCs w:val="28"/>
        </w:rPr>
      </w:pPr>
    </w:p>
    <w:p w:rsidR="004666B8" w:rsidRPr="004666B8" w:rsidRDefault="004666B8" w:rsidP="00E77A8C">
      <w:pPr>
        <w:ind w:left="-142"/>
        <w:jc w:val="center"/>
        <w:rPr>
          <w:sz w:val="28"/>
          <w:szCs w:val="28"/>
        </w:rPr>
      </w:pPr>
      <w:r w:rsidRPr="004666B8">
        <w:rPr>
          <w:b/>
          <w:sz w:val="28"/>
          <w:szCs w:val="28"/>
        </w:rPr>
        <w:t>Перечень образовательных учреждений, предоставляющих услугу</w:t>
      </w:r>
    </w:p>
    <w:p w:rsidR="004666B8" w:rsidRPr="004666B8" w:rsidRDefault="004666B8" w:rsidP="00E77A8C">
      <w:pPr>
        <w:ind w:left="-142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64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29"/>
        <w:gridCol w:w="2098"/>
        <w:gridCol w:w="1701"/>
        <w:gridCol w:w="2412"/>
      </w:tblGrid>
      <w:tr w:rsidR="004666B8" w:rsidRPr="004666B8" w:rsidTr="00B56383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B8" w:rsidRPr="004666B8" w:rsidRDefault="004666B8" w:rsidP="00094078">
            <w:pPr>
              <w:spacing w:line="276" w:lineRule="auto"/>
              <w:ind w:hanging="142"/>
              <w:jc w:val="center"/>
              <w:rPr>
                <w:b/>
                <w:sz w:val="28"/>
                <w:szCs w:val="28"/>
                <w:lang w:eastAsia="en-US"/>
              </w:rPr>
            </w:pPr>
            <w:r w:rsidRPr="004666B8">
              <w:rPr>
                <w:b/>
                <w:sz w:val="28"/>
                <w:szCs w:val="28"/>
                <w:lang w:eastAsia="en-US"/>
              </w:rPr>
              <w:t>№</w:t>
            </w:r>
          </w:p>
          <w:p w:rsidR="004666B8" w:rsidRPr="004666B8" w:rsidRDefault="004666B8" w:rsidP="00094078">
            <w:pPr>
              <w:spacing w:line="276" w:lineRule="auto"/>
              <w:ind w:hanging="142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4666B8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4666B8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B8" w:rsidRPr="004666B8" w:rsidRDefault="004666B8" w:rsidP="00094078">
            <w:pPr>
              <w:spacing w:line="276" w:lineRule="auto"/>
              <w:ind w:hanging="142"/>
              <w:jc w:val="center"/>
              <w:rPr>
                <w:b/>
                <w:sz w:val="28"/>
                <w:szCs w:val="28"/>
                <w:lang w:eastAsia="en-US"/>
              </w:rPr>
            </w:pPr>
            <w:r w:rsidRPr="004666B8">
              <w:rPr>
                <w:b/>
                <w:sz w:val="28"/>
                <w:szCs w:val="28"/>
                <w:lang w:eastAsia="en-US"/>
              </w:rPr>
              <w:t>Наименование учреждения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B8" w:rsidRPr="004666B8" w:rsidRDefault="004666B8" w:rsidP="00094078">
            <w:pPr>
              <w:spacing w:line="276" w:lineRule="auto"/>
              <w:ind w:hanging="142"/>
              <w:jc w:val="center"/>
              <w:rPr>
                <w:b/>
                <w:sz w:val="28"/>
                <w:szCs w:val="28"/>
                <w:lang w:eastAsia="en-US"/>
              </w:rPr>
            </w:pPr>
            <w:r w:rsidRPr="004666B8">
              <w:rPr>
                <w:b/>
                <w:sz w:val="28"/>
                <w:szCs w:val="28"/>
                <w:lang w:eastAsia="en-US"/>
              </w:rPr>
              <w:t>Юридический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B8" w:rsidRPr="004666B8" w:rsidRDefault="004666B8" w:rsidP="00094078">
            <w:pPr>
              <w:spacing w:line="276" w:lineRule="auto"/>
              <w:ind w:hanging="142"/>
              <w:jc w:val="center"/>
              <w:rPr>
                <w:b/>
                <w:sz w:val="28"/>
                <w:szCs w:val="28"/>
                <w:lang w:eastAsia="en-US"/>
              </w:rPr>
            </w:pPr>
            <w:r w:rsidRPr="004666B8">
              <w:rPr>
                <w:b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B8" w:rsidRPr="004666B8" w:rsidRDefault="004666B8" w:rsidP="00094078">
            <w:pPr>
              <w:spacing w:line="276" w:lineRule="auto"/>
              <w:ind w:hanging="142"/>
              <w:jc w:val="center"/>
              <w:rPr>
                <w:b/>
                <w:sz w:val="28"/>
                <w:szCs w:val="28"/>
                <w:lang w:eastAsia="en-US"/>
              </w:rPr>
            </w:pPr>
            <w:r w:rsidRPr="004666B8">
              <w:rPr>
                <w:b/>
                <w:sz w:val="28"/>
                <w:szCs w:val="28"/>
                <w:lang w:eastAsia="en-US"/>
              </w:rPr>
              <w:t xml:space="preserve">Адрес сайта </w:t>
            </w:r>
          </w:p>
        </w:tc>
      </w:tr>
      <w:tr w:rsidR="004666B8" w:rsidRPr="004666B8" w:rsidTr="00B56383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B8" w:rsidRPr="004666B8" w:rsidRDefault="004666B8" w:rsidP="00094078">
            <w:pPr>
              <w:spacing w:line="276" w:lineRule="auto"/>
              <w:ind w:left="142" w:right="-108"/>
              <w:jc w:val="center"/>
              <w:rPr>
                <w:sz w:val="28"/>
                <w:szCs w:val="28"/>
                <w:lang w:eastAsia="en-US"/>
              </w:rPr>
            </w:pPr>
            <w:r w:rsidRPr="004666B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B8" w:rsidRPr="00E16B98" w:rsidRDefault="004666B8" w:rsidP="00094078">
            <w:pPr>
              <w:spacing w:line="276" w:lineRule="auto"/>
              <w:ind w:left="142" w:right="-108"/>
              <w:rPr>
                <w:sz w:val="24"/>
                <w:szCs w:val="24"/>
                <w:lang w:eastAsia="en-US"/>
              </w:rPr>
            </w:pPr>
            <w:r w:rsidRPr="00E16B98">
              <w:rPr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«Весьегонская средняя общеобразовательная </w:t>
            </w:r>
            <w:r w:rsidRPr="00E16B98">
              <w:rPr>
                <w:sz w:val="24"/>
                <w:szCs w:val="24"/>
                <w:lang w:eastAsia="en-US"/>
              </w:rPr>
              <w:lastRenderedPageBreak/>
              <w:t>школа»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8" w:rsidRPr="00E16B98" w:rsidRDefault="004666B8" w:rsidP="00094078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E16B98">
              <w:rPr>
                <w:sz w:val="24"/>
                <w:szCs w:val="24"/>
                <w:lang w:eastAsia="en-US"/>
              </w:rPr>
              <w:lastRenderedPageBreak/>
              <w:t xml:space="preserve">171720, Тверская </w:t>
            </w:r>
            <w:proofErr w:type="spellStart"/>
            <w:r w:rsidRPr="00E16B98">
              <w:rPr>
                <w:sz w:val="24"/>
                <w:szCs w:val="24"/>
                <w:lang w:eastAsia="en-US"/>
              </w:rPr>
              <w:t>область</w:t>
            </w:r>
            <w:proofErr w:type="gramStart"/>
            <w:r w:rsidRPr="00E16B98">
              <w:rPr>
                <w:sz w:val="24"/>
                <w:szCs w:val="24"/>
                <w:lang w:eastAsia="en-US"/>
              </w:rPr>
              <w:t>,г</w:t>
            </w:r>
            <w:proofErr w:type="spellEnd"/>
            <w:proofErr w:type="gramEnd"/>
            <w:r w:rsidRPr="00E16B98">
              <w:rPr>
                <w:sz w:val="24"/>
                <w:szCs w:val="24"/>
                <w:lang w:eastAsia="en-US"/>
              </w:rPr>
              <w:t xml:space="preserve">. Весьегонск, </w:t>
            </w:r>
          </w:p>
          <w:p w:rsidR="004666B8" w:rsidRPr="00E16B98" w:rsidRDefault="004666B8" w:rsidP="00094078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E16B98">
              <w:rPr>
                <w:sz w:val="24"/>
                <w:szCs w:val="24"/>
                <w:lang w:eastAsia="en-US"/>
              </w:rPr>
              <w:t>ул. Южная, д. 24-а</w:t>
            </w:r>
          </w:p>
          <w:p w:rsidR="004666B8" w:rsidRPr="00E16B98" w:rsidRDefault="004666B8" w:rsidP="00094078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B8" w:rsidRPr="00E16B98" w:rsidRDefault="004666B8" w:rsidP="00094078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E16B98">
              <w:rPr>
                <w:sz w:val="24"/>
                <w:szCs w:val="24"/>
                <w:lang w:eastAsia="en-US"/>
              </w:rPr>
              <w:t>(48264)2-14-70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B8" w:rsidRPr="00E16B98" w:rsidRDefault="00864EDC" w:rsidP="00094078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hyperlink r:id="rId13" w:history="1">
              <w:r w:rsidR="004666B8" w:rsidRPr="00E16B98">
                <w:rPr>
                  <w:rStyle w:val="a3"/>
                  <w:sz w:val="24"/>
                  <w:szCs w:val="24"/>
                  <w:lang w:eastAsia="en-US"/>
                </w:rPr>
                <w:t>http://vsosh01.ru/</w:t>
              </w:r>
            </w:hyperlink>
          </w:p>
        </w:tc>
      </w:tr>
      <w:tr w:rsidR="004666B8" w:rsidRPr="004666B8" w:rsidTr="00B56383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B8" w:rsidRPr="004666B8" w:rsidRDefault="004666B8" w:rsidP="00094078">
            <w:pPr>
              <w:spacing w:line="276" w:lineRule="auto"/>
              <w:ind w:left="142" w:right="-108"/>
              <w:jc w:val="center"/>
              <w:rPr>
                <w:sz w:val="28"/>
                <w:szCs w:val="28"/>
                <w:lang w:eastAsia="en-US"/>
              </w:rPr>
            </w:pPr>
            <w:r w:rsidRPr="004666B8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B8" w:rsidRPr="00E16B98" w:rsidRDefault="004666B8" w:rsidP="00094078">
            <w:pPr>
              <w:spacing w:line="276" w:lineRule="auto"/>
              <w:ind w:left="142" w:right="-108"/>
              <w:rPr>
                <w:sz w:val="24"/>
                <w:szCs w:val="24"/>
                <w:lang w:eastAsia="en-US"/>
              </w:rPr>
            </w:pPr>
            <w:r w:rsidRPr="00E16B98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«Кесемская средняя общеобразовательная школа»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B8" w:rsidRPr="00E16B98" w:rsidRDefault="004666B8" w:rsidP="00094078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E16B98">
              <w:rPr>
                <w:sz w:val="24"/>
                <w:szCs w:val="24"/>
                <w:lang w:eastAsia="en-US"/>
              </w:rPr>
              <w:t xml:space="preserve">171710Тверская область, Весьегонский муниципальный округ, с. Кесьма, </w:t>
            </w:r>
          </w:p>
          <w:p w:rsidR="004666B8" w:rsidRPr="00E16B98" w:rsidRDefault="004666B8" w:rsidP="00094078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E16B98">
              <w:rPr>
                <w:sz w:val="24"/>
                <w:szCs w:val="24"/>
                <w:lang w:eastAsia="en-US"/>
              </w:rPr>
              <w:t>ул. Пушкинская, д. 38-а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B8" w:rsidRPr="00E16B98" w:rsidRDefault="004666B8" w:rsidP="00094078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E16B98">
              <w:rPr>
                <w:sz w:val="24"/>
                <w:szCs w:val="24"/>
                <w:lang w:eastAsia="en-US"/>
              </w:rPr>
              <w:t>(48264)3-32-61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B8" w:rsidRPr="00E16B98" w:rsidRDefault="00864EDC" w:rsidP="00094078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hyperlink r:id="rId14" w:history="1">
              <w:r w:rsidR="004666B8" w:rsidRPr="00E16B98">
                <w:rPr>
                  <w:rStyle w:val="a3"/>
                  <w:sz w:val="24"/>
                  <w:szCs w:val="24"/>
                  <w:lang w:eastAsia="en-US"/>
                </w:rPr>
                <w:t>http://kesma-school.nubex.ru/</w:t>
              </w:r>
            </w:hyperlink>
          </w:p>
        </w:tc>
      </w:tr>
      <w:tr w:rsidR="004666B8" w:rsidRPr="004666B8" w:rsidTr="00B56383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B8" w:rsidRPr="004666B8" w:rsidRDefault="004666B8" w:rsidP="00094078">
            <w:pPr>
              <w:spacing w:line="276" w:lineRule="auto"/>
              <w:ind w:left="142" w:right="-108"/>
              <w:jc w:val="center"/>
              <w:rPr>
                <w:sz w:val="28"/>
                <w:szCs w:val="28"/>
                <w:lang w:eastAsia="en-US"/>
              </w:rPr>
            </w:pPr>
            <w:r w:rsidRPr="004666B8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B8" w:rsidRPr="00E16B98" w:rsidRDefault="004666B8" w:rsidP="00094078">
            <w:pPr>
              <w:spacing w:line="276" w:lineRule="auto"/>
              <w:ind w:left="142" w:right="-108"/>
              <w:rPr>
                <w:sz w:val="24"/>
                <w:szCs w:val="24"/>
                <w:lang w:eastAsia="en-US"/>
              </w:rPr>
            </w:pPr>
            <w:r w:rsidRPr="00E16B98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«Чамеровская средняя общеобразовательная школа»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B8" w:rsidRPr="00E16B98" w:rsidRDefault="004666B8" w:rsidP="00094078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E16B98">
              <w:rPr>
                <w:sz w:val="24"/>
                <w:szCs w:val="24"/>
                <w:lang w:eastAsia="en-US"/>
              </w:rPr>
              <w:t xml:space="preserve">171712, Тверская область, Весьегонский муниципальный округ, с. </w:t>
            </w:r>
            <w:proofErr w:type="spellStart"/>
            <w:r w:rsidRPr="00E16B98">
              <w:rPr>
                <w:sz w:val="24"/>
                <w:szCs w:val="24"/>
                <w:lang w:eastAsia="en-US"/>
              </w:rPr>
              <w:t>Чамерово</w:t>
            </w:r>
            <w:proofErr w:type="gramStart"/>
            <w:r w:rsidRPr="00E16B98">
              <w:rPr>
                <w:sz w:val="24"/>
                <w:szCs w:val="24"/>
                <w:lang w:eastAsia="en-US"/>
              </w:rPr>
              <w:t>,д</w:t>
            </w:r>
            <w:proofErr w:type="spellEnd"/>
            <w:proofErr w:type="gramEnd"/>
            <w:r w:rsidRPr="00E16B98">
              <w:rPr>
                <w:sz w:val="24"/>
                <w:szCs w:val="24"/>
                <w:lang w:eastAsia="en-US"/>
              </w:rPr>
              <w:t>. 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B8" w:rsidRPr="00E16B98" w:rsidRDefault="004666B8" w:rsidP="00094078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E16B98">
              <w:rPr>
                <w:sz w:val="24"/>
                <w:szCs w:val="24"/>
                <w:lang w:eastAsia="en-US"/>
              </w:rPr>
              <w:t>(48264)3-44-39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B8" w:rsidRPr="00E16B98" w:rsidRDefault="00864EDC" w:rsidP="00094078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hyperlink r:id="rId15" w:history="1">
              <w:r w:rsidR="004666B8" w:rsidRPr="00E16B98">
                <w:rPr>
                  <w:rStyle w:val="a3"/>
                  <w:sz w:val="24"/>
                  <w:szCs w:val="24"/>
                  <w:lang w:eastAsia="en-US"/>
                </w:rPr>
                <w:t>http://chamerovo-shkola.nubex.ru/</w:t>
              </w:r>
            </w:hyperlink>
          </w:p>
        </w:tc>
      </w:tr>
      <w:tr w:rsidR="004666B8" w:rsidRPr="004666B8" w:rsidTr="00B56383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B8" w:rsidRPr="004666B8" w:rsidRDefault="004666B8" w:rsidP="00094078">
            <w:pPr>
              <w:spacing w:line="276" w:lineRule="auto"/>
              <w:ind w:left="142" w:right="-108"/>
              <w:jc w:val="center"/>
              <w:rPr>
                <w:sz w:val="28"/>
                <w:szCs w:val="28"/>
                <w:lang w:eastAsia="en-US"/>
              </w:rPr>
            </w:pPr>
            <w:r w:rsidRPr="004666B8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B8" w:rsidRPr="00E16B98" w:rsidRDefault="004666B8" w:rsidP="00094078">
            <w:pPr>
              <w:spacing w:line="276" w:lineRule="auto"/>
              <w:ind w:left="142" w:right="-108"/>
              <w:rPr>
                <w:sz w:val="24"/>
                <w:szCs w:val="24"/>
                <w:lang w:eastAsia="en-US"/>
              </w:rPr>
            </w:pPr>
            <w:r w:rsidRPr="00E16B98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«Любегощская средняя общеобразовательная школа»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B8" w:rsidRPr="00E16B98" w:rsidRDefault="004666B8" w:rsidP="00094078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E16B98">
              <w:rPr>
                <w:sz w:val="24"/>
                <w:szCs w:val="24"/>
                <w:lang w:eastAsia="en-US"/>
              </w:rPr>
              <w:t xml:space="preserve">171730, Тверская </w:t>
            </w:r>
            <w:proofErr w:type="spellStart"/>
            <w:r w:rsidRPr="00E16B98">
              <w:rPr>
                <w:sz w:val="24"/>
                <w:szCs w:val="24"/>
                <w:lang w:eastAsia="en-US"/>
              </w:rPr>
              <w:t>область</w:t>
            </w:r>
            <w:proofErr w:type="gramStart"/>
            <w:r w:rsidRPr="00E16B98">
              <w:rPr>
                <w:sz w:val="24"/>
                <w:szCs w:val="24"/>
                <w:lang w:eastAsia="en-US"/>
              </w:rPr>
              <w:t>,В</w:t>
            </w:r>
            <w:proofErr w:type="gramEnd"/>
            <w:r w:rsidRPr="00E16B98">
              <w:rPr>
                <w:sz w:val="24"/>
                <w:szCs w:val="24"/>
                <w:lang w:eastAsia="en-US"/>
              </w:rPr>
              <w:t>есьегонский</w:t>
            </w:r>
            <w:proofErr w:type="spellEnd"/>
            <w:r w:rsidRPr="00E16B98">
              <w:rPr>
                <w:sz w:val="24"/>
                <w:szCs w:val="24"/>
                <w:lang w:eastAsia="en-US"/>
              </w:rPr>
              <w:t xml:space="preserve"> муниципальный округ, с. Любегощи, </w:t>
            </w:r>
          </w:p>
          <w:p w:rsidR="004666B8" w:rsidRPr="00E16B98" w:rsidRDefault="004666B8" w:rsidP="00094078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E16B98">
              <w:rPr>
                <w:sz w:val="24"/>
                <w:szCs w:val="24"/>
                <w:lang w:eastAsia="en-US"/>
              </w:rPr>
              <w:t>ул. Заречная, д.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B8" w:rsidRPr="00E16B98" w:rsidRDefault="004666B8" w:rsidP="00094078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E16B98">
              <w:rPr>
                <w:sz w:val="24"/>
                <w:szCs w:val="24"/>
                <w:lang w:eastAsia="en-US"/>
              </w:rPr>
              <w:t>(48264)3-41-78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B8" w:rsidRPr="00E16B98" w:rsidRDefault="00864EDC" w:rsidP="00094078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hyperlink r:id="rId16" w:history="1">
              <w:r w:rsidR="004666B8" w:rsidRPr="00E16B98">
                <w:rPr>
                  <w:rStyle w:val="a3"/>
                  <w:sz w:val="24"/>
                  <w:szCs w:val="24"/>
                  <w:lang w:eastAsia="en-US"/>
                </w:rPr>
                <w:t>https://lubsosh.siteedu.ru/</w:t>
              </w:r>
            </w:hyperlink>
          </w:p>
        </w:tc>
      </w:tr>
      <w:tr w:rsidR="004666B8" w:rsidRPr="004666B8" w:rsidTr="00B56383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B8" w:rsidRPr="004666B8" w:rsidRDefault="004666B8" w:rsidP="00094078">
            <w:pPr>
              <w:spacing w:line="276" w:lineRule="auto"/>
              <w:ind w:left="142" w:right="-108"/>
              <w:jc w:val="center"/>
              <w:rPr>
                <w:sz w:val="28"/>
                <w:szCs w:val="28"/>
                <w:lang w:eastAsia="en-US"/>
              </w:rPr>
            </w:pPr>
            <w:r w:rsidRPr="004666B8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B8" w:rsidRPr="00E16B98" w:rsidRDefault="004666B8" w:rsidP="00094078">
            <w:pPr>
              <w:spacing w:line="276" w:lineRule="auto"/>
              <w:ind w:left="142" w:right="-108"/>
              <w:rPr>
                <w:sz w:val="24"/>
                <w:szCs w:val="24"/>
                <w:lang w:eastAsia="en-US"/>
              </w:rPr>
            </w:pPr>
            <w:r w:rsidRPr="00E16B98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 «Большеовсяниковская основная общеобразовательная школа»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B8" w:rsidRPr="00E16B98" w:rsidRDefault="004666B8" w:rsidP="00094078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E16B98">
              <w:rPr>
                <w:sz w:val="24"/>
                <w:szCs w:val="24"/>
                <w:lang w:eastAsia="en-US"/>
              </w:rPr>
              <w:t xml:space="preserve">171733, Тверская </w:t>
            </w:r>
            <w:proofErr w:type="spellStart"/>
            <w:r w:rsidRPr="00E16B98">
              <w:rPr>
                <w:sz w:val="24"/>
                <w:szCs w:val="24"/>
                <w:lang w:eastAsia="en-US"/>
              </w:rPr>
              <w:t>область</w:t>
            </w:r>
            <w:proofErr w:type="gramStart"/>
            <w:r w:rsidRPr="00E16B98">
              <w:rPr>
                <w:sz w:val="24"/>
                <w:szCs w:val="24"/>
                <w:lang w:eastAsia="en-US"/>
              </w:rPr>
              <w:t>,В</w:t>
            </w:r>
            <w:proofErr w:type="gramEnd"/>
            <w:r w:rsidRPr="00E16B98">
              <w:rPr>
                <w:sz w:val="24"/>
                <w:szCs w:val="24"/>
                <w:lang w:eastAsia="en-US"/>
              </w:rPr>
              <w:t>есьегонский</w:t>
            </w:r>
            <w:proofErr w:type="spellEnd"/>
            <w:r w:rsidRPr="00E16B98">
              <w:rPr>
                <w:sz w:val="24"/>
                <w:szCs w:val="24"/>
                <w:lang w:eastAsia="en-US"/>
              </w:rPr>
              <w:t xml:space="preserve"> муниципальный округ, д. Большое </w:t>
            </w:r>
            <w:proofErr w:type="spellStart"/>
            <w:r w:rsidRPr="00E16B98">
              <w:rPr>
                <w:sz w:val="24"/>
                <w:szCs w:val="24"/>
                <w:lang w:eastAsia="en-US"/>
              </w:rPr>
              <w:t>Овсяниково</w:t>
            </w:r>
            <w:proofErr w:type="spellEnd"/>
            <w:r w:rsidRPr="00E16B98">
              <w:rPr>
                <w:sz w:val="24"/>
                <w:szCs w:val="24"/>
                <w:lang w:eastAsia="en-US"/>
              </w:rPr>
              <w:t>, ул. Школьная, д.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B8" w:rsidRPr="00E16B98" w:rsidRDefault="004666B8" w:rsidP="00094078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E16B98">
              <w:rPr>
                <w:sz w:val="24"/>
                <w:szCs w:val="24"/>
                <w:lang w:eastAsia="en-US"/>
              </w:rPr>
              <w:t>(48264)3-52-10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B8" w:rsidRPr="00E16B98" w:rsidRDefault="00864EDC" w:rsidP="00094078">
            <w:pPr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hyperlink r:id="rId17" w:history="1">
              <w:r w:rsidR="004666B8" w:rsidRPr="00E16B98">
                <w:rPr>
                  <w:rStyle w:val="a3"/>
                  <w:sz w:val="24"/>
                  <w:szCs w:val="24"/>
                  <w:lang w:eastAsia="en-US"/>
                </w:rPr>
                <w:t>http://bovsyanikovo-school.nubex.ru/</w:t>
              </w:r>
            </w:hyperlink>
          </w:p>
        </w:tc>
      </w:tr>
    </w:tbl>
    <w:p w:rsidR="004666B8" w:rsidRPr="004666B8" w:rsidRDefault="004666B8" w:rsidP="00094078">
      <w:pPr>
        <w:tabs>
          <w:tab w:val="left" w:pos="3119"/>
          <w:tab w:val="left" w:pos="3544"/>
          <w:tab w:val="left" w:pos="3686"/>
          <w:tab w:val="left" w:pos="4253"/>
          <w:tab w:val="right" w:pos="9355"/>
        </w:tabs>
        <w:suppressAutoHyphens/>
        <w:spacing w:line="100" w:lineRule="atLeast"/>
        <w:ind w:left="142"/>
        <w:jc w:val="both"/>
        <w:rPr>
          <w:rFonts w:eastAsia="Calibri"/>
          <w:bCs/>
          <w:sz w:val="28"/>
          <w:szCs w:val="28"/>
          <w:lang w:eastAsia="ar-SA"/>
        </w:rPr>
      </w:pPr>
    </w:p>
    <w:p w:rsidR="005F4365" w:rsidRDefault="005F4365" w:rsidP="00E77A8C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5F4365" w:rsidRDefault="005F4365" w:rsidP="00E77A8C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5F4365" w:rsidRDefault="005F4365" w:rsidP="00E77A8C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5F4365" w:rsidRDefault="005F4365" w:rsidP="00E77A8C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5F4365" w:rsidRDefault="005F4365" w:rsidP="00E77A8C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5F4365" w:rsidRDefault="005F4365" w:rsidP="00E77A8C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5F4365" w:rsidRDefault="005F4365" w:rsidP="00E77A8C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5F4365" w:rsidRDefault="005F4365" w:rsidP="00E77A8C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5F4365" w:rsidRDefault="005F4365" w:rsidP="00E77A8C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5F4365" w:rsidRDefault="005F4365" w:rsidP="00E77A8C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5F4365" w:rsidRDefault="005F4365" w:rsidP="00E77A8C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5F4365" w:rsidRDefault="005F4365" w:rsidP="00E77A8C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4666B8" w:rsidRDefault="004666B8" w:rsidP="00E77A8C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4666B8" w:rsidRDefault="004666B8" w:rsidP="00E77A8C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244A4B" w:rsidRDefault="00244A4B" w:rsidP="00244A4B">
      <w:pPr>
        <w:autoSpaceDE w:val="0"/>
        <w:autoSpaceDN w:val="0"/>
        <w:adjustRightInd w:val="0"/>
        <w:rPr>
          <w:sz w:val="24"/>
          <w:szCs w:val="24"/>
        </w:rPr>
      </w:pPr>
    </w:p>
    <w:p w:rsidR="00E83D3B" w:rsidRDefault="00E83D3B" w:rsidP="00244A4B">
      <w:pPr>
        <w:autoSpaceDE w:val="0"/>
        <w:autoSpaceDN w:val="0"/>
        <w:adjustRightInd w:val="0"/>
        <w:ind w:left="708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83D3B" w:rsidRDefault="00E83D3B" w:rsidP="00B56383">
      <w:pPr>
        <w:autoSpaceDE w:val="0"/>
        <w:autoSpaceDN w:val="0"/>
        <w:adjustRightInd w:val="0"/>
        <w:ind w:left="4111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E83D3B" w:rsidRDefault="00E83D3B" w:rsidP="00B56383">
      <w:pPr>
        <w:autoSpaceDE w:val="0"/>
        <w:autoSpaceDN w:val="0"/>
        <w:adjustRightInd w:val="0"/>
        <w:ind w:left="4111"/>
        <w:jc w:val="right"/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 «</w:t>
      </w:r>
      <w:r w:rsidR="00741621">
        <w:rPr>
          <w:sz w:val="22"/>
          <w:szCs w:val="22"/>
        </w:rPr>
        <w:t xml:space="preserve"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</w:t>
      </w:r>
      <w:proofErr w:type="gramStart"/>
      <w:r w:rsidR="00741621">
        <w:rPr>
          <w:sz w:val="22"/>
          <w:szCs w:val="22"/>
        </w:rPr>
        <w:t xml:space="preserve">( </w:t>
      </w:r>
      <w:proofErr w:type="gramEnd"/>
      <w:r w:rsidR="00741621">
        <w:rPr>
          <w:sz w:val="22"/>
          <w:szCs w:val="22"/>
        </w:rPr>
        <w:t>за исключением дошкольных) и профессиональные образовательные программы</w:t>
      </w:r>
      <w:r>
        <w:rPr>
          <w:sz w:val="24"/>
          <w:szCs w:val="24"/>
        </w:rPr>
        <w:t>»</w:t>
      </w:r>
    </w:p>
    <w:p w:rsidR="00E83D3B" w:rsidRDefault="00E83D3B" w:rsidP="00B56383">
      <w:pPr>
        <w:autoSpaceDE w:val="0"/>
        <w:autoSpaceDN w:val="0"/>
        <w:adjustRightInd w:val="0"/>
        <w:ind w:left="4111"/>
        <w:jc w:val="right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rPr>
          <w:rFonts w:eastAsia="Calibri"/>
          <w:bCs/>
          <w:color w:val="000000"/>
          <w:sz w:val="23"/>
          <w:szCs w:val="23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ЗАЯВЛЕНИЕ</w:t>
      </w:r>
    </w:p>
    <w:p w:rsidR="00E83D3B" w:rsidRPr="00741621" w:rsidRDefault="00E83D3B" w:rsidP="00E77A8C">
      <w:pPr>
        <w:pStyle w:val="ConsPlusTitle"/>
        <w:widowControl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 w:val="0"/>
          <w:color w:val="000000"/>
          <w:sz w:val="24"/>
          <w:szCs w:val="24"/>
        </w:rPr>
        <w:t xml:space="preserve">о предоставлении муниципальной услуги </w:t>
      </w:r>
      <w:r w:rsidRPr="00741621">
        <w:rPr>
          <w:rFonts w:ascii="Times New Roman" w:hAnsi="Times New Roman" w:cs="Times New Roman"/>
          <w:sz w:val="24"/>
          <w:szCs w:val="24"/>
        </w:rPr>
        <w:t>«</w:t>
      </w:r>
      <w:r w:rsidR="00741621" w:rsidRPr="00741621">
        <w:rPr>
          <w:rFonts w:ascii="Times New Roman" w:hAnsi="Times New Roman" w:cs="Times New Roman"/>
          <w:sz w:val="22"/>
          <w:szCs w:val="22"/>
        </w:rPr>
        <w:t xml:space="preserve"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</w:t>
      </w:r>
      <w:proofErr w:type="gramStart"/>
      <w:r w:rsidR="00741621" w:rsidRPr="00741621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="00741621" w:rsidRPr="00741621">
        <w:rPr>
          <w:rFonts w:ascii="Times New Roman" w:hAnsi="Times New Roman" w:cs="Times New Roman"/>
          <w:sz w:val="22"/>
          <w:szCs w:val="22"/>
        </w:rPr>
        <w:t>за исключением дошкольных) и профессиональные образовательные программы</w:t>
      </w:r>
      <w:r w:rsidRPr="00741621">
        <w:rPr>
          <w:rFonts w:ascii="Times New Roman" w:hAnsi="Times New Roman" w:cs="Times New Roman"/>
          <w:sz w:val="24"/>
          <w:szCs w:val="24"/>
        </w:rPr>
        <w:t>»</w:t>
      </w:r>
    </w:p>
    <w:p w:rsidR="00E83D3B" w:rsidRPr="00741621" w:rsidRDefault="00E83D3B" w:rsidP="00E77A8C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E83D3B" w:rsidRDefault="00E83D3B" w:rsidP="00E77A8C">
      <w:pPr>
        <w:widowControl w:val="0"/>
        <w:spacing w:line="16" w:lineRule="atLeast"/>
        <w:ind w:left="-142"/>
        <w:jc w:val="center"/>
        <w:rPr>
          <w:sz w:val="24"/>
          <w:szCs w:val="24"/>
        </w:rPr>
      </w:pPr>
    </w:p>
    <w:tbl>
      <w:tblPr>
        <w:tblW w:w="10245" w:type="dxa"/>
        <w:jc w:val="center"/>
        <w:tblInd w:w="-885" w:type="dxa"/>
        <w:tblLayout w:type="fixed"/>
        <w:tblLook w:val="04A0"/>
      </w:tblPr>
      <w:tblGrid>
        <w:gridCol w:w="10245"/>
      </w:tblGrid>
      <w:tr w:rsidR="00E83D3B" w:rsidTr="00E83D3B">
        <w:trPr>
          <w:trHeight w:val="837"/>
          <w:jc w:val="center"/>
        </w:trPr>
        <w:tc>
          <w:tcPr>
            <w:tcW w:w="10241" w:type="dxa"/>
            <w:tcBorders>
              <w:top w:val="nil"/>
              <w:left w:val="nil"/>
              <w:bottom w:val="nil"/>
              <w:right w:val="nil"/>
            </w:tcBorders>
          </w:tcPr>
          <w:p w:rsidR="00E83D3B" w:rsidRDefault="005F4365" w:rsidP="00E77A8C">
            <w:pPr>
              <w:autoSpaceDE w:val="0"/>
              <w:autoSpaceDN w:val="0"/>
              <w:adjustRightInd w:val="0"/>
              <w:ind w:left="-142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Директору </w:t>
            </w:r>
            <w:r w:rsidR="00E83D3B">
              <w:rPr>
                <w:rFonts w:eastAsia="Calibri"/>
                <w:color w:val="000000"/>
                <w:sz w:val="23"/>
                <w:szCs w:val="23"/>
              </w:rPr>
              <w:t xml:space="preserve">__________________________________ </w:t>
            </w:r>
          </w:p>
          <w:p w:rsidR="00E83D3B" w:rsidRDefault="00E83D3B" w:rsidP="00E77A8C">
            <w:pPr>
              <w:autoSpaceDE w:val="0"/>
              <w:autoSpaceDN w:val="0"/>
              <w:adjustRightInd w:val="0"/>
              <w:ind w:left="-142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  (наименование учреждения) </w:t>
            </w:r>
          </w:p>
          <w:p w:rsidR="00E83D3B" w:rsidRDefault="00E83D3B" w:rsidP="00E77A8C">
            <w:pPr>
              <w:autoSpaceDE w:val="0"/>
              <w:autoSpaceDN w:val="0"/>
              <w:adjustRightInd w:val="0"/>
              <w:ind w:left="-142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                                                                                 ___________________________________________, </w:t>
            </w:r>
          </w:p>
          <w:p w:rsidR="00E83D3B" w:rsidRDefault="00E83D3B" w:rsidP="00E77A8C">
            <w:pPr>
              <w:autoSpaceDE w:val="0"/>
              <w:autoSpaceDN w:val="0"/>
              <w:adjustRightInd w:val="0"/>
              <w:ind w:left="-142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   (Ф.И.О. руководителя) </w:t>
            </w:r>
          </w:p>
          <w:p w:rsidR="00E83D3B" w:rsidRDefault="00E83D3B" w:rsidP="00E77A8C">
            <w:pPr>
              <w:autoSpaceDE w:val="0"/>
              <w:autoSpaceDN w:val="0"/>
              <w:adjustRightInd w:val="0"/>
              <w:ind w:left="-142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                                                                                 ____________________________________</w:t>
            </w:r>
          </w:p>
          <w:p w:rsidR="00E83D3B" w:rsidRDefault="00E83D3B" w:rsidP="00E77A8C">
            <w:pPr>
              <w:autoSpaceDE w:val="0"/>
              <w:autoSpaceDN w:val="0"/>
              <w:adjustRightInd w:val="0"/>
              <w:ind w:left="-142"/>
              <w:rPr>
                <w:rFonts w:eastAsia="Calibri"/>
                <w:color w:val="000000"/>
                <w:sz w:val="23"/>
                <w:szCs w:val="23"/>
              </w:rPr>
            </w:pPr>
            <w:proofErr w:type="gramStart"/>
            <w:r>
              <w:rPr>
                <w:rFonts w:eastAsia="Calibri"/>
                <w:color w:val="000000"/>
                <w:sz w:val="23"/>
                <w:szCs w:val="23"/>
              </w:rPr>
              <w:t xml:space="preserve">(И.О.Фамилия родителя (законного представителя) </w:t>
            </w:r>
            <w:proofErr w:type="gramEnd"/>
          </w:p>
          <w:p w:rsidR="00E83D3B" w:rsidRDefault="00E83D3B" w:rsidP="00E77A8C">
            <w:pPr>
              <w:autoSpaceDE w:val="0"/>
              <w:autoSpaceDN w:val="0"/>
              <w:adjustRightInd w:val="0"/>
              <w:ind w:left="-142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                                                                                   __________________________________________ </w:t>
            </w:r>
          </w:p>
          <w:p w:rsidR="00E83D3B" w:rsidRDefault="00E83D3B" w:rsidP="00E77A8C">
            <w:pPr>
              <w:autoSpaceDE w:val="0"/>
              <w:autoSpaceDN w:val="0"/>
              <w:adjustRightInd w:val="0"/>
              <w:ind w:left="-142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                                                                                проживающе</w:t>
            </w:r>
            <w:proofErr w:type="gramStart"/>
            <w:r>
              <w:rPr>
                <w:rFonts w:eastAsia="Calibri"/>
                <w:color w:val="000000"/>
                <w:sz w:val="23"/>
                <w:szCs w:val="23"/>
              </w:rPr>
              <w:t>й(</w:t>
            </w:r>
            <w:proofErr w:type="gramEnd"/>
            <w:r>
              <w:rPr>
                <w:rFonts w:eastAsia="Calibri"/>
                <w:color w:val="000000"/>
                <w:sz w:val="23"/>
                <w:szCs w:val="23"/>
              </w:rPr>
              <w:t xml:space="preserve">его) </w:t>
            </w:r>
          </w:p>
          <w:p w:rsidR="00E83D3B" w:rsidRDefault="00E83D3B" w:rsidP="00E77A8C">
            <w:pPr>
              <w:autoSpaceDE w:val="0"/>
              <w:autoSpaceDN w:val="0"/>
              <w:adjustRightInd w:val="0"/>
              <w:ind w:left="-142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                                                                                адресу:_____________________________________ </w:t>
            </w:r>
          </w:p>
          <w:p w:rsidR="00E83D3B" w:rsidRDefault="00E83D3B" w:rsidP="00E77A8C">
            <w:pPr>
              <w:autoSpaceDE w:val="0"/>
              <w:autoSpaceDN w:val="0"/>
              <w:adjustRightInd w:val="0"/>
              <w:ind w:left="-142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                                                                               Телефон_____________________________________ </w:t>
            </w:r>
          </w:p>
          <w:p w:rsidR="00E83D3B" w:rsidRDefault="00E83D3B" w:rsidP="00E77A8C">
            <w:pPr>
              <w:ind w:left="-142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                                                                               Адрес электронной почты______________________</w:t>
            </w:r>
          </w:p>
          <w:p w:rsidR="00E83D3B" w:rsidRDefault="00E83D3B" w:rsidP="00E77A8C">
            <w:pPr>
              <w:ind w:left="-142"/>
              <w:rPr>
                <w:rFonts w:eastAsia="Calibri"/>
                <w:color w:val="000000"/>
                <w:sz w:val="23"/>
                <w:szCs w:val="23"/>
              </w:rPr>
            </w:pPr>
          </w:p>
          <w:p w:rsidR="00E83D3B" w:rsidRDefault="00E83D3B" w:rsidP="00E77A8C">
            <w:pPr>
              <w:ind w:left="-142"/>
              <w:rPr>
                <w:rFonts w:eastAsia="Calibri"/>
                <w:color w:val="000000"/>
                <w:sz w:val="23"/>
                <w:szCs w:val="23"/>
              </w:rPr>
            </w:pPr>
          </w:p>
          <w:p w:rsidR="00E83D3B" w:rsidRDefault="00E83D3B" w:rsidP="00E77A8C">
            <w:pPr>
              <w:ind w:left="-142"/>
              <w:rPr>
                <w:rFonts w:eastAsia="Calibri"/>
                <w:color w:val="000000"/>
                <w:sz w:val="23"/>
                <w:szCs w:val="23"/>
              </w:rPr>
            </w:pPr>
          </w:p>
          <w:p w:rsidR="00E83D3B" w:rsidRDefault="00E83D3B" w:rsidP="00E77A8C">
            <w:pPr>
              <w:autoSpaceDE w:val="0"/>
              <w:autoSpaceDN w:val="0"/>
              <w:adjustRightInd w:val="0"/>
              <w:ind w:left="-142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                                                               ЗАЯВЛЕНИЕ </w:t>
            </w:r>
          </w:p>
          <w:p w:rsidR="00E83D3B" w:rsidRDefault="00741621" w:rsidP="00E77A8C">
            <w:pPr>
              <w:autoSpaceDE w:val="0"/>
              <w:autoSpaceDN w:val="0"/>
              <w:adjustRightInd w:val="0"/>
              <w:ind w:left="-142"/>
              <w:rPr>
                <w:rFonts w:eastAsia="Calibri"/>
                <w:b/>
                <w:color w:val="000000"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 О 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за исключением дошкольных) и профессиональные образовательные программы</w:t>
            </w:r>
          </w:p>
          <w:p w:rsidR="00E83D3B" w:rsidRDefault="00E83D3B" w:rsidP="00E77A8C">
            <w:pPr>
              <w:autoSpaceDE w:val="0"/>
              <w:autoSpaceDN w:val="0"/>
              <w:adjustRightInd w:val="0"/>
              <w:ind w:left="-142"/>
              <w:rPr>
                <w:rFonts w:eastAsia="Calibri"/>
                <w:color w:val="000000"/>
                <w:sz w:val="23"/>
                <w:szCs w:val="23"/>
              </w:rPr>
            </w:pPr>
          </w:p>
          <w:p w:rsidR="00E83D3B" w:rsidRPr="00B56383" w:rsidRDefault="00E83D3B" w:rsidP="00B56383">
            <w:pPr>
              <w:ind w:left="-142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          Прошу пред</w:t>
            </w:r>
            <w:r w:rsidR="00741621">
              <w:rPr>
                <w:rFonts w:eastAsia="Calibri"/>
                <w:color w:val="000000"/>
                <w:sz w:val="23"/>
                <w:szCs w:val="23"/>
              </w:rPr>
              <w:t>о</w:t>
            </w:r>
            <w:r>
              <w:rPr>
                <w:rFonts w:eastAsia="Calibri"/>
                <w:color w:val="000000"/>
                <w:sz w:val="23"/>
                <w:szCs w:val="23"/>
              </w:rPr>
              <w:t>ставить</w:t>
            </w:r>
            <w:r w:rsidR="00741621">
              <w:rPr>
                <w:sz w:val="22"/>
                <w:szCs w:val="22"/>
              </w:rPr>
              <w:t xml:space="preserve">  информацию о порядке проведения государственной (итоговой) аттестации обучающихся, освоивших основные и дополнительные общеобразовательные </w:t>
            </w:r>
            <w:proofErr w:type="gramStart"/>
            <w:r w:rsidR="00741621">
              <w:rPr>
                <w:sz w:val="22"/>
                <w:szCs w:val="22"/>
              </w:rPr>
              <w:t xml:space="preserve">( </w:t>
            </w:r>
            <w:proofErr w:type="gramEnd"/>
            <w:r w:rsidR="00741621">
              <w:rPr>
                <w:sz w:val="22"/>
                <w:szCs w:val="22"/>
              </w:rPr>
              <w:t>за исключением дошкольных) и профессиональные образовательные программы</w:t>
            </w:r>
            <w:r>
              <w:rPr>
                <w:sz w:val="24"/>
                <w:szCs w:val="24"/>
              </w:rPr>
              <w:t>_______________________________________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_______________________________________________ </w:t>
            </w:r>
          </w:p>
          <w:p w:rsidR="00E83D3B" w:rsidRDefault="00E83D3B" w:rsidP="00E77A8C">
            <w:pPr>
              <w:autoSpaceDE w:val="0"/>
              <w:autoSpaceDN w:val="0"/>
              <w:adjustRightInd w:val="0"/>
              <w:ind w:left="-142"/>
              <w:rPr>
                <w:rFonts w:eastAsia="Calibri"/>
                <w:color w:val="000000"/>
                <w:sz w:val="23"/>
                <w:szCs w:val="23"/>
              </w:rPr>
            </w:pPr>
          </w:p>
          <w:p w:rsidR="00E83D3B" w:rsidRDefault="00E83D3B" w:rsidP="00E77A8C">
            <w:pPr>
              <w:ind w:left="-142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         Даю согласие для использования моих персональных данных и данных моего </w:t>
            </w:r>
            <w:r>
              <w:rPr>
                <w:sz w:val="23"/>
                <w:szCs w:val="23"/>
              </w:rPr>
              <w:t>ребенка.</w:t>
            </w:r>
          </w:p>
        </w:tc>
      </w:tr>
      <w:tr w:rsidR="00E83D3B" w:rsidTr="00E83D3B">
        <w:trPr>
          <w:trHeight w:val="837"/>
          <w:jc w:val="center"/>
        </w:trPr>
        <w:tc>
          <w:tcPr>
            <w:tcW w:w="10241" w:type="dxa"/>
            <w:tcBorders>
              <w:top w:val="nil"/>
              <w:left w:val="nil"/>
              <w:bottom w:val="nil"/>
              <w:right w:val="nil"/>
            </w:tcBorders>
          </w:tcPr>
          <w:p w:rsidR="00E83D3B" w:rsidRDefault="00E83D3B" w:rsidP="00E77A8C">
            <w:pPr>
              <w:autoSpaceDE w:val="0"/>
              <w:autoSpaceDN w:val="0"/>
              <w:adjustRightInd w:val="0"/>
              <w:ind w:left="-142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</w:tbl>
    <w:p w:rsidR="00E83D3B" w:rsidRDefault="00E83D3B" w:rsidP="00E77A8C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«___»_________                                                                                 Подпись                                                                                </w:t>
      </w:r>
    </w:p>
    <w:p w:rsidR="00E83D3B" w:rsidRDefault="00E83D3B" w:rsidP="00E77A8C">
      <w:pPr>
        <w:autoSpaceDE w:val="0"/>
        <w:autoSpaceDN w:val="0"/>
        <w:adjustRightInd w:val="0"/>
        <w:ind w:left="-142"/>
        <w:rPr>
          <w:sz w:val="24"/>
          <w:szCs w:val="24"/>
        </w:rPr>
      </w:pPr>
    </w:p>
    <w:p w:rsidR="00E83D3B" w:rsidRDefault="00E83D3B" w:rsidP="00E77A8C">
      <w:pPr>
        <w:ind w:left="-142"/>
        <w:jc w:val="both"/>
        <w:outlineLvl w:val="1"/>
        <w:rPr>
          <w:sz w:val="24"/>
          <w:szCs w:val="24"/>
        </w:rPr>
      </w:pPr>
    </w:p>
    <w:p w:rsidR="00E83D3B" w:rsidRDefault="00E83D3B" w:rsidP="00E77A8C">
      <w:pPr>
        <w:pStyle w:val="ConsPlusNonforma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:rsidR="00E83D3B" w:rsidRDefault="00E83D3B" w:rsidP="00E77A8C">
      <w:pPr>
        <w:pStyle w:val="ConsPlusNonforma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outlineLvl w:val="1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_________________________________________________________________________, 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E83D3B" w:rsidRDefault="00E83D3B" w:rsidP="00E77A8C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 серия _______ № _________,</w:t>
      </w:r>
    </w:p>
    <w:p w:rsidR="00E83D3B" w:rsidRDefault="00E83D3B" w:rsidP="00E77A8C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_____________________________________________________________________________</w:t>
      </w:r>
    </w:p>
    <w:p w:rsidR="00E83D3B" w:rsidRDefault="00E83D3B" w:rsidP="00E77A8C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выдавшего документ, код подразделения)</w:t>
      </w:r>
    </w:p>
    <w:p w:rsidR="00E83D3B" w:rsidRDefault="00E83D3B" w:rsidP="00E77A8C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____ г., 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адресу: почтовый индекс _______, город </w:t>
      </w:r>
    </w:p>
    <w:p w:rsidR="00E83D3B" w:rsidRDefault="00E83D3B" w:rsidP="00E77A8C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выдачи)</w:t>
      </w:r>
    </w:p>
    <w:p w:rsidR="00E83D3B" w:rsidRDefault="00E83D3B" w:rsidP="00E77A8C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__________________________, улица ______________________________________, дом __________, кв. ________, телефон _______________________________________________,</w:t>
      </w:r>
    </w:p>
    <w:p w:rsidR="00E83D3B" w:rsidRDefault="00E83D3B" w:rsidP="00E77A8C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даю согласие на смешанную и автоматизированную обработку </w:t>
      </w:r>
      <w:r w:rsidR="005F4365">
        <w:rPr>
          <w:rFonts w:ascii="Times New Roman" w:hAnsi="Times New Roman" w:cs="Times New Roman"/>
          <w:sz w:val="24"/>
          <w:szCs w:val="24"/>
        </w:rPr>
        <w:t xml:space="preserve">отделом </w:t>
      </w:r>
      <w:r>
        <w:rPr>
          <w:rFonts w:ascii="Times New Roman" w:hAnsi="Times New Roman" w:cs="Times New Roman"/>
          <w:sz w:val="24"/>
          <w:szCs w:val="24"/>
        </w:rPr>
        <w:t>образования, образовательным учреждением, расположенным Приложение №1) персональных данных с передачей по общим сетям связи, в т.ч. Интернет (сбор, систематизацию, накопление, хранение, уточнение (обновление, изменение), использование, распространение (в случаях предусмотренных  действующим  законодательством  РФ), передача (без трансграничной передачи), обезличивание, блокирование, уничтожение персональных данных) моих и моего ребёнка _________________________________________________________________ (далее – ребёнок)                                                                      Ф.И.О, 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рождения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по существующим технологиям обработки документов с целью реализации права                                         на общедоступное бесплатное образование следующих персональных данных: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 фамилия, имя, отчество;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2) дата рождения ребёнка;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3) адрес места жительства;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5) место работы, должность;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6) состояние здоровья ребёнка;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7) контактная информация (номер домашнего и (или) мобильного телефона,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Срок действия моего согласия считать с момента подписания данного заявления.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E83D3B" w:rsidRDefault="00E83D3B" w:rsidP="00E77A8C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с положениями Федерального закона от 27.07.2006 № 152-ФЗ                    «О персональных данных»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а), права и обязанности в области защиты персональных данных мне разъяснены. Кроме того, я уведомле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а), что Управление образования ( образовательное учреждение)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E83D3B" w:rsidRDefault="00E83D3B" w:rsidP="00E77A8C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 г. ______________________ /______________________________/</w:t>
      </w:r>
    </w:p>
    <w:p w:rsidR="00E83D3B" w:rsidRDefault="00E83D3B" w:rsidP="00E77A8C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E83D3B" w:rsidRDefault="00E83D3B" w:rsidP="00E77A8C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принял</w:t>
      </w:r>
    </w:p>
    <w:p w:rsidR="00E83D3B" w:rsidRDefault="00E83D3B" w:rsidP="00E77A8C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__________________/______________________________/___________________________/</w:t>
      </w:r>
    </w:p>
    <w:p w:rsidR="00E83D3B" w:rsidRDefault="00E83D3B" w:rsidP="00E77A8C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(должность)</w:t>
      </w: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«__» ____________ 20__ г.</w:t>
      </w:r>
    </w:p>
    <w:p w:rsidR="00E83D3B" w:rsidRDefault="00E83D3B" w:rsidP="00741621">
      <w:pPr>
        <w:autoSpaceDE w:val="0"/>
        <w:autoSpaceDN w:val="0"/>
        <w:adjustRightInd w:val="0"/>
        <w:ind w:left="4111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 № 3</w:t>
      </w:r>
    </w:p>
    <w:p w:rsidR="00E83D3B" w:rsidRDefault="00E83D3B" w:rsidP="00741621">
      <w:pPr>
        <w:pStyle w:val="af"/>
        <w:tabs>
          <w:tab w:val="left" w:pos="1104"/>
        </w:tabs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</w:p>
    <w:p w:rsidR="00E83D3B" w:rsidRDefault="00E83D3B" w:rsidP="00741621">
      <w:pPr>
        <w:pStyle w:val="af"/>
        <w:tabs>
          <w:tab w:val="left" w:pos="1104"/>
        </w:tabs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предоставлению муниципальной услуги</w:t>
      </w:r>
    </w:p>
    <w:p w:rsidR="00741621" w:rsidRPr="00741621" w:rsidRDefault="00E83D3B" w:rsidP="00741621">
      <w:pPr>
        <w:pStyle w:val="af"/>
        <w:tabs>
          <w:tab w:val="left" w:pos="1104"/>
        </w:tabs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741621">
        <w:rPr>
          <w:rFonts w:ascii="Times New Roman" w:hAnsi="Times New Roman"/>
          <w:sz w:val="24"/>
          <w:szCs w:val="24"/>
        </w:rPr>
        <w:t>«</w:t>
      </w:r>
      <w:r w:rsidR="00741621" w:rsidRPr="00741621">
        <w:rPr>
          <w:rFonts w:ascii="Times New Roman" w:hAnsi="Times New Roman"/>
        </w:rPr>
        <w:t xml:space="preserve"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</w:t>
      </w:r>
      <w:proofErr w:type="gramStart"/>
      <w:r w:rsidR="00741621" w:rsidRPr="00741621">
        <w:rPr>
          <w:rFonts w:ascii="Times New Roman" w:hAnsi="Times New Roman"/>
        </w:rPr>
        <w:t xml:space="preserve">( </w:t>
      </w:r>
      <w:proofErr w:type="gramEnd"/>
      <w:r w:rsidR="00741621" w:rsidRPr="00741621">
        <w:rPr>
          <w:rFonts w:ascii="Times New Roman" w:hAnsi="Times New Roman"/>
        </w:rPr>
        <w:t>за исключением дошкольных) и профессиональные образовательные программы</w:t>
      </w:r>
    </w:p>
    <w:p w:rsidR="00E83D3B" w:rsidRPr="00741621" w:rsidRDefault="00E83D3B" w:rsidP="00741621">
      <w:pPr>
        <w:pStyle w:val="af"/>
        <w:tabs>
          <w:tab w:val="left" w:pos="1104"/>
        </w:tabs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741621">
        <w:rPr>
          <w:rFonts w:ascii="Times New Roman" w:hAnsi="Times New Roman"/>
          <w:sz w:val="24"/>
          <w:szCs w:val="24"/>
        </w:rPr>
        <w:t xml:space="preserve">» </w:t>
      </w:r>
    </w:p>
    <w:p w:rsidR="00E83D3B" w:rsidRPr="00741621" w:rsidRDefault="00E83D3B" w:rsidP="00741621">
      <w:pPr>
        <w:autoSpaceDE w:val="0"/>
        <w:autoSpaceDN w:val="0"/>
        <w:adjustRightInd w:val="0"/>
        <w:ind w:left="4111"/>
        <w:outlineLvl w:val="1"/>
        <w:rPr>
          <w:sz w:val="24"/>
          <w:szCs w:val="24"/>
        </w:rPr>
      </w:pPr>
    </w:p>
    <w:p w:rsidR="00E83D3B" w:rsidRDefault="00E83D3B" w:rsidP="00B56383">
      <w:pPr>
        <w:autoSpaceDE w:val="0"/>
        <w:autoSpaceDN w:val="0"/>
        <w:adjustRightInd w:val="0"/>
        <w:ind w:left="-142"/>
        <w:jc w:val="right"/>
        <w:outlineLvl w:val="1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outlineLvl w:val="1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E83D3B" w:rsidRPr="00200EAB" w:rsidRDefault="00E83D3B" w:rsidP="00E77A8C">
      <w:pPr>
        <w:pStyle w:val="af"/>
        <w:tabs>
          <w:tab w:val="left" w:pos="1104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отказе в рассмотрении заявления / в предоставлении муниципальной услуги </w:t>
      </w:r>
      <w:r w:rsidR="00200EAB" w:rsidRPr="00200EAB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200EAB" w:rsidRPr="00200EAB">
        <w:rPr>
          <w:rFonts w:ascii="Times New Roman" w:hAnsi="Times New Roman"/>
          <w:b/>
          <w:sz w:val="24"/>
          <w:szCs w:val="24"/>
        </w:rPr>
        <w:t xml:space="preserve"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</w:t>
      </w:r>
      <w:proofErr w:type="gramStart"/>
      <w:r w:rsidR="00200EAB" w:rsidRPr="00200EAB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200EAB" w:rsidRPr="00200EAB">
        <w:rPr>
          <w:rFonts w:ascii="Times New Roman" w:hAnsi="Times New Roman"/>
          <w:b/>
          <w:sz w:val="24"/>
          <w:szCs w:val="24"/>
        </w:rPr>
        <w:t>за исключением дошкольных) и профессиональные образовательные программы»</w:t>
      </w:r>
    </w:p>
    <w:tbl>
      <w:tblPr>
        <w:tblW w:w="0" w:type="auto"/>
        <w:tblLayout w:type="fixed"/>
        <w:tblLook w:val="04A0"/>
      </w:tblPr>
      <w:tblGrid>
        <w:gridCol w:w="4676"/>
        <w:gridCol w:w="4676"/>
      </w:tblGrid>
      <w:tr w:rsidR="00E83D3B" w:rsidTr="00E83D3B">
        <w:trPr>
          <w:trHeight w:val="218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E83D3B" w:rsidRDefault="00E83D3B" w:rsidP="00E77A8C">
            <w:pPr>
              <w:autoSpaceDE w:val="0"/>
              <w:autoSpaceDN w:val="0"/>
              <w:adjustRightInd w:val="0"/>
              <w:ind w:left="-142"/>
              <w:rPr>
                <w:rFonts w:eastAsia="Calibri"/>
                <w:color w:val="000000"/>
                <w:sz w:val="23"/>
                <w:szCs w:val="23"/>
              </w:rPr>
            </w:pPr>
          </w:p>
          <w:p w:rsidR="00E83D3B" w:rsidRDefault="00E83D3B" w:rsidP="00E77A8C">
            <w:pPr>
              <w:autoSpaceDE w:val="0"/>
              <w:autoSpaceDN w:val="0"/>
              <w:adjustRightInd w:val="0"/>
              <w:ind w:left="-142"/>
              <w:rPr>
                <w:rFonts w:eastAsia="Calibri"/>
                <w:color w:val="000000"/>
                <w:sz w:val="23"/>
                <w:szCs w:val="23"/>
              </w:rPr>
            </w:pPr>
          </w:p>
          <w:p w:rsidR="00E83D3B" w:rsidRDefault="00E83D3B" w:rsidP="00E77A8C">
            <w:pPr>
              <w:autoSpaceDE w:val="0"/>
              <w:autoSpaceDN w:val="0"/>
              <w:adjustRightInd w:val="0"/>
              <w:ind w:left="-142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E83D3B" w:rsidRDefault="00E83D3B" w:rsidP="00E77A8C">
            <w:pPr>
              <w:autoSpaceDE w:val="0"/>
              <w:autoSpaceDN w:val="0"/>
              <w:adjustRightInd w:val="0"/>
              <w:ind w:left="-142"/>
              <w:rPr>
                <w:rFonts w:eastAsia="Calibri"/>
                <w:color w:val="000000"/>
                <w:sz w:val="23"/>
                <w:szCs w:val="23"/>
              </w:rPr>
            </w:pPr>
          </w:p>
          <w:p w:rsidR="00E83D3B" w:rsidRDefault="00E83D3B" w:rsidP="00E77A8C">
            <w:pPr>
              <w:autoSpaceDE w:val="0"/>
              <w:autoSpaceDN w:val="0"/>
              <w:adjustRightInd w:val="0"/>
              <w:ind w:left="-142"/>
              <w:rPr>
                <w:rFonts w:eastAsia="Calibri"/>
                <w:color w:val="000000"/>
                <w:sz w:val="23"/>
                <w:szCs w:val="23"/>
              </w:rPr>
            </w:pPr>
          </w:p>
          <w:p w:rsidR="00E83D3B" w:rsidRDefault="00E83D3B" w:rsidP="00E77A8C">
            <w:pPr>
              <w:autoSpaceDE w:val="0"/>
              <w:autoSpaceDN w:val="0"/>
              <w:adjustRightInd w:val="0"/>
              <w:ind w:left="-142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                    Адресат </w:t>
            </w:r>
          </w:p>
        </w:tc>
      </w:tr>
    </w:tbl>
    <w:p w:rsidR="00E83D3B" w:rsidRDefault="00E83D3B" w:rsidP="00E77A8C">
      <w:pPr>
        <w:autoSpaceDE w:val="0"/>
        <w:autoSpaceDN w:val="0"/>
        <w:adjustRightInd w:val="0"/>
        <w:ind w:left="-142"/>
        <w:outlineLvl w:val="1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outlineLvl w:val="1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outlineLvl w:val="1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outlineLvl w:val="1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jc w:val="center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УВЕДОМЛЕНИЕ</w:t>
      </w:r>
    </w:p>
    <w:p w:rsidR="00E83D3B" w:rsidRDefault="00E83D3B" w:rsidP="00E77A8C">
      <w:pPr>
        <w:autoSpaceDE w:val="0"/>
        <w:autoSpaceDN w:val="0"/>
        <w:adjustRightInd w:val="0"/>
        <w:ind w:left="-142"/>
        <w:jc w:val="center"/>
        <w:rPr>
          <w:rFonts w:eastAsia="Calibri"/>
          <w:color w:val="000000"/>
          <w:sz w:val="23"/>
          <w:szCs w:val="23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_________________________________________________________________________________</w:t>
      </w:r>
    </w:p>
    <w:p w:rsidR="00E83D3B" w:rsidRDefault="00E83D3B" w:rsidP="00E77A8C">
      <w:pPr>
        <w:autoSpaceDE w:val="0"/>
        <w:autoSpaceDN w:val="0"/>
        <w:adjustRightInd w:val="0"/>
        <w:ind w:left="-142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                                      (фамилия, имя, отчество) </w:t>
      </w:r>
    </w:p>
    <w:p w:rsidR="00E83D3B" w:rsidRDefault="00E83D3B" w:rsidP="00E77A8C">
      <w:pPr>
        <w:autoSpaceDE w:val="0"/>
        <w:autoSpaceDN w:val="0"/>
        <w:adjustRightInd w:val="0"/>
        <w:ind w:left="-142"/>
        <w:rPr>
          <w:rFonts w:eastAsia="Calibri"/>
          <w:color w:val="000000"/>
          <w:sz w:val="23"/>
          <w:szCs w:val="23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уведомляем Вас о том, что Вам отказано в рассмотрении заявления / в предоставлении </w:t>
      </w:r>
    </w:p>
    <w:p w:rsidR="00E83D3B" w:rsidRDefault="00E83D3B" w:rsidP="00E77A8C">
      <w:pPr>
        <w:pStyle w:val="af"/>
        <w:tabs>
          <w:tab w:val="left" w:pos="1104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муниципальной услуги </w:t>
      </w:r>
      <w:r w:rsidRPr="00741621">
        <w:rPr>
          <w:rFonts w:ascii="Times New Roman" w:hAnsi="Times New Roman"/>
          <w:color w:val="000000"/>
          <w:sz w:val="24"/>
          <w:szCs w:val="24"/>
        </w:rPr>
        <w:t>«</w:t>
      </w:r>
      <w:r w:rsidR="00741621" w:rsidRPr="00741621">
        <w:rPr>
          <w:rFonts w:ascii="Times New Roman" w:hAnsi="Times New Roman"/>
        </w:rPr>
        <w:t xml:space="preserve"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</w:t>
      </w:r>
      <w:proofErr w:type="gramStart"/>
      <w:r w:rsidR="00741621" w:rsidRPr="00741621">
        <w:rPr>
          <w:rFonts w:ascii="Times New Roman" w:hAnsi="Times New Roman"/>
        </w:rPr>
        <w:t xml:space="preserve">( </w:t>
      </w:r>
      <w:proofErr w:type="gramEnd"/>
      <w:r w:rsidR="00741621" w:rsidRPr="00741621">
        <w:rPr>
          <w:rFonts w:ascii="Times New Roman" w:hAnsi="Times New Roman"/>
        </w:rPr>
        <w:t>за исключением дошкольных) и профессиональные образовательные программы</w:t>
      </w:r>
      <w:r w:rsidRPr="00741621">
        <w:rPr>
          <w:rFonts w:ascii="Times New Roman" w:hAnsi="Times New Roman"/>
          <w:sz w:val="24"/>
          <w:szCs w:val="24"/>
        </w:rPr>
        <w:t>»</w:t>
      </w:r>
      <w:r w:rsidR="00200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основании_________________________ </w:t>
      </w:r>
    </w:p>
    <w:p w:rsidR="00E83D3B" w:rsidRDefault="00E83D3B" w:rsidP="00E77A8C">
      <w:pPr>
        <w:autoSpaceDE w:val="0"/>
        <w:autoSpaceDN w:val="0"/>
        <w:adjustRightInd w:val="0"/>
        <w:ind w:left="-142"/>
        <w:outlineLvl w:val="1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_____________________________________________________________________________</w:t>
      </w:r>
    </w:p>
    <w:p w:rsidR="00E83D3B" w:rsidRDefault="00E83D3B" w:rsidP="00E77A8C">
      <w:pPr>
        <w:autoSpaceDE w:val="0"/>
        <w:autoSpaceDN w:val="0"/>
        <w:adjustRightInd w:val="0"/>
        <w:ind w:left="-142"/>
        <w:outlineLvl w:val="1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outlineLvl w:val="1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outlineLvl w:val="1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outlineLvl w:val="1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 xml:space="preserve">Контактный телефон________________________________________________ </w:t>
      </w:r>
    </w:p>
    <w:p w:rsidR="00E83D3B" w:rsidRDefault="00E83D3B" w:rsidP="00E77A8C">
      <w:pPr>
        <w:autoSpaceDE w:val="0"/>
        <w:autoSpaceDN w:val="0"/>
        <w:adjustRightInd w:val="0"/>
        <w:ind w:left="-142"/>
        <w:outlineLvl w:val="1"/>
        <w:rPr>
          <w:rFonts w:eastAsia="Calibri"/>
          <w:color w:val="000000"/>
          <w:sz w:val="23"/>
          <w:szCs w:val="23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outlineLvl w:val="1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Руководитель учреждения ФИО</w:t>
      </w:r>
    </w:p>
    <w:p w:rsidR="00E83D3B" w:rsidRDefault="00E83D3B" w:rsidP="00E77A8C">
      <w:pPr>
        <w:autoSpaceDE w:val="0"/>
        <w:autoSpaceDN w:val="0"/>
        <w:adjustRightInd w:val="0"/>
        <w:ind w:left="-142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E83D3B" w:rsidRDefault="00E83D3B" w:rsidP="00E77A8C">
      <w:pPr>
        <w:autoSpaceDE w:val="0"/>
        <w:autoSpaceDN w:val="0"/>
        <w:adjustRightInd w:val="0"/>
        <w:ind w:left="-142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rPr>
          <w:sz w:val="24"/>
          <w:szCs w:val="24"/>
        </w:rPr>
      </w:pPr>
    </w:p>
    <w:p w:rsidR="00E83D3B" w:rsidRDefault="00E83D3B" w:rsidP="00B56383">
      <w:pPr>
        <w:ind w:left="3969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4</w:t>
      </w:r>
    </w:p>
    <w:p w:rsidR="00E83D3B" w:rsidRDefault="00E83D3B" w:rsidP="00B56383">
      <w:pPr>
        <w:pStyle w:val="af"/>
        <w:tabs>
          <w:tab w:val="left" w:pos="1104"/>
        </w:tabs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</w:p>
    <w:p w:rsidR="00741621" w:rsidRPr="00741621" w:rsidRDefault="00E83D3B" w:rsidP="00741621">
      <w:pPr>
        <w:pStyle w:val="af"/>
        <w:tabs>
          <w:tab w:val="left" w:pos="1104"/>
        </w:tabs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предоставлению муниципальной услуги </w:t>
      </w:r>
      <w:r w:rsidRPr="00741621">
        <w:rPr>
          <w:rFonts w:ascii="Times New Roman" w:hAnsi="Times New Roman"/>
          <w:sz w:val="24"/>
          <w:szCs w:val="24"/>
        </w:rPr>
        <w:t>«</w:t>
      </w:r>
      <w:r w:rsidR="00741621" w:rsidRPr="00741621">
        <w:rPr>
          <w:rFonts w:ascii="Times New Roman" w:hAnsi="Times New Roman"/>
        </w:rPr>
        <w:t xml:space="preserve"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</w:t>
      </w:r>
      <w:proofErr w:type="gramStart"/>
      <w:r w:rsidR="00741621" w:rsidRPr="00741621">
        <w:rPr>
          <w:rFonts w:ascii="Times New Roman" w:hAnsi="Times New Roman"/>
        </w:rPr>
        <w:t xml:space="preserve">( </w:t>
      </w:r>
      <w:proofErr w:type="gramEnd"/>
      <w:r w:rsidR="00741621" w:rsidRPr="00741621">
        <w:rPr>
          <w:rFonts w:ascii="Times New Roman" w:hAnsi="Times New Roman"/>
        </w:rPr>
        <w:t>за исключением дошкольных) и профессиональные образовательные программы</w:t>
      </w:r>
    </w:p>
    <w:p w:rsidR="00E83D3B" w:rsidRPr="00741621" w:rsidRDefault="00E83D3B" w:rsidP="00B56383">
      <w:pPr>
        <w:pStyle w:val="af"/>
        <w:tabs>
          <w:tab w:val="left" w:pos="1104"/>
        </w:tabs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741621">
        <w:rPr>
          <w:rFonts w:ascii="Times New Roman" w:hAnsi="Times New Roman"/>
          <w:sz w:val="24"/>
          <w:szCs w:val="24"/>
        </w:rPr>
        <w:t>»</w:t>
      </w:r>
    </w:p>
    <w:p w:rsidR="00E83D3B" w:rsidRDefault="00E83D3B" w:rsidP="00E77A8C">
      <w:pPr>
        <w:autoSpaceDE w:val="0"/>
        <w:autoSpaceDN w:val="0"/>
        <w:adjustRightInd w:val="0"/>
        <w:ind w:left="-142"/>
        <w:jc w:val="right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БЛОК-СХЕМА</w:t>
      </w:r>
    </w:p>
    <w:p w:rsidR="00E83D3B" w:rsidRDefault="00E83D3B" w:rsidP="00E77A8C">
      <w:pPr>
        <w:autoSpaceDE w:val="0"/>
        <w:autoSpaceDN w:val="0"/>
        <w:adjustRightInd w:val="0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</w:t>
      </w:r>
    </w:p>
    <w:p w:rsidR="00E83D3B" w:rsidRDefault="00E83D3B" w:rsidP="00E77A8C">
      <w:pPr>
        <w:autoSpaceDE w:val="0"/>
        <w:autoSpaceDN w:val="0"/>
        <w:adjustRightInd w:val="0"/>
        <w:ind w:left="-142"/>
        <w:jc w:val="center"/>
        <w:rPr>
          <w:i/>
          <w:sz w:val="24"/>
          <w:szCs w:val="24"/>
        </w:rPr>
      </w:pPr>
    </w:p>
    <w:p w:rsidR="00E83D3B" w:rsidRDefault="00864EDC" w:rsidP="00E77A8C">
      <w:pPr>
        <w:autoSpaceDE w:val="0"/>
        <w:autoSpaceDN w:val="0"/>
        <w:adjustRightInd w:val="0"/>
        <w:ind w:left="-142"/>
        <w:jc w:val="center"/>
        <w:rPr>
          <w:b/>
          <w:i/>
          <w:sz w:val="24"/>
          <w:szCs w:val="24"/>
        </w:rPr>
      </w:pPr>
      <w:r w:rsidRPr="00864E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.9pt;margin-top:9.2pt;width:443.95pt;height:59.8pt;z-index:251653632;mso-width-relative:margin;mso-height-relative:margin">
            <v:textbox style="mso-next-textbox:#_x0000_s1030">
              <w:txbxContent>
                <w:p w:rsidR="00C84C85" w:rsidRPr="00741621" w:rsidRDefault="00C84C85" w:rsidP="00E83D3B">
                  <w:pPr>
                    <w:pStyle w:val="af"/>
                    <w:tabs>
                      <w:tab w:val="left" w:pos="110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Обращение за предоставлением информации </w:t>
                  </w:r>
                  <w:r w:rsidR="00741621" w:rsidRPr="00741621">
                    <w:rPr>
                      <w:rFonts w:ascii="Times New Roman" w:hAnsi="Times New Roman"/>
                    </w:rPr>
                    <w:t xml:space="preserve">о порядке проведения государственной (итоговой) аттестации обучающихся, освоивших основные и дополнительные общеобразовательные </w:t>
                  </w:r>
                  <w:proofErr w:type="gramStart"/>
                  <w:r w:rsidR="00741621" w:rsidRPr="00741621">
                    <w:rPr>
                      <w:rFonts w:ascii="Times New Roman" w:hAnsi="Times New Roman"/>
                    </w:rPr>
                    <w:t xml:space="preserve">( </w:t>
                  </w:r>
                  <w:proofErr w:type="gramEnd"/>
                  <w:r w:rsidR="00741621" w:rsidRPr="00741621">
                    <w:rPr>
                      <w:rFonts w:ascii="Times New Roman" w:hAnsi="Times New Roman"/>
                    </w:rPr>
                    <w:t>за исключением дошкольных) и профессиональные образовательные программы</w:t>
                  </w:r>
                  <w:r w:rsidRPr="00741621">
                    <w:rPr>
                      <w:rFonts w:ascii="Times New Roman" w:hAnsi="Times New Roman"/>
                    </w:rPr>
                    <w:t>»</w:t>
                  </w:r>
                </w:p>
                <w:p w:rsidR="00C84C85" w:rsidRDefault="00C84C85" w:rsidP="00E83D3B">
                  <w:pPr>
                    <w:ind w:firstLine="709"/>
                    <w:jc w:val="both"/>
                  </w:pPr>
                </w:p>
                <w:p w:rsidR="00C84C85" w:rsidRDefault="00C84C85" w:rsidP="00E83D3B">
                  <w:pPr>
                    <w:jc w:val="center"/>
                  </w:pPr>
                  <w:r>
                    <w:t>о текущей успеваемости учащегося, ведение электронного дневника и электронного журнала успеваемости (личное обращение, через информационную систему, с помощью почтовых отправлений)</w:t>
                  </w:r>
                </w:p>
              </w:txbxContent>
            </v:textbox>
          </v:shape>
        </w:pict>
      </w:r>
      <w:r w:rsidRPr="00864EDC">
        <w:pict>
          <v:shape id="_x0000_s1027" type="#_x0000_t202" style="position:absolute;left:0;text-align:left;margin-left:37.3pt;margin-top:84.85pt;width:443.55pt;height:19.2pt;z-index:251654656;mso-height-percent:200;mso-height-percent:200;mso-width-relative:margin;mso-height-relative:margin">
            <v:textbox style="mso-next-textbox:#_x0000_s1027;mso-fit-shape-to-text:t">
              <w:txbxContent>
                <w:p w:rsidR="00C84C85" w:rsidRDefault="00C84C85" w:rsidP="00E83D3B">
                  <w:pPr>
                    <w:jc w:val="center"/>
                  </w:pPr>
                  <w:r>
                    <w:t xml:space="preserve">Прием заявления           Проверка корректности запроса </w:t>
                  </w:r>
                </w:p>
              </w:txbxContent>
            </v:textbox>
          </v:shape>
        </w:pict>
      </w:r>
      <w:r w:rsidRPr="00864EDC">
        <w:pict>
          <v:shape id="_x0000_s1028" type="#_x0000_t202" style="position:absolute;left:0;text-align:left;margin-left:38.2pt;margin-top:145.6pt;width:150.6pt;height:38.85pt;z-index:251655680;mso-width-relative:margin;mso-height-relative:margin">
            <v:textbox style="mso-next-textbox:#_x0000_s1028">
              <w:txbxContent>
                <w:p w:rsidR="00C84C85" w:rsidRDefault="00C84C85" w:rsidP="00E83D3B">
                  <w:pPr>
                    <w:jc w:val="center"/>
                  </w:pPr>
                  <w:r>
                    <w:t xml:space="preserve">Регистрация заявления </w:t>
                  </w:r>
                </w:p>
              </w:txbxContent>
            </v:textbox>
          </v:shape>
        </w:pict>
      </w:r>
      <w:r w:rsidRPr="00864EDC">
        <w:pict>
          <v:shape id="_x0000_s1029" type="#_x0000_t202" style="position:absolute;left:0;text-align:left;margin-left:219.65pt;margin-top:134.8pt;width:261.6pt;height:57.05pt;z-index:251656704;mso-width-relative:margin;mso-height-relative:margin">
            <v:textbox style="mso-next-textbox:#_x0000_s1029">
              <w:txbxContent>
                <w:p w:rsidR="00C84C85" w:rsidRDefault="00C84C85" w:rsidP="00E83D3B">
                  <w:pPr>
                    <w:jc w:val="center"/>
                  </w:pPr>
                  <w:r>
                    <w:t>Подготовка уведомления об отказе предоставления информации запроса</w:t>
                  </w:r>
                </w:p>
                <w:p w:rsidR="00C84C85" w:rsidRDefault="00C84C85" w:rsidP="00E83D3B">
                  <w:pPr>
                    <w:jc w:val="center"/>
                  </w:pPr>
                  <w:r>
                    <w:t>Получение справки об отказе в предоставлении информации</w:t>
                  </w:r>
                </w:p>
              </w:txbxContent>
            </v:textbox>
          </v:shape>
        </w:pict>
      </w:r>
      <w:r w:rsidRPr="00864EDC">
        <w:pict>
          <v:shape id="_x0000_s1031" type="#_x0000_t202" style="position:absolute;left:0;text-align:left;margin-left:38.2pt;margin-top:239.1pt;width:446.9pt;height:35.15pt;z-index:251657728;mso-width-relative:margin;mso-height-relative:margin">
            <v:textbox style="mso-next-textbox:#_x0000_s1031">
              <w:txbxContent>
                <w:p w:rsidR="00C84C85" w:rsidRDefault="00C84C85" w:rsidP="00E83D3B">
                  <w:pPr>
                    <w:jc w:val="center"/>
                  </w:pPr>
                  <w:r>
                    <w:t xml:space="preserve">Принятие решения руководителем учреждения /Отдела  образования о предоставлении информации </w:t>
                  </w:r>
                </w:p>
              </w:txbxContent>
            </v:textbox>
          </v:shape>
        </w:pict>
      </w:r>
      <w:r w:rsidRPr="00864EDC">
        <w:pict>
          <v:shape id="_x0000_s1032" type="#_x0000_t202" style="position:absolute;left:0;text-align:left;margin-left:36.9pt;margin-top:297.95pt;width:445.6pt;height:21pt;z-index:251658752;mso-width-relative:margin;mso-height-relative:margin">
            <v:textbox style="mso-next-textbox:#_x0000_s1032">
              <w:txbxContent>
                <w:p w:rsidR="00C84C85" w:rsidRDefault="00C84C85" w:rsidP="00E83D3B">
                  <w:r>
                    <w:t xml:space="preserve">                                           Направление запрашиваемой информации</w:t>
                  </w:r>
                </w:p>
              </w:txbxContent>
            </v:textbox>
          </v:shape>
        </w:pict>
      </w:r>
      <w:r w:rsidRPr="00864ED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46.5pt;margin-top:104.75pt;width:109.5pt;height:39.5pt;flip:x;z-index:251659776" o:connectortype="straight">
            <v:stroke endarrow="block"/>
          </v:shape>
        </w:pict>
      </w:r>
      <w:r w:rsidRPr="00864EDC">
        <w:pict>
          <v:shape id="_x0000_s1034" type="#_x0000_t32" style="position:absolute;left:0;text-align:left;margin-left:247.75pt;margin-top:105.15pt;width:102.45pt;height:28.7pt;z-index:251660800" o:connectortype="straight">
            <v:stroke endarrow="block"/>
          </v:shape>
        </w:pict>
      </w:r>
      <w:r w:rsidRPr="00864EDC">
        <w:pict>
          <v:shape id="_x0000_s1035" type="#_x0000_t32" style="position:absolute;left:0;text-align:left;margin-left:247.75pt;margin-top:64.55pt;width:0;height:19.4pt;z-index:251661824" o:connectortype="straight">
            <v:stroke endarrow="block"/>
          </v:shape>
        </w:pict>
      </w:r>
      <w:r w:rsidRPr="00864EDC">
        <w:pict>
          <v:shape id="_x0000_s1036" type="#_x0000_t32" style="position:absolute;left:0;text-align:left;margin-left:129.15pt;margin-top:193.7pt;width:83.8pt;height:44.05pt;z-index:251662848" o:connectortype="straight">
            <v:stroke endarrow="block"/>
          </v:shape>
        </w:pict>
      </w:r>
      <w:r w:rsidRPr="00864EDC">
        <w:pict>
          <v:shape id="_x0000_s1037" type="#_x0000_t32" style="position:absolute;left:0;text-align:left;margin-left:242.15pt;margin-top:275.6pt;width:.05pt;height:21.9pt;z-index:251663872" o:connectortype="straight">
            <v:stroke endarrow="block"/>
          </v:shape>
        </w:pict>
      </w:r>
    </w:p>
    <w:p w:rsidR="00E83D3B" w:rsidRDefault="00E83D3B" w:rsidP="00E77A8C">
      <w:pPr>
        <w:autoSpaceDE w:val="0"/>
        <w:autoSpaceDN w:val="0"/>
        <w:adjustRightInd w:val="0"/>
        <w:ind w:left="-142"/>
        <w:jc w:val="center"/>
        <w:rPr>
          <w:b/>
          <w:i/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jc w:val="center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jc w:val="center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jc w:val="center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rPr>
          <w:sz w:val="24"/>
          <w:szCs w:val="24"/>
        </w:rPr>
      </w:pPr>
    </w:p>
    <w:p w:rsidR="00E83D3B" w:rsidRDefault="00E83D3B" w:rsidP="00E77A8C">
      <w:pPr>
        <w:autoSpaceDE w:val="0"/>
        <w:autoSpaceDN w:val="0"/>
        <w:adjustRightInd w:val="0"/>
        <w:ind w:left="-142"/>
        <w:rPr>
          <w:sz w:val="24"/>
          <w:szCs w:val="24"/>
        </w:rPr>
      </w:pPr>
    </w:p>
    <w:p w:rsidR="004C7409" w:rsidRDefault="004C7409" w:rsidP="00E77A8C">
      <w:pPr>
        <w:ind w:left="-142"/>
      </w:pPr>
    </w:p>
    <w:sectPr w:rsidR="004C7409" w:rsidSect="004C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508"/>
    <w:multiLevelType w:val="hybridMultilevel"/>
    <w:tmpl w:val="4CC8FA68"/>
    <w:lvl w:ilvl="0" w:tplc="6B68D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C0A61"/>
    <w:multiLevelType w:val="hybridMultilevel"/>
    <w:tmpl w:val="2AA6A1E8"/>
    <w:lvl w:ilvl="0" w:tplc="6B68D0F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D3B"/>
    <w:rsid w:val="000008B1"/>
    <w:rsid w:val="00094078"/>
    <w:rsid w:val="000A08BD"/>
    <w:rsid w:val="000C2AED"/>
    <w:rsid w:val="00114486"/>
    <w:rsid w:val="00134B9E"/>
    <w:rsid w:val="001676C3"/>
    <w:rsid w:val="002009D7"/>
    <w:rsid w:val="00200EAB"/>
    <w:rsid w:val="0023769D"/>
    <w:rsid w:val="00244A4B"/>
    <w:rsid w:val="00295CBF"/>
    <w:rsid w:val="003A0196"/>
    <w:rsid w:val="00437882"/>
    <w:rsid w:val="004666B8"/>
    <w:rsid w:val="004C7409"/>
    <w:rsid w:val="005F4365"/>
    <w:rsid w:val="00602A79"/>
    <w:rsid w:val="0062225A"/>
    <w:rsid w:val="00636AD4"/>
    <w:rsid w:val="00660A7C"/>
    <w:rsid w:val="00741621"/>
    <w:rsid w:val="007A08FC"/>
    <w:rsid w:val="0085389F"/>
    <w:rsid w:val="00864EDC"/>
    <w:rsid w:val="008F4AB7"/>
    <w:rsid w:val="00A00677"/>
    <w:rsid w:val="00A20917"/>
    <w:rsid w:val="00A448CA"/>
    <w:rsid w:val="00A929AA"/>
    <w:rsid w:val="00B17201"/>
    <w:rsid w:val="00B56383"/>
    <w:rsid w:val="00B70B27"/>
    <w:rsid w:val="00B77E7C"/>
    <w:rsid w:val="00BC2724"/>
    <w:rsid w:val="00C06D5D"/>
    <w:rsid w:val="00C74F89"/>
    <w:rsid w:val="00C84C85"/>
    <w:rsid w:val="00D00B3A"/>
    <w:rsid w:val="00D20512"/>
    <w:rsid w:val="00DB00D6"/>
    <w:rsid w:val="00DC5C49"/>
    <w:rsid w:val="00DF6CA3"/>
    <w:rsid w:val="00E16B98"/>
    <w:rsid w:val="00E77A8C"/>
    <w:rsid w:val="00E83D3B"/>
    <w:rsid w:val="00F717AA"/>
    <w:rsid w:val="00FA1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5"/>
        <o:r id="V:Rule7" type="connector" idref="#_x0000_s1036"/>
        <o:r id="V:Rule8" type="connector" idref="#_x0000_s1033"/>
        <o:r id="V:Rule9" type="connector" idref="#_x0000_s1037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3D3B"/>
    <w:rPr>
      <w:color w:val="0000FF"/>
      <w:u w:val="single"/>
    </w:rPr>
  </w:style>
  <w:style w:type="character" w:styleId="a4">
    <w:name w:val="FollowedHyperlink"/>
    <w:semiHidden/>
    <w:unhideWhenUsed/>
    <w:rsid w:val="00E83D3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83D3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83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3D3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83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3D3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rsid w:val="00E83D3B"/>
    <w:pPr>
      <w:jc w:val="center"/>
    </w:pPr>
    <w:rPr>
      <w:rFonts w:ascii="Arial" w:hAnsi="Arial"/>
      <w:b/>
      <w:i/>
      <w:sz w:val="32"/>
    </w:rPr>
  </w:style>
  <w:style w:type="character" w:customStyle="1" w:styleId="ab">
    <w:name w:val="Название Знак"/>
    <w:basedOn w:val="a0"/>
    <w:link w:val="aa"/>
    <w:uiPriority w:val="99"/>
    <w:rsid w:val="00E83D3B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D3B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3D3B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E83D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qFormat/>
    <w:rsid w:val="00E83D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83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E83D3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83D3B"/>
    <w:pPr>
      <w:widowControl w:val="0"/>
      <w:autoSpaceDE w:val="0"/>
      <w:autoSpaceDN w:val="0"/>
      <w:adjustRightInd w:val="0"/>
      <w:spacing w:line="283" w:lineRule="exact"/>
      <w:ind w:firstLine="542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E83D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83D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3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83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uiPriority w:val="99"/>
    <w:rsid w:val="00E83D3B"/>
    <w:rPr>
      <w:rFonts w:ascii="Verdana" w:hAnsi="Verdana" w:cs="Verdana"/>
      <w:lang w:val="en-US" w:eastAsia="en-US"/>
    </w:rPr>
  </w:style>
  <w:style w:type="character" w:customStyle="1" w:styleId="FontStyle15">
    <w:name w:val="Font Style15"/>
    <w:rsid w:val="00E83D3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Знак Знак"/>
    <w:locked/>
    <w:rsid w:val="00E83D3B"/>
    <w:rPr>
      <w:rFonts w:ascii="Arial" w:hAnsi="Arial" w:cs="Arial" w:hint="default"/>
      <w:b/>
      <w:bCs w:val="0"/>
      <w:i/>
      <w:iCs w:val="0"/>
      <w:sz w:val="32"/>
      <w:lang w:val="ru-RU" w:eastAsia="ru-RU" w:bidi="ar-SA"/>
    </w:rPr>
  </w:style>
  <w:style w:type="character" w:customStyle="1" w:styleId="2">
    <w:name w:val="Знак Знак2"/>
    <w:locked/>
    <w:rsid w:val="00E83D3B"/>
    <w:rPr>
      <w:rFonts w:ascii="Arial" w:hAnsi="Arial" w:cs="Arial" w:hint="default"/>
      <w:b/>
      <w:bCs w:val="0"/>
      <w:i/>
      <w:iCs w:val="0"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2&#1080;&#1089;&#1087;&#1088;%20&#1088;&#1077;&#1075;&#1083;&#1072;&#1084;&#1077;&#1085;&#1090;.doc" TargetMode="External"/><Relationship Id="rId13" Type="http://schemas.openxmlformats.org/officeDocument/2006/relationships/hyperlink" Target="http://vsosh01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mailto:roovesyegonsk1@rambler.ru" TargetMode="External"/><Relationship Id="rId17" Type="http://schemas.openxmlformats.org/officeDocument/2006/relationships/hyperlink" Target="http://bovsyanikovo-school.nube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ubsosh.siteedu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es-roo.nubex.ru/" TargetMode="External"/><Relationship Id="rId11" Type="http://schemas.openxmlformats.org/officeDocument/2006/relationships/hyperlink" Target="http://www.vesegon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amerovo-shkola.nubex.ru/" TargetMode="External"/><Relationship Id="rId10" Type="http://schemas.openxmlformats.org/officeDocument/2006/relationships/hyperlink" Target="mailto:adm@vesyegonsk.tve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kesma-school.nu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8EAB8-10A8-42FD-B9A2-C2015154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10352</Words>
  <Characters>59009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2021-03-11T06:39:00Z</dcterms:created>
  <dcterms:modified xsi:type="dcterms:W3CDTF">2021-11-26T06:55:00Z</dcterms:modified>
</cp:coreProperties>
</file>