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0615FC" w:rsidRDefault="000615FC" w:rsidP="00BC17C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1CF2" w:rsidRPr="00AA1CF2" w:rsidRDefault="00AA1CF2" w:rsidP="00AA1CF2">
      <w:pPr>
        <w:pStyle w:val="3"/>
        <w:rPr>
          <w:rFonts w:ascii="Segoe UI" w:hAnsi="Segoe UI" w:cs="Segoe UI"/>
          <w:b w:val="0"/>
          <w:color w:val="auto"/>
          <w:sz w:val="32"/>
          <w:szCs w:val="32"/>
        </w:rPr>
      </w:pPr>
      <w:r>
        <w:rPr>
          <w:rFonts w:ascii="Segoe UI" w:hAnsi="Segoe UI" w:cs="Segoe UI"/>
          <w:b w:val="0"/>
          <w:color w:val="auto"/>
          <w:sz w:val="32"/>
          <w:szCs w:val="32"/>
        </w:rPr>
        <w:t xml:space="preserve">Как </w:t>
      </w:r>
      <w:r w:rsidRPr="00AA1CF2">
        <w:rPr>
          <w:rFonts w:ascii="Segoe UI" w:hAnsi="Segoe UI" w:cs="Segoe UI"/>
          <w:b w:val="0"/>
          <w:color w:val="auto"/>
          <w:sz w:val="32"/>
          <w:szCs w:val="32"/>
        </w:rPr>
        <w:t>воспользоваться сервисом «Земля для застройки»?</w:t>
      </w:r>
      <w:r>
        <w:rPr>
          <w:rFonts w:ascii="Segoe UI" w:hAnsi="Segoe UI" w:cs="Segoe UI"/>
          <w:b w:val="0"/>
          <w:color w:val="auto"/>
          <w:sz w:val="32"/>
          <w:szCs w:val="32"/>
        </w:rPr>
        <w:t xml:space="preserve"> Ответ тверского </w:t>
      </w:r>
      <w:proofErr w:type="spellStart"/>
      <w:r>
        <w:rPr>
          <w:rFonts w:ascii="Segoe UI" w:hAnsi="Segoe UI" w:cs="Segoe UI"/>
          <w:b w:val="0"/>
          <w:color w:val="auto"/>
          <w:sz w:val="32"/>
          <w:szCs w:val="32"/>
        </w:rPr>
        <w:t>Росреестра</w:t>
      </w:r>
      <w:proofErr w:type="spellEnd"/>
    </w:p>
    <w:p w:rsidR="00AA1CF2" w:rsidRPr="00AA1CF2" w:rsidRDefault="00AA1CF2" w:rsidP="00AA1CF2">
      <w:pPr>
        <w:jc w:val="both"/>
      </w:pPr>
    </w:p>
    <w:p w:rsidR="0069015F" w:rsidRPr="00953238" w:rsidRDefault="00AA1CF2" w:rsidP="00AA1CF2">
      <w:pPr>
        <w:jc w:val="both"/>
        <w:rPr>
          <w:rFonts w:ascii="Segoe UI" w:hAnsi="Segoe UI" w:cs="Segoe UI"/>
        </w:rPr>
      </w:pPr>
      <w:r w:rsidRPr="00953238">
        <w:rPr>
          <w:rFonts w:ascii="Segoe UI" w:hAnsi="Segoe UI" w:cs="Segoe UI"/>
        </w:rPr>
        <w:t xml:space="preserve">В рамках национального проекта «Жилье и городская среда» </w:t>
      </w:r>
      <w:proofErr w:type="spellStart"/>
      <w:r w:rsidRPr="00953238">
        <w:rPr>
          <w:rFonts w:ascii="Segoe UI" w:hAnsi="Segoe UI" w:cs="Segoe UI"/>
        </w:rPr>
        <w:t>Росреестр</w:t>
      </w:r>
      <w:proofErr w:type="spellEnd"/>
      <w:r w:rsidRPr="00953238">
        <w:rPr>
          <w:rFonts w:ascii="Segoe UI" w:hAnsi="Segoe UI" w:cs="Segoe UI"/>
        </w:rPr>
        <w:t xml:space="preserve"> запустил проект «Земля для стройки» с целью анализа эффективности использования земель, пригодных для жилищного строительства. В данном проекте участвует субъекты Российской Федерации, в том числе и Тверская область. Для реализации проекта запущен одноименный сервис «Земля для застройки», который позвол</w:t>
      </w:r>
      <w:r w:rsidR="0069015F" w:rsidRPr="00953238">
        <w:rPr>
          <w:rFonts w:ascii="Segoe UI" w:hAnsi="Segoe UI" w:cs="Segoe UI"/>
        </w:rPr>
        <w:t>яе</w:t>
      </w:r>
      <w:r w:rsidRPr="00953238">
        <w:rPr>
          <w:rFonts w:ascii="Segoe UI" w:hAnsi="Segoe UI" w:cs="Segoe UI"/>
        </w:rPr>
        <w:t>т заинтересованным лицам в режиме онлайн получать информацию о земельных участках, пригодных для жилищного строительства.</w:t>
      </w:r>
    </w:p>
    <w:p w:rsidR="00AA1CF2" w:rsidRPr="00953238" w:rsidRDefault="00532E13" w:rsidP="00AA1CF2">
      <w:pPr>
        <w:jc w:val="both"/>
        <w:rPr>
          <w:rFonts w:ascii="Segoe UI" w:hAnsi="Segoe UI" w:cs="Segoe UI"/>
        </w:rPr>
      </w:pPr>
      <w:r w:rsidRPr="00953238">
        <w:rPr>
          <w:rFonts w:ascii="Segoe UI" w:hAnsi="Segoe UI" w:cs="Segoe UI"/>
        </w:rPr>
        <w:t>Для</w:t>
      </w:r>
      <w:r w:rsidR="00AA1CF2" w:rsidRPr="00953238">
        <w:rPr>
          <w:rFonts w:ascii="Segoe UI" w:hAnsi="Segoe UI" w:cs="Segoe UI"/>
        </w:rPr>
        <w:t xml:space="preserve"> получения информации о земельных участках и территориях </w:t>
      </w:r>
      <w:r w:rsidR="00AA1CF2" w:rsidRPr="00953238">
        <w:rPr>
          <w:rFonts w:ascii="Segoe UI" w:hAnsi="Segoe UI" w:cs="Segoe UI"/>
          <w:u w:val="single"/>
        </w:rPr>
        <w:t>в тверском регионе</w:t>
      </w:r>
      <w:r w:rsidR="00AA1CF2" w:rsidRPr="00953238">
        <w:rPr>
          <w:rFonts w:ascii="Segoe UI" w:hAnsi="Segoe UI" w:cs="Segoe UI"/>
        </w:rPr>
        <w:t xml:space="preserve">, имеющих потенциал вовлечения в оборот для жилищного строительства, инвесторы теперь имеют возможность воспользоваться сервисом </w:t>
      </w:r>
      <w:proofErr w:type="spellStart"/>
      <w:r w:rsidR="00AA1CF2" w:rsidRPr="00953238">
        <w:rPr>
          <w:rFonts w:ascii="Segoe UI" w:hAnsi="Segoe UI" w:cs="Segoe UI"/>
        </w:rPr>
        <w:t>Росреестра</w:t>
      </w:r>
      <w:proofErr w:type="spellEnd"/>
      <w:r w:rsidR="00AA1CF2" w:rsidRPr="00953238">
        <w:rPr>
          <w:rFonts w:ascii="Segoe UI" w:hAnsi="Segoe UI" w:cs="Segoe UI"/>
        </w:rPr>
        <w:t xml:space="preserve">. Для этого по ссылке </w:t>
      </w:r>
      <w:hyperlink r:id="rId7" w:history="1">
        <w:r w:rsidR="00AA1CF2" w:rsidRPr="00953238">
          <w:rPr>
            <w:rStyle w:val="a5"/>
            <w:rFonts w:ascii="Segoe UI" w:hAnsi="Segoe UI" w:cs="Segoe UI"/>
          </w:rPr>
          <w:t>http://pkk.rosreestr.ru/</w:t>
        </w:r>
      </w:hyperlink>
      <w:r w:rsidR="00AA1CF2" w:rsidRPr="00953238">
        <w:rPr>
          <w:rFonts w:ascii="Segoe UI" w:hAnsi="Segoe UI" w:cs="Segoe UI"/>
        </w:rPr>
        <w:t xml:space="preserve"> необходимо перейти к веб-приложению «Публичная кадастровая карта». В открывшемся слева окне нужно выбрать тип поиска «Жилищное строительство» и ввести в строку поиска номер региона, двоеточие и звездочку – символы </w:t>
      </w:r>
      <w:proofErr w:type="gramStart"/>
      <w:r w:rsidR="00AA1CF2" w:rsidRPr="00953238">
        <w:rPr>
          <w:rFonts w:ascii="Segoe UI" w:hAnsi="Segoe UI" w:cs="Segoe UI"/>
        </w:rPr>
        <w:t>69:*</w:t>
      </w:r>
      <w:proofErr w:type="gramEnd"/>
      <w:r w:rsidR="00AA1CF2" w:rsidRPr="00953238">
        <w:rPr>
          <w:rFonts w:ascii="Segoe UI" w:hAnsi="Segoe UI" w:cs="Segoe UI"/>
        </w:rPr>
        <w:t>. Далее из открывшегося перечня земельных участков следует выбрать любой из них и получить всю размещенную в отношении него информацию.</w:t>
      </w:r>
    </w:p>
    <w:p w:rsidR="00AA1CF2" w:rsidRPr="00953238" w:rsidRDefault="00DE4D6E" w:rsidP="00AA1CF2">
      <w:pPr>
        <w:jc w:val="both"/>
        <w:rPr>
          <w:rFonts w:ascii="Segoe UI" w:hAnsi="Segoe UI" w:cs="Segoe UI"/>
          <w:i/>
        </w:rPr>
      </w:pPr>
      <w:r w:rsidRPr="00953238">
        <w:rPr>
          <w:rFonts w:ascii="Segoe UI" w:hAnsi="Segoe UI" w:cs="Segoe UI"/>
          <w:b/>
        </w:rPr>
        <w:t xml:space="preserve">Заместитель руководителя Управления </w:t>
      </w:r>
      <w:proofErr w:type="spellStart"/>
      <w:r w:rsidRPr="00953238">
        <w:rPr>
          <w:rFonts w:ascii="Segoe UI" w:hAnsi="Segoe UI" w:cs="Segoe UI"/>
          <w:b/>
        </w:rPr>
        <w:t>Росреестра</w:t>
      </w:r>
      <w:proofErr w:type="spellEnd"/>
      <w:r w:rsidRPr="00953238">
        <w:rPr>
          <w:rFonts w:ascii="Segoe UI" w:hAnsi="Segoe UI" w:cs="Segoe UI"/>
          <w:b/>
        </w:rPr>
        <w:t xml:space="preserve"> по Тверской области Ирина Миронова:</w:t>
      </w:r>
      <w:r w:rsidRPr="00953238">
        <w:rPr>
          <w:rFonts w:ascii="Segoe UI" w:hAnsi="Segoe UI" w:cs="Segoe UI"/>
        </w:rPr>
        <w:t xml:space="preserve"> </w:t>
      </w:r>
      <w:r w:rsidRPr="00953238">
        <w:rPr>
          <w:rFonts w:ascii="Segoe UI" w:hAnsi="Segoe UI" w:cs="Segoe UI"/>
          <w:i/>
        </w:rPr>
        <w:t>«П</w:t>
      </w:r>
      <w:r w:rsidR="00AA1CF2" w:rsidRPr="00953238">
        <w:rPr>
          <w:rFonts w:ascii="Segoe UI" w:hAnsi="Segoe UI" w:cs="Segoe UI"/>
          <w:i/>
        </w:rPr>
        <w:t xml:space="preserve">осредством сервиса </w:t>
      </w:r>
      <w:r w:rsidRPr="00953238">
        <w:rPr>
          <w:rFonts w:ascii="Segoe UI" w:hAnsi="Segoe UI" w:cs="Segoe UI"/>
          <w:i/>
        </w:rPr>
        <w:t>"</w:t>
      </w:r>
      <w:r w:rsidR="00AA1CF2" w:rsidRPr="00953238">
        <w:rPr>
          <w:rFonts w:ascii="Segoe UI" w:hAnsi="Segoe UI" w:cs="Segoe UI"/>
          <w:i/>
        </w:rPr>
        <w:t>Земля для стройки</w:t>
      </w:r>
      <w:r w:rsidRPr="00953238">
        <w:rPr>
          <w:rFonts w:ascii="Segoe UI" w:hAnsi="Segoe UI" w:cs="Segoe UI"/>
          <w:i/>
        </w:rPr>
        <w:t>"</w:t>
      </w:r>
      <w:r w:rsidR="00AA1CF2" w:rsidRPr="00953238">
        <w:rPr>
          <w:rFonts w:ascii="Segoe UI" w:hAnsi="Segoe UI" w:cs="Segoe UI"/>
          <w:i/>
        </w:rPr>
        <w:t xml:space="preserve"> лица, заинтересованные в использовании земельного участка для жилищного строительства, </w:t>
      </w:r>
      <w:r w:rsidRPr="00953238">
        <w:rPr>
          <w:rFonts w:ascii="Segoe UI" w:hAnsi="Segoe UI" w:cs="Segoe UI"/>
          <w:i/>
        </w:rPr>
        <w:t xml:space="preserve">также </w:t>
      </w:r>
      <w:r w:rsidR="00AA1CF2" w:rsidRPr="00953238">
        <w:rPr>
          <w:rFonts w:ascii="Segoe UI" w:hAnsi="Segoe UI" w:cs="Segoe UI"/>
          <w:i/>
        </w:rPr>
        <w:t>могут отправ</w:t>
      </w:r>
      <w:r w:rsidR="00532E13" w:rsidRPr="00953238">
        <w:rPr>
          <w:rFonts w:ascii="Segoe UI" w:hAnsi="Segoe UI" w:cs="Segoe UI"/>
          <w:i/>
        </w:rPr>
        <w:t>и</w:t>
      </w:r>
      <w:r w:rsidR="00AA1CF2" w:rsidRPr="00953238">
        <w:rPr>
          <w:rFonts w:ascii="Segoe UI" w:hAnsi="Segoe UI" w:cs="Segoe UI"/>
          <w:i/>
        </w:rPr>
        <w:t>ть обращени</w:t>
      </w:r>
      <w:r w:rsidR="00532E13" w:rsidRPr="00953238">
        <w:rPr>
          <w:rFonts w:ascii="Segoe UI" w:hAnsi="Segoe UI" w:cs="Segoe UI"/>
          <w:i/>
        </w:rPr>
        <w:t>е</w:t>
      </w:r>
      <w:r w:rsidR="00AA1CF2" w:rsidRPr="00953238">
        <w:rPr>
          <w:rFonts w:ascii="Segoe UI" w:hAnsi="Segoe UI" w:cs="Segoe UI"/>
          <w:i/>
        </w:rPr>
        <w:t xml:space="preserve"> в </w:t>
      </w:r>
      <w:r w:rsidRPr="00953238">
        <w:rPr>
          <w:rFonts w:ascii="Segoe UI" w:hAnsi="Segoe UI" w:cs="Segoe UI"/>
          <w:i/>
        </w:rPr>
        <w:t xml:space="preserve">Министерство строительства Тверской области - </w:t>
      </w:r>
      <w:r w:rsidR="00AA1CF2" w:rsidRPr="00953238">
        <w:rPr>
          <w:rFonts w:ascii="Segoe UI" w:hAnsi="Segoe UI" w:cs="Segoe UI"/>
          <w:i/>
        </w:rPr>
        <w:t>орган, уполномоченный предоставлять земельные участки, находящиеся в государственной и муниципальной собственности</w:t>
      </w:r>
      <w:r w:rsidR="00E41AEA" w:rsidRPr="00953238">
        <w:rPr>
          <w:rFonts w:ascii="Segoe UI" w:hAnsi="Segoe UI" w:cs="Segoe UI"/>
          <w:i/>
        </w:rPr>
        <w:t xml:space="preserve"> в нашем регионе</w:t>
      </w:r>
      <w:r w:rsidR="00AA1CF2" w:rsidRPr="00953238">
        <w:rPr>
          <w:rFonts w:ascii="Segoe UI" w:hAnsi="Segoe UI" w:cs="Segoe UI"/>
          <w:i/>
        </w:rPr>
        <w:t xml:space="preserve">. </w:t>
      </w:r>
      <w:r w:rsidR="00532E13" w:rsidRPr="00953238">
        <w:rPr>
          <w:rFonts w:ascii="Segoe UI" w:hAnsi="Segoe UI" w:cs="Segoe UI"/>
          <w:i/>
        </w:rPr>
        <w:t>Чтобы это сделать,</w:t>
      </w:r>
      <w:r w:rsidR="00AA1CF2" w:rsidRPr="00953238">
        <w:rPr>
          <w:rFonts w:ascii="Segoe UI" w:hAnsi="Segoe UI" w:cs="Segoe UI"/>
          <w:i/>
        </w:rPr>
        <w:t xml:space="preserve"> в информационном окне выбранного участка необходимо кликнуть по ссылке «Подать обращение», заполнить открывшуюся форму и отправить ее в уполномоченный орган</w:t>
      </w:r>
      <w:r w:rsidRPr="00953238">
        <w:rPr>
          <w:rFonts w:ascii="Segoe UI" w:hAnsi="Segoe UI" w:cs="Segoe UI"/>
          <w:i/>
        </w:rPr>
        <w:t>»</w:t>
      </w:r>
      <w:r w:rsidR="00E41AEA" w:rsidRPr="00953238">
        <w:rPr>
          <w:rFonts w:ascii="Segoe UI" w:hAnsi="Segoe UI" w:cs="Segoe UI"/>
          <w:i/>
        </w:rPr>
        <w:t xml:space="preserve">. </w:t>
      </w:r>
    </w:p>
    <w:p w:rsidR="00532E13" w:rsidRPr="00953238" w:rsidRDefault="00532E13" w:rsidP="00AA1CF2">
      <w:pPr>
        <w:jc w:val="both"/>
        <w:rPr>
          <w:rFonts w:ascii="Segoe UI" w:hAnsi="Segoe UI" w:cs="Segoe UI"/>
        </w:rPr>
      </w:pPr>
      <w:bookmarkStart w:id="0" w:name="_GoBack"/>
      <w:bookmarkEnd w:id="0"/>
      <w:r w:rsidRPr="00953238">
        <w:rPr>
          <w:rFonts w:ascii="Segoe UI" w:hAnsi="Segoe UI" w:cs="Segoe UI"/>
        </w:rPr>
        <w:t>Для справки:</w:t>
      </w:r>
    </w:p>
    <w:p w:rsidR="00532E13" w:rsidRPr="00953238" w:rsidRDefault="00532E13" w:rsidP="00AA1CF2">
      <w:pPr>
        <w:jc w:val="both"/>
        <w:rPr>
          <w:rFonts w:ascii="Segoe UI" w:hAnsi="Segoe UI" w:cs="Segoe UI"/>
        </w:rPr>
      </w:pPr>
      <w:r w:rsidRPr="00953238">
        <w:rPr>
          <w:rFonts w:ascii="Segoe UI" w:hAnsi="Segoe UI" w:cs="Segoe UI"/>
        </w:rPr>
        <w:t xml:space="preserve">В тверском регионе соглашение о взаимодействии в целях реализации национального проекта «Жилье и городская среда» заключено между </w:t>
      </w:r>
      <w:proofErr w:type="spellStart"/>
      <w:r w:rsidRPr="00953238">
        <w:rPr>
          <w:rFonts w:ascii="Segoe UI" w:hAnsi="Segoe UI" w:cs="Segoe UI"/>
        </w:rPr>
        <w:t>Росреестром</w:t>
      </w:r>
      <w:proofErr w:type="spellEnd"/>
      <w:r w:rsidRPr="00953238">
        <w:rPr>
          <w:rFonts w:ascii="Segoe UI" w:hAnsi="Segoe UI" w:cs="Segoe UI"/>
        </w:rPr>
        <w:t xml:space="preserve"> и Правительством Тверской области в июне 2021 года. В рамках данного соглашения стороны организуют </w:t>
      </w:r>
      <w:r w:rsidRPr="00953238">
        <w:rPr>
          <w:rFonts w:ascii="Segoe UI" w:hAnsi="Segoe UI" w:cs="Segoe UI"/>
        </w:rPr>
        <w:lastRenderedPageBreak/>
        <w:t xml:space="preserve">обмен сведениями о земельных участках, направленный на развитие экономики региона в интересах граждан и бизнеса. На базе тверского </w:t>
      </w:r>
      <w:proofErr w:type="spellStart"/>
      <w:r w:rsidRPr="00953238">
        <w:rPr>
          <w:rFonts w:ascii="Segoe UI" w:hAnsi="Segoe UI" w:cs="Segoe UI"/>
        </w:rPr>
        <w:t>Росреестра</w:t>
      </w:r>
      <w:proofErr w:type="spellEnd"/>
      <w:r w:rsidRPr="00953238">
        <w:rPr>
          <w:rFonts w:ascii="Segoe UI" w:hAnsi="Segoe UI" w:cs="Segoe UI"/>
        </w:rPr>
        <w:t xml:space="preserve"> работает оперативный штаб по проведению анализа эффективности использования земельных участков и определению возможности вовлечения их в оборот в целях жилищного строительства на территории региона. На данный момент на Публичной кадастровой карте </w:t>
      </w:r>
      <w:proofErr w:type="spellStart"/>
      <w:r w:rsidRPr="00953238">
        <w:rPr>
          <w:rFonts w:ascii="Segoe UI" w:hAnsi="Segoe UI" w:cs="Segoe UI"/>
        </w:rPr>
        <w:t>Росреестра</w:t>
      </w:r>
      <w:proofErr w:type="spellEnd"/>
      <w:r w:rsidRPr="00953238">
        <w:rPr>
          <w:rFonts w:ascii="Segoe UI" w:hAnsi="Segoe UI" w:cs="Segoe UI"/>
        </w:rPr>
        <w:t xml:space="preserve"> размещены сведения о восьми земельных участках площадью 21,74 га, расположенных в Твери и Конаково».</w:t>
      </w:r>
    </w:p>
    <w:p w:rsidR="00D16DEA" w:rsidRPr="00094614" w:rsidRDefault="00953238" w:rsidP="00AA1CF2">
      <w:pPr>
        <w:spacing w:after="0" w:line="240" w:lineRule="auto"/>
        <w:jc w:val="both"/>
        <w:rPr>
          <w:rFonts w:ascii="Segoe UI" w:eastAsia="Arial Unicode MS" w:hAnsi="Segoe UI"/>
          <w:b/>
          <w:bCs/>
          <w:i/>
          <w:noProof/>
          <w:kern w:val="1"/>
          <w:sz w:val="24"/>
          <w:szCs w:val="24"/>
          <w:lang w:eastAsia="sk-SK"/>
        </w:rPr>
      </w:pPr>
      <w:r>
        <w:rPr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Pr="002C37C3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+7 909 268 33 77, (4822) </w:t>
      </w:r>
      <w:r w:rsidR="002C37C3" w:rsidRPr="00791559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78 77 91 (</w:t>
      </w:r>
      <w:r w:rsidR="002C37C3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доб. 1010)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Default="00953238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8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446270" w:rsidRDefault="00953238" w:rsidP="00446270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446270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446270" w:rsidRDefault="00953238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0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22592"/>
    <w:rsid w:val="000041FB"/>
    <w:rsid w:val="00005694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15FC"/>
    <w:rsid w:val="00064E13"/>
    <w:rsid w:val="00066309"/>
    <w:rsid w:val="00070B35"/>
    <w:rsid w:val="00070C05"/>
    <w:rsid w:val="00073749"/>
    <w:rsid w:val="00081DBD"/>
    <w:rsid w:val="0008557A"/>
    <w:rsid w:val="00094614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0F3"/>
    <w:rsid w:val="00106412"/>
    <w:rsid w:val="00106E92"/>
    <w:rsid w:val="00110E2E"/>
    <w:rsid w:val="00110E31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31D5"/>
    <w:rsid w:val="00143E15"/>
    <w:rsid w:val="001453B7"/>
    <w:rsid w:val="00145B5E"/>
    <w:rsid w:val="00146FD8"/>
    <w:rsid w:val="00154467"/>
    <w:rsid w:val="00156B34"/>
    <w:rsid w:val="00157235"/>
    <w:rsid w:val="00161BF9"/>
    <w:rsid w:val="00164696"/>
    <w:rsid w:val="0016501A"/>
    <w:rsid w:val="001654FF"/>
    <w:rsid w:val="0016572B"/>
    <w:rsid w:val="00171681"/>
    <w:rsid w:val="00172E33"/>
    <w:rsid w:val="00172EE0"/>
    <w:rsid w:val="00173278"/>
    <w:rsid w:val="0018231F"/>
    <w:rsid w:val="00182BDE"/>
    <w:rsid w:val="001838C7"/>
    <w:rsid w:val="00185FE8"/>
    <w:rsid w:val="00193181"/>
    <w:rsid w:val="00196734"/>
    <w:rsid w:val="001977EC"/>
    <w:rsid w:val="001A0443"/>
    <w:rsid w:val="001A5BB7"/>
    <w:rsid w:val="001B204E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3C62"/>
    <w:rsid w:val="001F7040"/>
    <w:rsid w:val="001F7C01"/>
    <w:rsid w:val="002000AF"/>
    <w:rsid w:val="002036CE"/>
    <w:rsid w:val="0020538A"/>
    <w:rsid w:val="00205D57"/>
    <w:rsid w:val="002066F5"/>
    <w:rsid w:val="00210198"/>
    <w:rsid w:val="00211216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0418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08F4"/>
    <w:rsid w:val="002B5624"/>
    <w:rsid w:val="002B6CC4"/>
    <w:rsid w:val="002C173F"/>
    <w:rsid w:val="002C37C3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16FF8"/>
    <w:rsid w:val="00323DDC"/>
    <w:rsid w:val="00331EEB"/>
    <w:rsid w:val="0033250C"/>
    <w:rsid w:val="003349B6"/>
    <w:rsid w:val="003356CB"/>
    <w:rsid w:val="00335BF6"/>
    <w:rsid w:val="00337BA6"/>
    <w:rsid w:val="003420F1"/>
    <w:rsid w:val="003511C0"/>
    <w:rsid w:val="00354E55"/>
    <w:rsid w:val="0035675E"/>
    <w:rsid w:val="00362A1B"/>
    <w:rsid w:val="00363FF5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D7B85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7BD5"/>
    <w:rsid w:val="00441706"/>
    <w:rsid w:val="00441C53"/>
    <w:rsid w:val="004431D5"/>
    <w:rsid w:val="00445015"/>
    <w:rsid w:val="00446270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D3E15"/>
    <w:rsid w:val="004E11B2"/>
    <w:rsid w:val="004E3F31"/>
    <w:rsid w:val="004E5AC4"/>
    <w:rsid w:val="004F6AA9"/>
    <w:rsid w:val="00501330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2E13"/>
    <w:rsid w:val="005354F4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14A"/>
    <w:rsid w:val="005B13D7"/>
    <w:rsid w:val="005B2A8A"/>
    <w:rsid w:val="005B34F4"/>
    <w:rsid w:val="005C45FE"/>
    <w:rsid w:val="005C4D6E"/>
    <w:rsid w:val="005C6A16"/>
    <w:rsid w:val="005D0301"/>
    <w:rsid w:val="005D1EDD"/>
    <w:rsid w:val="005D4A37"/>
    <w:rsid w:val="005E65D1"/>
    <w:rsid w:val="005F1527"/>
    <w:rsid w:val="005F5545"/>
    <w:rsid w:val="005F60F9"/>
    <w:rsid w:val="005F74FA"/>
    <w:rsid w:val="0060451E"/>
    <w:rsid w:val="00606B1B"/>
    <w:rsid w:val="00610B33"/>
    <w:rsid w:val="00612883"/>
    <w:rsid w:val="006146A8"/>
    <w:rsid w:val="00624618"/>
    <w:rsid w:val="0062466E"/>
    <w:rsid w:val="00626E5D"/>
    <w:rsid w:val="00631989"/>
    <w:rsid w:val="00631A3C"/>
    <w:rsid w:val="00632AD2"/>
    <w:rsid w:val="00642200"/>
    <w:rsid w:val="006425A1"/>
    <w:rsid w:val="00646E0E"/>
    <w:rsid w:val="006473D3"/>
    <w:rsid w:val="006501DA"/>
    <w:rsid w:val="006531CA"/>
    <w:rsid w:val="006567C8"/>
    <w:rsid w:val="00656ED6"/>
    <w:rsid w:val="006643BE"/>
    <w:rsid w:val="006661D4"/>
    <w:rsid w:val="00670608"/>
    <w:rsid w:val="00673B9B"/>
    <w:rsid w:val="00681E9E"/>
    <w:rsid w:val="00684EDD"/>
    <w:rsid w:val="00686507"/>
    <w:rsid w:val="0069015F"/>
    <w:rsid w:val="00690F32"/>
    <w:rsid w:val="00691669"/>
    <w:rsid w:val="0069589D"/>
    <w:rsid w:val="006A2D7B"/>
    <w:rsid w:val="006A63A1"/>
    <w:rsid w:val="006B00D3"/>
    <w:rsid w:val="006B1019"/>
    <w:rsid w:val="006B1F5C"/>
    <w:rsid w:val="006B742F"/>
    <w:rsid w:val="006C0B03"/>
    <w:rsid w:val="006C7649"/>
    <w:rsid w:val="006D3978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0A91"/>
    <w:rsid w:val="007860AA"/>
    <w:rsid w:val="00787E1D"/>
    <w:rsid w:val="00791559"/>
    <w:rsid w:val="007919DC"/>
    <w:rsid w:val="007967E7"/>
    <w:rsid w:val="007A0224"/>
    <w:rsid w:val="007A1B32"/>
    <w:rsid w:val="007A21ED"/>
    <w:rsid w:val="007B1EF9"/>
    <w:rsid w:val="007B2DD8"/>
    <w:rsid w:val="007C1C2B"/>
    <w:rsid w:val="007C3478"/>
    <w:rsid w:val="007C5D97"/>
    <w:rsid w:val="007C7269"/>
    <w:rsid w:val="007D3EC4"/>
    <w:rsid w:val="007D58C9"/>
    <w:rsid w:val="007E2303"/>
    <w:rsid w:val="007E26CF"/>
    <w:rsid w:val="007E2B93"/>
    <w:rsid w:val="007E5550"/>
    <w:rsid w:val="007E67D0"/>
    <w:rsid w:val="007F2CA0"/>
    <w:rsid w:val="008006F8"/>
    <w:rsid w:val="00803EFF"/>
    <w:rsid w:val="00804647"/>
    <w:rsid w:val="00806A88"/>
    <w:rsid w:val="00810707"/>
    <w:rsid w:val="008122C7"/>
    <w:rsid w:val="0081239F"/>
    <w:rsid w:val="00814265"/>
    <w:rsid w:val="00814602"/>
    <w:rsid w:val="00822264"/>
    <w:rsid w:val="008320A7"/>
    <w:rsid w:val="008367D3"/>
    <w:rsid w:val="0083700C"/>
    <w:rsid w:val="0084530C"/>
    <w:rsid w:val="0085066F"/>
    <w:rsid w:val="00852616"/>
    <w:rsid w:val="00857FC5"/>
    <w:rsid w:val="00862DD6"/>
    <w:rsid w:val="00866D4F"/>
    <w:rsid w:val="00866E70"/>
    <w:rsid w:val="00870AE8"/>
    <w:rsid w:val="008720CF"/>
    <w:rsid w:val="00874C7A"/>
    <w:rsid w:val="00877C29"/>
    <w:rsid w:val="00883D3E"/>
    <w:rsid w:val="00885EDF"/>
    <w:rsid w:val="00890B3D"/>
    <w:rsid w:val="0089116D"/>
    <w:rsid w:val="008944DA"/>
    <w:rsid w:val="0089604E"/>
    <w:rsid w:val="008A0D44"/>
    <w:rsid w:val="008A1DDE"/>
    <w:rsid w:val="008A2A11"/>
    <w:rsid w:val="008A4A05"/>
    <w:rsid w:val="008A5682"/>
    <w:rsid w:val="008B1767"/>
    <w:rsid w:val="008B5E99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2E19"/>
    <w:rsid w:val="008F5BD5"/>
    <w:rsid w:val="00903596"/>
    <w:rsid w:val="009056A9"/>
    <w:rsid w:val="00905A93"/>
    <w:rsid w:val="0091102E"/>
    <w:rsid w:val="00913946"/>
    <w:rsid w:val="00913ACB"/>
    <w:rsid w:val="00914C8A"/>
    <w:rsid w:val="00915451"/>
    <w:rsid w:val="00916B3D"/>
    <w:rsid w:val="009175E2"/>
    <w:rsid w:val="00922E0A"/>
    <w:rsid w:val="009271C5"/>
    <w:rsid w:val="0093049A"/>
    <w:rsid w:val="00930A2F"/>
    <w:rsid w:val="00930CD3"/>
    <w:rsid w:val="0093251C"/>
    <w:rsid w:val="00935005"/>
    <w:rsid w:val="009363AA"/>
    <w:rsid w:val="00936D1A"/>
    <w:rsid w:val="00937D24"/>
    <w:rsid w:val="009446E6"/>
    <w:rsid w:val="00950516"/>
    <w:rsid w:val="00953238"/>
    <w:rsid w:val="00953CB4"/>
    <w:rsid w:val="00955DEC"/>
    <w:rsid w:val="009565F9"/>
    <w:rsid w:val="00956DA7"/>
    <w:rsid w:val="009579ED"/>
    <w:rsid w:val="00961282"/>
    <w:rsid w:val="00963662"/>
    <w:rsid w:val="009649E5"/>
    <w:rsid w:val="00965D12"/>
    <w:rsid w:val="009730BE"/>
    <w:rsid w:val="0098228B"/>
    <w:rsid w:val="00992672"/>
    <w:rsid w:val="00994100"/>
    <w:rsid w:val="009957CE"/>
    <w:rsid w:val="009978F5"/>
    <w:rsid w:val="009A5E60"/>
    <w:rsid w:val="009A7DDE"/>
    <w:rsid w:val="009B283D"/>
    <w:rsid w:val="009B308D"/>
    <w:rsid w:val="009B3D6E"/>
    <w:rsid w:val="009B6852"/>
    <w:rsid w:val="009B72CB"/>
    <w:rsid w:val="009B7A14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A00368"/>
    <w:rsid w:val="00A048AC"/>
    <w:rsid w:val="00A216DE"/>
    <w:rsid w:val="00A23D81"/>
    <w:rsid w:val="00A241D5"/>
    <w:rsid w:val="00A30744"/>
    <w:rsid w:val="00A31429"/>
    <w:rsid w:val="00A322D9"/>
    <w:rsid w:val="00A33279"/>
    <w:rsid w:val="00A40807"/>
    <w:rsid w:val="00A41631"/>
    <w:rsid w:val="00A42A93"/>
    <w:rsid w:val="00A438EF"/>
    <w:rsid w:val="00A4448B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250A"/>
    <w:rsid w:val="00A96C9F"/>
    <w:rsid w:val="00AA1CF2"/>
    <w:rsid w:val="00AA205D"/>
    <w:rsid w:val="00AA36E2"/>
    <w:rsid w:val="00AA5960"/>
    <w:rsid w:val="00AA737C"/>
    <w:rsid w:val="00AA7CC0"/>
    <w:rsid w:val="00AB2B19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1886"/>
    <w:rsid w:val="00B340A6"/>
    <w:rsid w:val="00B355C4"/>
    <w:rsid w:val="00B36525"/>
    <w:rsid w:val="00B416E4"/>
    <w:rsid w:val="00B4189F"/>
    <w:rsid w:val="00B41A1F"/>
    <w:rsid w:val="00B43F1D"/>
    <w:rsid w:val="00B618C4"/>
    <w:rsid w:val="00B6244C"/>
    <w:rsid w:val="00B62A12"/>
    <w:rsid w:val="00B636D4"/>
    <w:rsid w:val="00B6674E"/>
    <w:rsid w:val="00B724BD"/>
    <w:rsid w:val="00B7622A"/>
    <w:rsid w:val="00B764A5"/>
    <w:rsid w:val="00B76B98"/>
    <w:rsid w:val="00B80A1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7CE"/>
    <w:rsid w:val="00BC1EC6"/>
    <w:rsid w:val="00BC24B1"/>
    <w:rsid w:val="00BC2A49"/>
    <w:rsid w:val="00BC3C8A"/>
    <w:rsid w:val="00BC4A95"/>
    <w:rsid w:val="00BC5DA1"/>
    <w:rsid w:val="00BC7D7E"/>
    <w:rsid w:val="00BD14AB"/>
    <w:rsid w:val="00BD244A"/>
    <w:rsid w:val="00BD2634"/>
    <w:rsid w:val="00BE004F"/>
    <w:rsid w:val="00BE3983"/>
    <w:rsid w:val="00BE73FA"/>
    <w:rsid w:val="00BF2B98"/>
    <w:rsid w:val="00BF49A2"/>
    <w:rsid w:val="00BF4C1C"/>
    <w:rsid w:val="00BF4D28"/>
    <w:rsid w:val="00BF4F96"/>
    <w:rsid w:val="00BF5F54"/>
    <w:rsid w:val="00BF715A"/>
    <w:rsid w:val="00C04E91"/>
    <w:rsid w:val="00C06868"/>
    <w:rsid w:val="00C102AF"/>
    <w:rsid w:val="00C12202"/>
    <w:rsid w:val="00C1641C"/>
    <w:rsid w:val="00C17007"/>
    <w:rsid w:val="00C209FA"/>
    <w:rsid w:val="00C24BC6"/>
    <w:rsid w:val="00C25630"/>
    <w:rsid w:val="00C263CC"/>
    <w:rsid w:val="00C27401"/>
    <w:rsid w:val="00C27C24"/>
    <w:rsid w:val="00C362F6"/>
    <w:rsid w:val="00C373E4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64922"/>
    <w:rsid w:val="00C64DF2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46A7"/>
    <w:rsid w:val="00CA6E9E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0698D"/>
    <w:rsid w:val="00D108EC"/>
    <w:rsid w:val="00D10E0B"/>
    <w:rsid w:val="00D11194"/>
    <w:rsid w:val="00D11370"/>
    <w:rsid w:val="00D12D02"/>
    <w:rsid w:val="00D13DBB"/>
    <w:rsid w:val="00D16DEA"/>
    <w:rsid w:val="00D2275A"/>
    <w:rsid w:val="00D22F95"/>
    <w:rsid w:val="00D24BB5"/>
    <w:rsid w:val="00D25517"/>
    <w:rsid w:val="00D27704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4D6E"/>
    <w:rsid w:val="00DE596C"/>
    <w:rsid w:val="00DE6953"/>
    <w:rsid w:val="00DE7196"/>
    <w:rsid w:val="00DF02FF"/>
    <w:rsid w:val="00DF1D6E"/>
    <w:rsid w:val="00DF5787"/>
    <w:rsid w:val="00DF5AEC"/>
    <w:rsid w:val="00E00646"/>
    <w:rsid w:val="00E03E15"/>
    <w:rsid w:val="00E04F19"/>
    <w:rsid w:val="00E122AB"/>
    <w:rsid w:val="00E12FDD"/>
    <w:rsid w:val="00E17A2B"/>
    <w:rsid w:val="00E20B1F"/>
    <w:rsid w:val="00E20B31"/>
    <w:rsid w:val="00E24A90"/>
    <w:rsid w:val="00E27986"/>
    <w:rsid w:val="00E306E8"/>
    <w:rsid w:val="00E313A2"/>
    <w:rsid w:val="00E33586"/>
    <w:rsid w:val="00E338A0"/>
    <w:rsid w:val="00E349A6"/>
    <w:rsid w:val="00E41AEA"/>
    <w:rsid w:val="00E463E4"/>
    <w:rsid w:val="00E508C0"/>
    <w:rsid w:val="00E53F96"/>
    <w:rsid w:val="00E551E5"/>
    <w:rsid w:val="00E65EFD"/>
    <w:rsid w:val="00E66722"/>
    <w:rsid w:val="00E6786F"/>
    <w:rsid w:val="00E71945"/>
    <w:rsid w:val="00E72B73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4CF8"/>
    <w:rsid w:val="00F02B68"/>
    <w:rsid w:val="00F054EA"/>
    <w:rsid w:val="00F14DC8"/>
    <w:rsid w:val="00F15380"/>
    <w:rsid w:val="00F33D31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08DF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86719"/>
    <w:rsid w:val="00F8714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4:docId w14:val="7874F5CF"/>
  <w15:docId w15:val="{AF47E20F-DC76-4D3A-BB6E-BF0EA1DB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  <w:style w:type="paragraph" w:customStyle="1" w:styleId="s1">
    <w:name w:val="s_1"/>
    <w:basedOn w:val="a"/>
    <w:rsid w:val="002C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locked/>
    <w:rsid w:val="00810707"/>
    <w:rPr>
      <w:i/>
      <w:iCs/>
    </w:rPr>
  </w:style>
  <w:style w:type="character" w:customStyle="1" w:styleId="FontStyle82">
    <w:name w:val="Font Style82"/>
    <w:rsid w:val="00866E70"/>
    <w:rPr>
      <w:rFonts w:ascii="Times New Roman" w:hAnsi="Times New Roman" w:cs="Times New Roman" w:hint="default"/>
      <w:b/>
      <w:bCs w:val="0"/>
      <w:sz w:val="30"/>
    </w:rPr>
  </w:style>
  <w:style w:type="paragraph" w:styleId="af1">
    <w:name w:val="Body Text Indent"/>
    <w:basedOn w:val="a"/>
    <w:link w:val="af2"/>
    <w:uiPriority w:val="99"/>
    <w:unhideWhenUsed/>
    <w:rsid w:val="00BC17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C17C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7152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0017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9_press_rosree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kk.rosreest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rosreestr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77353-6726-4639-BD77-59DA8CED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tma</cp:lastModifiedBy>
  <cp:revision>3</cp:revision>
  <cp:lastPrinted>2021-12-07T08:44:00Z</cp:lastPrinted>
  <dcterms:created xsi:type="dcterms:W3CDTF">2021-12-09T08:57:00Z</dcterms:created>
  <dcterms:modified xsi:type="dcterms:W3CDTF">2021-12-13T08:06:00Z</dcterms:modified>
</cp:coreProperties>
</file>