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9F1463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7" o:title=""/>
          </v:shape>
          <o:OLEObject Type="Embed" ProgID="Word.Picture.8" ShapeID="_x0000_i1025" DrawAspect="Content" ObjectID="_1701687581" r:id="rId8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C65FA9">
      <w:pPr>
        <w:pStyle w:val="ab"/>
        <w:jc w:val="left"/>
      </w:pPr>
      <w:r>
        <w:t xml:space="preserve">                         </w:t>
      </w:r>
      <w:r w:rsidR="00F04E62">
        <w:t xml:space="preserve">  </w:t>
      </w:r>
      <w:r>
        <w:t>ДУМА ВЕСЬЕГОНСКОГО МУНИЦИПАЛЬНОГО ОКРУГА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DD05D8">
      <w:pPr>
        <w:pStyle w:val="ac"/>
        <w:rPr>
          <w:b w:val="0"/>
        </w:rPr>
      </w:pPr>
      <w:r>
        <w:rPr>
          <w:b w:val="0"/>
        </w:rPr>
        <w:t>22</w:t>
      </w:r>
      <w:r w:rsidR="00F26D56">
        <w:rPr>
          <w:b w:val="0"/>
        </w:rPr>
        <w:t>.</w:t>
      </w:r>
      <w:r w:rsidR="003463DA">
        <w:rPr>
          <w:b w:val="0"/>
        </w:rPr>
        <w:t>1</w:t>
      </w:r>
      <w:r w:rsidR="00F439FE">
        <w:rPr>
          <w:b w:val="0"/>
        </w:rPr>
        <w:t>2</w:t>
      </w:r>
      <w:r w:rsidR="004C7BA0">
        <w:rPr>
          <w:b w:val="0"/>
        </w:rPr>
        <w:t>.</w:t>
      </w:r>
      <w:r w:rsidR="00F04E62">
        <w:rPr>
          <w:b w:val="0"/>
        </w:rPr>
        <w:t>20</w:t>
      </w:r>
      <w:r w:rsidR="00C65FA9">
        <w:rPr>
          <w:b w:val="0"/>
        </w:rPr>
        <w:t>2</w:t>
      </w:r>
      <w:r w:rsidR="00F439FE">
        <w:rPr>
          <w:b w:val="0"/>
        </w:rPr>
        <w:t>1</w:t>
      </w:r>
      <w:r w:rsidR="00F04E62">
        <w:rPr>
          <w:b w:val="0"/>
        </w:rPr>
        <w:t xml:space="preserve">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1F0045">
        <w:rPr>
          <w:b w:val="0"/>
        </w:rPr>
        <w:t xml:space="preserve">             </w:t>
      </w:r>
      <w:r w:rsidR="00237A65">
        <w:rPr>
          <w:b w:val="0"/>
        </w:rPr>
        <w:t xml:space="preserve">   </w:t>
      </w:r>
      <w:r>
        <w:rPr>
          <w:b w:val="0"/>
        </w:rPr>
        <w:t xml:space="preserve">  </w:t>
      </w:r>
      <w:r w:rsidR="00F04E62">
        <w:rPr>
          <w:b w:val="0"/>
        </w:rPr>
        <w:t>№</w:t>
      </w:r>
      <w:r>
        <w:rPr>
          <w:b w:val="0"/>
        </w:rPr>
        <w:t xml:space="preserve"> 198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608"/>
      </w:tblGrid>
      <w:tr w:rsidR="00F04E62" w:rsidTr="003463DA">
        <w:trPr>
          <w:trHeight w:val="498"/>
        </w:trPr>
        <w:tc>
          <w:tcPr>
            <w:tcW w:w="3608" w:type="dxa"/>
          </w:tcPr>
          <w:p w:rsidR="003463DA" w:rsidRPr="00FB0263" w:rsidRDefault="00071FFB" w:rsidP="003463DA">
            <w:pPr>
              <w:jc w:val="both"/>
            </w:pPr>
            <w:r>
              <w:t>Отчет Отдела культуры Адм</w:t>
            </w:r>
            <w:r>
              <w:t>и</w:t>
            </w:r>
            <w:r>
              <w:t>нистрации Весьегонского мун</w:t>
            </w:r>
            <w:r>
              <w:t>и</w:t>
            </w:r>
            <w:r>
              <w:t>ципального округа о</w:t>
            </w:r>
            <w:r w:rsidR="00F439FE" w:rsidRPr="003A1086">
              <w:t>б исполн</w:t>
            </w:r>
            <w:r w:rsidR="00F439FE" w:rsidRPr="003A1086">
              <w:t>е</w:t>
            </w:r>
            <w:r w:rsidR="00F439FE" w:rsidRPr="003A1086">
              <w:t>нии полномочий по созданию условий для организации досуга и обеспечения жителей муниц</w:t>
            </w:r>
            <w:r w:rsidR="00F439FE" w:rsidRPr="003A1086">
              <w:t>и</w:t>
            </w:r>
            <w:r w:rsidR="00F439FE" w:rsidRPr="003A1086">
              <w:t>пального округа ус</w:t>
            </w:r>
            <w:r w:rsidR="00F439FE">
              <w:t>лугами орг</w:t>
            </w:r>
            <w:r w:rsidR="00F439FE">
              <w:t>а</w:t>
            </w:r>
            <w:r w:rsidR="00F439FE">
              <w:t>низационной куль</w:t>
            </w:r>
            <w:r>
              <w:t>туры за 2021 год</w:t>
            </w:r>
          </w:p>
          <w:p w:rsidR="003463DA" w:rsidRPr="00FB0263" w:rsidRDefault="003463DA" w:rsidP="003463DA">
            <w:pPr>
              <w:jc w:val="both"/>
            </w:pPr>
          </w:p>
          <w:p w:rsidR="00943FBE" w:rsidRPr="00FB0263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4E62" w:rsidRPr="00FB0263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9579C5" w:rsidRPr="00F439FE" w:rsidRDefault="00F439FE" w:rsidP="009579C5">
      <w:pPr>
        <w:jc w:val="both"/>
      </w:pPr>
      <w:r>
        <w:rPr>
          <w:sz w:val="22"/>
        </w:rPr>
        <w:t xml:space="preserve">          </w:t>
      </w:r>
      <w:r w:rsidR="00C65FA9">
        <w:rPr>
          <w:sz w:val="22"/>
        </w:rPr>
        <w:t>Заслушав отчет</w:t>
      </w:r>
      <w:r w:rsidRPr="00F439FE">
        <w:t xml:space="preserve"> </w:t>
      </w:r>
      <w:r>
        <w:t xml:space="preserve">заведующего отделом культуры </w:t>
      </w:r>
      <w:proofErr w:type="spellStart"/>
      <w:r>
        <w:t>Живописцевой</w:t>
      </w:r>
      <w:proofErr w:type="spellEnd"/>
      <w:r>
        <w:t xml:space="preserve"> Е.А.</w:t>
      </w:r>
      <w:r w:rsidR="009579C5">
        <w:rPr>
          <w:sz w:val="22"/>
          <w:szCs w:val="22"/>
        </w:rPr>
        <w:t xml:space="preserve"> </w:t>
      </w:r>
      <w:r>
        <w:t>о</w:t>
      </w:r>
      <w:r w:rsidRPr="003A1086">
        <w:t>б исполнении полномочий по созданию условий для организации досуга и обеспечения жителей м</w:t>
      </w:r>
      <w:r w:rsidRPr="003A1086">
        <w:t>у</w:t>
      </w:r>
      <w:r w:rsidRPr="003A1086">
        <w:t>ниципального округа ус</w:t>
      </w:r>
      <w:r>
        <w:t>лугами орган</w:t>
      </w:r>
      <w:r w:rsidR="00DD05D8">
        <w:t>изационной культуры за 2021 год,</w:t>
      </w:r>
    </w:p>
    <w:p w:rsidR="00237A65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</w:p>
    <w:p w:rsidR="00F439FE" w:rsidRDefault="00F439FE" w:rsidP="00F439FE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403C">
        <w:rPr>
          <w:rFonts w:ascii="Times New Roman" w:hAnsi="Times New Roman"/>
          <w:b/>
          <w:sz w:val="24"/>
          <w:szCs w:val="24"/>
        </w:rPr>
        <w:t xml:space="preserve">ДУМА </w:t>
      </w:r>
      <w:proofErr w:type="gramStart"/>
      <w:r w:rsidRPr="00DB403C">
        <w:rPr>
          <w:rFonts w:ascii="Times New Roman" w:hAnsi="Times New Roman"/>
          <w:b/>
          <w:sz w:val="24"/>
          <w:szCs w:val="24"/>
        </w:rPr>
        <w:t>ВЕСЬЕГОНСКОГО</w:t>
      </w:r>
      <w:proofErr w:type="gramEnd"/>
      <w:r w:rsidRPr="00DB403C"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237A65" w:rsidRPr="000432D9" w:rsidRDefault="00F439FE" w:rsidP="00F439FE">
      <w:pPr>
        <w:pStyle w:val="ConsNormal"/>
        <w:ind w:firstLine="709"/>
        <w:jc w:val="center"/>
        <w:rPr>
          <w:rFonts w:ascii="Times New Roman" w:hAnsi="Times New Roman" w:cs="Times New Roman"/>
          <w:sz w:val="22"/>
        </w:rPr>
      </w:pPr>
      <w:r w:rsidRPr="00DB403C">
        <w:rPr>
          <w:rFonts w:ascii="Times New Roman" w:hAnsi="Times New Roman"/>
          <w:b/>
          <w:sz w:val="24"/>
          <w:szCs w:val="24"/>
        </w:rPr>
        <w:t>ОКРУГА РЕШИЛА:</w:t>
      </w: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</w:p>
    <w:p w:rsidR="00F439FE" w:rsidRPr="00F439FE" w:rsidRDefault="00F439FE" w:rsidP="00F439FE">
      <w:pPr>
        <w:jc w:val="both"/>
      </w:pPr>
      <w:r>
        <w:rPr>
          <w:bCs/>
          <w:sz w:val="22"/>
        </w:rPr>
        <w:t xml:space="preserve">           </w:t>
      </w:r>
      <w:r w:rsidR="00237A65" w:rsidRPr="000432D9">
        <w:rPr>
          <w:bCs/>
          <w:sz w:val="22"/>
        </w:rPr>
        <w:t xml:space="preserve">1.Принять к сведению </w:t>
      </w:r>
      <w:r w:rsidR="009579C5" w:rsidRPr="009579C5">
        <w:rPr>
          <w:sz w:val="22"/>
          <w:szCs w:val="22"/>
        </w:rPr>
        <w:t xml:space="preserve">отчет </w:t>
      </w:r>
      <w:r>
        <w:t xml:space="preserve">заведующего отделом культуры </w:t>
      </w:r>
      <w:proofErr w:type="spellStart"/>
      <w:r>
        <w:t>Живописцевой</w:t>
      </w:r>
      <w:proofErr w:type="spellEnd"/>
      <w:r>
        <w:t xml:space="preserve"> Е.А.</w:t>
      </w:r>
      <w:r>
        <w:rPr>
          <w:sz w:val="22"/>
          <w:szCs w:val="22"/>
        </w:rPr>
        <w:t xml:space="preserve"> </w:t>
      </w:r>
      <w:r>
        <w:t>о</w:t>
      </w:r>
      <w:r w:rsidRPr="003A1086">
        <w:t>б исполн</w:t>
      </w:r>
      <w:r w:rsidRPr="003A1086">
        <w:t>е</w:t>
      </w:r>
      <w:r w:rsidRPr="003A1086">
        <w:t>нии полномочий по созданию условий для организации досуга и обеспечения жителей муниципального округа ус</w:t>
      </w:r>
      <w:r>
        <w:t>лугами организационной культуры за 2021 год</w:t>
      </w:r>
      <w:r w:rsidR="00071FFB">
        <w:t xml:space="preserve"> (прилагается).</w:t>
      </w:r>
    </w:p>
    <w:p w:rsidR="00237A65" w:rsidRDefault="00237A65" w:rsidP="007804A7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2.Настоящее решение вступает в силу со дня его </w:t>
      </w:r>
      <w:r w:rsidR="00071FFB">
        <w:rPr>
          <w:rFonts w:ascii="Times New Roman" w:hAnsi="Times New Roman" w:cs="Times New Roman"/>
          <w:bCs/>
          <w:sz w:val="22"/>
        </w:rPr>
        <w:t>принятия</w:t>
      </w:r>
      <w:r>
        <w:rPr>
          <w:rFonts w:ascii="Times New Roman" w:hAnsi="Times New Roman" w:cs="Times New Roman"/>
          <w:bCs/>
          <w:sz w:val="22"/>
        </w:rPr>
        <w:t>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F439FE" w:rsidRDefault="00F439FE" w:rsidP="00F439FE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jc w:val="both"/>
        <w:rPr>
          <w:bCs/>
          <w:sz w:val="22"/>
          <w:szCs w:val="20"/>
        </w:rPr>
      </w:pPr>
    </w:p>
    <w:p w:rsidR="00F439FE" w:rsidRDefault="00F439FE" w:rsidP="00F439FE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jc w:val="both"/>
        <w:rPr>
          <w:bCs/>
          <w:sz w:val="22"/>
          <w:szCs w:val="20"/>
        </w:rPr>
      </w:pPr>
    </w:p>
    <w:p w:rsidR="007804A7" w:rsidRDefault="00C65FA9" w:rsidP="00F439FE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jc w:val="both"/>
        <w:rPr>
          <w:color w:val="000000"/>
          <w:sz w:val="22"/>
        </w:rPr>
      </w:pPr>
      <w:r>
        <w:rPr>
          <w:color w:val="000000"/>
          <w:sz w:val="22"/>
        </w:rPr>
        <w:t>Председатель Думы</w:t>
      </w:r>
      <w:r w:rsidR="007804A7">
        <w:rPr>
          <w:color w:val="000000"/>
          <w:sz w:val="22"/>
        </w:rPr>
        <w:t xml:space="preserve"> </w:t>
      </w:r>
      <w:proofErr w:type="gramStart"/>
      <w:r w:rsidR="00FB0263">
        <w:rPr>
          <w:color w:val="000000"/>
          <w:sz w:val="22"/>
        </w:rPr>
        <w:t>Весьегонского</w:t>
      </w:r>
      <w:proofErr w:type="gramEnd"/>
    </w:p>
    <w:p w:rsidR="00FB0263" w:rsidRDefault="00FB0263" w:rsidP="00F439FE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муниципального округа</w:t>
      </w:r>
      <w:r w:rsidR="00C65FA9">
        <w:rPr>
          <w:color w:val="000000"/>
          <w:sz w:val="22"/>
        </w:rPr>
        <w:t xml:space="preserve">                      </w:t>
      </w:r>
      <w:r>
        <w:rPr>
          <w:color w:val="000000"/>
          <w:sz w:val="22"/>
        </w:rPr>
        <w:t xml:space="preserve">      </w:t>
      </w:r>
      <w:r w:rsidR="00F439FE">
        <w:rPr>
          <w:color w:val="000000"/>
          <w:sz w:val="22"/>
        </w:rPr>
        <w:t xml:space="preserve">            </w:t>
      </w:r>
      <w:r w:rsidR="007804A7">
        <w:rPr>
          <w:color w:val="000000"/>
          <w:sz w:val="22"/>
        </w:rPr>
        <w:t xml:space="preserve">                                       </w:t>
      </w:r>
      <w:r>
        <w:rPr>
          <w:color w:val="000000"/>
          <w:sz w:val="22"/>
        </w:rPr>
        <w:t xml:space="preserve"> А.</w:t>
      </w:r>
      <w:r w:rsidR="00C65FA9">
        <w:rPr>
          <w:color w:val="000000"/>
          <w:sz w:val="22"/>
        </w:rPr>
        <w:t xml:space="preserve">С. </w:t>
      </w:r>
      <w:proofErr w:type="spellStart"/>
      <w:r w:rsidR="00C65FA9">
        <w:rPr>
          <w:color w:val="000000"/>
          <w:sz w:val="22"/>
        </w:rPr>
        <w:t>Ермошин</w:t>
      </w:r>
      <w:proofErr w:type="spellEnd"/>
    </w:p>
    <w:p w:rsidR="00FB0263" w:rsidRDefault="00FB0263" w:rsidP="00F439FE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jc w:val="both"/>
        <w:rPr>
          <w:color w:val="000000"/>
          <w:sz w:val="22"/>
        </w:rPr>
      </w:pPr>
    </w:p>
    <w:p w:rsidR="00FB0263" w:rsidRDefault="00FB0263" w:rsidP="00F439FE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jc w:val="both"/>
        <w:rPr>
          <w:color w:val="000000"/>
          <w:sz w:val="22"/>
        </w:rPr>
      </w:pPr>
    </w:p>
    <w:p w:rsidR="007804A7" w:rsidRDefault="00FB0263" w:rsidP="00F439FE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jc w:val="both"/>
      </w:pPr>
      <w:r>
        <w:t xml:space="preserve">Глава </w:t>
      </w:r>
      <w:proofErr w:type="gramStart"/>
      <w:r>
        <w:t>Весьегонского</w:t>
      </w:r>
      <w:proofErr w:type="gramEnd"/>
      <w:r>
        <w:t xml:space="preserve"> </w:t>
      </w:r>
    </w:p>
    <w:p w:rsidR="00F04E62" w:rsidRDefault="00FB0263" w:rsidP="00F439FE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jc w:val="both"/>
      </w:pPr>
      <w:r>
        <w:t xml:space="preserve">муниципального округа                                     </w:t>
      </w:r>
      <w:r w:rsidR="00F439FE">
        <w:t xml:space="preserve">         </w:t>
      </w:r>
      <w:r w:rsidR="007804A7">
        <w:t xml:space="preserve">                   </w:t>
      </w:r>
      <w:r w:rsidR="00F439FE">
        <w:t xml:space="preserve">     </w:t>
      </w:r>
      <w:r>
        <w:t xml:space="preserve"> А.В. </w:t>
      </w:r>
      <w:proofErr w:type="spellStart"/>
      <w:r>
        <w:t>Паш</w:t>
      </w:r>
      <w:r>
        <w:t>у</w:t>
      </w:r>
      <w:r>
        <w:t>ков</w:t>
      </w:r>
      <w:proofErr w:type="spellEnd"/>
    </w:p>
    <w:p w:rsidR="00F439FE" w:rsidRDefault="00F439FE" w:rsidP="00F439FE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</w:pPr>
    </w:p>
    <w:p w:rsidR="00F439FE" w:rsidRDefault="00F439FE" w:rsidP="00F439FE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</w:pPr>
    </w:p>
    <w:p w:rsidR="00F439FE" w:rsidRDefault="00F439FE" w:rsidP="00F439FE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0"/>
          <w:szCs w:val="20"/>
        </w:rPr>
      </w:pPr>
    </w:p>
    <w:p w:rsidR="00B453C1" w:rsidRDefault="00B453C1" w:rsidP="00F439FE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0"/>
          <w:szCs w:val="20"/>
        </w:rPr>
      </w:pPr>
    </w:p>
    <w:p w:rsidR="00B453C1" w:rsidRDefault="00B453C1" w:rsidP="00F439FE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0"/>
          <w:szCs w:val="20"/>
        </w:rPr>
      </w:pPr>
    </w:p>
    <w:p w:rsidR="007804A7" w:rsidRDefault="00B453C1" w:rsidP="00B453C1">
      <w:pPr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</w:t>
      </w:r>
      <w:r w:rsidRPr="00797C09">
        <w:rPr>
          <w:lang w:eastAsia="ru-RU"/>
        </w:rPr>
        <w:t xml:space="preserve">Приложение </w:t>
      </w:r>
    </w:p>
    <w:p w:rsidR="00B453C1" w:rsidRPr="00797C09" w:rsidRDefault="007804A7" w:rsidP="00B453C1">
      <w:pPr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</w:t>
      </w:r>
      <w:r w:rsidR="00B453C1" w:rsidRPr="00797C09">
        <w:rPr>
          <w:lang w:eastAsia="ru-RU"/>
        </w:rPr>
        <w:t>к решению Думы</w:t>
      </w:r>
    </w:p>
    <w:p w:rsidR="00B453C1" w:rsidRPr="00797C09" w:rsidRDefault="00B453C1" w:rsidP="00B453C1">
      <w:pPr>
        <w:jc w:val="both"/>
        <w:rPr>
          <w:lang w:eastAsia="ru-RU"/>
        </w:rPr>
      </w:pPr>
      <w:r w:rsidRPr="00797C09">
        <w:rPr>
          <w:lang w:eastAsia="ru-RU"/>
        </w:rPr>
        <w:t xml:space="preserve">                                                                   </w:t>
      </w:r>
      <w:r>
        <w:rPr>
          <w:lang w:eastAsia="ru-RU"/>
        </w:rPr>
        <w:t xml:space="preserve">           </w:t>
      </w:r>
      <w:r w:rsidRPr="00797C09">
        <w:rPr>
          <w:lang w:eastAsia="ru-RU"/>
        </w:rPr>
        <w:t xml:space="preserve">  Весьегонского муниципального                                                              </w:t>
      </w:r>
    </w:p>
    <w:p w:rsidR="00B453C1" w:rsidRPr="00797C09" w:rsidRDefault="00B453C1" w:rsidP="00B453C1">
      <w:pPr>
        <w:jc w:val="both"/>
        <w:rPr>
          <w:sz w:val="20"/>
          <w:szCs w:val="20"/>
          <w:lang w:eastAsia="ru-RU"/>
        </w:rPr>
      </w:pPr>
      <w:r w:rsidRPr="00797C09">
        <w:rPr>
          <w:lang w:eastAsia="ru-RU"/>
        </w:rPr>
        <w:t xml:space="preserve">                                                 </w:t>
      </w:r>
      <w:r w:rsidR="003F321D">
        <w:rPr>
          <w:lang w:eastAsia="ru-RU"/>
        </w:rPr>
        <w:t xml:space="preserve">                               </w:t>
      </w:r>
      <w:r w:rsidR="007804A7">
        <w:rPr>
          <w:lang w:eastAsia="ru-RU"/>
        </w:rPr>
        <w:t>округа от 22</w:t>
      </w:r>
      <w:r w:rsidRPr="00797C09">
        <w:rPr>
          <w:lang w:eastAsia="ru-RU"/>
        </w:rPr>
        <w:t xml:space="preserve">.12.2021 № </w:t>
      </w:r>
      <w:r w:rsidR="007804A7">
        <w:rPr>
          <w:lang w:eastAsia="ru-RU"/>
        </w:rPr>
        <w:t>198</w:t>
      </w:r>
    </w:p>
    <w:p w:rsidR="00B453C1" w:rsidRDefault="00B453C1" w:rsidP="00B453C1">
      <w:pPr>
        <w:jc w:val="both"/>
        <w:rPr>
          <w:b/>
          <w:sz w:val="28"/>
          <w:szCs w:val="28"/>
          <w:lang w:eastAsia="ru-RU"/>
        </w:rPr>
      </w:pPr>
    </w:p>
    <w:p w:rsidR="00B453C1" w:rsidRDefault="00B453C1" w:rsidP="00B453C1">
      <w:pPr>
        <w:jc w:val="both"/>
        <w:rPr>
          <w:b/>
          <w:sz w:val="28"/>
          <w:szCs w:val="28"/>
          <w:lang w:eastAsia="ru-RU"/>
        </w:rPr>
      </w:pPr>
    </w:p>
    <w:p w:rsidR="00B453C1" w:rsidRDefault="00B453C1" w:rsidP="007804A7">
      <w:pPr>
        <w:jc w:val="center"/>
        <w:rPr>
          <w:b/>
          <w:sz w:val="28"/>
          <w:szCs w:val="28"/>
          <w:lang w:eastAsia="ru-RU"/>
        </w:rPr>
      </w:pPr>
      <w:r w:rsidRPr="00797C09">
        <w:rPr>
          <w:b/>
          <w:sz w:val="28"/>
          <w:szCs w:val="28"/>
          <w:lang w:eastAsia="ru-RU"/>
        </w:rPr>
        <w:t>Отчет Отдела культуры Администрации Весьегонского муниципал</w:t>
      </w:r>
      <w:r w:rsidRPr="00797C09">
        <w:rPr>
          <w:b/>
          <w:sz w:val="28"/>
          <w:szCs w:val="28"/>
          <w:lang w:eastAsia="ru-RU"/>
        </w:rPr>
        <w:t>ь</w:t>
      </w:r>
      <w:r w:rsidRPr="00797C09">
        <w:rPr>
          <w:b/>
          <w:sz w:val="28"/>
          <w:szCs w:val="28"/>
          <w:lang w:eastAsia="ru-RU"/>
        </w:rPr>
        <w:t>ного округа об исполнении полномочий по созданию условий для о</w:t>
      </w:r>
      <w:r w:rsidRPr="00797C09">
        <w:rPr>
          <w:b/>
          <w:sz w:val="28"/>
          <w:szCs w:val="28"/>
          <w:lang w:eastAsia="ru-RU"/>
        </w:rPr>
        <w:t>р</w:t>
      </w:r>
      <w:r w:rsidRPr="00797C09">
        <w:rPr>
          <w:b/>
          <w:sz w:val="28"/>
          <w:szCs w:val="28"/>
          <w:lang w:eastAsia="ru-RU"/>
        </w:rPr>
        <w:t>ганизации досуга и обеспечение жителей Весьегонского муниципал</w:t>
      </w:r>
      <w:r w:rsidRPr="00797C09">
        <w:rPr>
          <w:b/>
          <w:sz w:val="28"/>
          <w:szCs w:val="28"/>
          <w:lang w:eastAsia="ru-RU"/>
        </w:rPr>
        <w:t>ь</w:t>
      </w:r>
      <w:r w:rsidRPr="00797C09">
        <w:rPr>
          <w:b/>
          <w:sz w:val="28"/>
          <w:szCs w:val="28"/>
          <w:lang w:eastAsia="ru-RU"/>
        </w:rPr>
        <w:t>ного округа услугами учре</w:t>
      </w:r>
      <w:r w:rsidRPr="00797C09">
        <w:rPr>
          <w:b/>
          <w:sz w:val="28"/>
          <w:szCs w:val="28"/>
          <w:lang w:eastAsia="ru-RU"/>
        </w:rPr>
        <w:t>ж</w:t>
      </w:r>
      <w:r w:rsidRPr="00797C09">
        <w:rPr>
          <w:b/>
          <w:sz w:val="28"/>
          <w:szCs w:val="28"/>
          <w:lang w:eastAsia="ru-RU"/>
        </w:rPr>
        <w:t>дений культуры в 2021 году.</w:t>
      </w:r>
    </w:p>
    <w:p w:rsidR="007804A7" w:rsidRPr="00797C09" w:rsidRDefault="007804A7" w:rsidP="007804A7">
      <w:pPr>
        <w:jc w:val="center"/>
        <w:rPr>
          <w:b/>
          <w:sz w:val="28"/>
          <w:szCs w:val="28"/>
          <w:lang w:eastAsia="ru-RU"/>
        </w:rPr>
      </w:pPr>
    </w:p>
    <w:p w:rsidR="00B453C1" w:rsidRPr="00B04DC9" w:rsidRDefault="00B453C1" w:rsidP="00B453C1">
      <w:pPr>
        <w:ind w:firstLine="851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МБУ ДО «</w:t>
      </w:r>
      <w:proofErr w:type="gramStart"/>
      <w:r>
        <w:rPr>
          <w:b/>
          <w:sz w:val="28"/>
          <w:szCs w:val="28"/>
          <w:lang w:eastAsia="ru-RU"/>
        </w:rPr>
        <w:t>Весьегонская</w:t>
      </w:r>
      <w:proofErr w:type="gramEnd"/>
      <w:r>
        <w:rPr>
          <w:b/>
          <w:sz w:val="28"/>
          <w:szCs w:val="28"/>
          <w:lang w:eastAsia="ru-RU"/>
        </w:rPr>
        <w:t xml:space="preserve"> ДШИ» </w:t>
      </w:r>
      <w:r w:rsidRPr="00B04DC9">
        <w:rPr>
          <w:sz w:val="28"/>
          <w:szCs w:val="28"/>
          <w:lang w:eastAsia="ru-RU"/>
        </w:rPr>
        <w:t>реализует 6 основных дополн</w:t>
      </w:r>
      <w:r w:rsidRPr="00B04DC9">
        <w:rPr>
          <w:sz w:val="28"/>
          <w:szCs w:val="28"/>
          <w:lang w:eastAsia="ru-RU"/>
        </w:rPr>
        <w:t>и</w:t>
      </w:r>
      <w:r w:rsidRPr="00B04DC9">
        <w:rPr>
          <w:sz w:val="28"/>
          <w:szCs w:val="28"/>
          <w:lang w:eastAsia="ru-RU"/>
        </w:rPr>
        <w:t xml:space="preserve">тельных общеобразовательных программ в области искусств (три – </w:t>
      </w:r>
      <w:proofErr w:type="spellStart"/>
      <w:r w:rsidRPr="00B04DC9">
        <w:rPr>
          <w:sz w:val="28"/>
          <w:szCs w:val="28"/>
          <w:lang w:eastAsia="ru-RU"/>
        </w:rPr>
        <w:t>пре</w:t>
      </w:r>
      <w:r w:rsidRPr="00B04DC9">
        <w:rPr>
          <w:sz w:val="28"/>
          <w:szCs w:val="28"/>
          <w:lang w:eastAsia="ru-RU"/>
        </w:rPr>
        <w:t>д</w:t>
      </w:r>
      <w:r w:rsidRPr="00B04DC9">
        <w:rPr>
          <w:sz w:val="28"/>
          <w:szCs w:val="28"/>
          <w:lang w:eastAsia="ru-RU"/>
        </w:rPr>
        <w:t>профессиональные</w:t>
      </w:r>
      <w:proofErr w:type="spellEnd"/>
      <w:r w:rsidRPr="00B04DC9">
        <w:rPr>
          <w:sz w:val="28"/>
          <w:szCs w:val="28"/>
          <w:lang w:eastAsia="ru-RU"/>
        </w:rPr>
        <w:t xml:space="preserve">  и три – </w:t>
      </w:r>
      <w:proofErr w:type="spellStart"/>
      <w:r w:rsidRPr="00B04DC9">
        <w:rPr>
          <w:sz w:val="28"/>
          <w:szCs w:val="28"/>
          <w:lang w:eastAsia="ru-RU"/>
        </w:rPr>
        <w:t>общеразвивающие</w:t>
      </w:r>
      <w:proofErr w:type="spellEnd"/>
      <w:r w:rsidRPr="00B04DC9">
        <w:rPr>
          <w:sz w:val="28"/>
          <w:szCs w:val="28"/>
          <w:lang w:eastAsia="ru-RU"/>
        </w:rPr>
        <w:t>).</w:t>
      </w:r>
    </w:p>
    <w:p w:rsidR="00B453C1" w:rsidRPr="00B04DC9" w:rsidRDefault="00B453C1" w:rsidP="00B453C1">
      <w:pPr>
        <w:ind w:firstLine="851"/>
        <w:jc w:val="both"/>
        <w:rPr>
          <w:sz w:val="28"/>
          <w:szCs w:val="28"/>
          <w:lang w:eastAsia="ru-RU"/>
        </w:rPr>
      </w:pPr>
      <w:r w:rsidRPr="00B04DC9">
        <w:rPr>
          <w:sz w:val="28"/>
          <w:szCs w:val="28"/>
          <w:lang w:eastAsia="ru-RU"/>
        </w:rPr>
        <w:t>Количество преподавателей – 8, из них 6 имеют высшую квалиф</w:t>
      </w:r>
      <w:r w:rsidRPr="00B04DC9">
        <w:rPr>
          <w:sz w:val="28"/>
          <w:szCs w:val="28"/>
          <w:lang w:eastAsia="ru-RU"/>
        </w:rPr>
        <w:t>и</w:t>
      </w:r>
      <w:r w:rsidRPr="00B04DC9">
        <w:rPr>
          <w:sz w:val="28"/>
          <w:szCs w:val="28"/>
          <w:lang w:eastAsia="ru-RU"/>
        </w:rPr>
        <w:t>кационную категорию, повысили квалификацию в 2021 году трое. Трое в 2021 году успешно прошли аттестацию в Министерстве образования, по</w:t>
      </w:r>
      <w:r w:rsidRPr="00B04DC9">
        <w:rPr>
          <w:sz w:val="28"/>
          <w:szCs w:val="28"/>
          <w:lang w:eastAsia="ru-RU"/>
        </w:rPr>
        <w:t>д</w:t>
      </w:r>
      <w:r w:rsidRPr="00B04DC9">
        <w:rPr>
          <w:sz w:val="28"/>
          <w:szCs w:val="28"/>
          <w:lang w:eastAsia="ru-RU"/>
        </w:rPr>
        <w:t>твердив высшую квалифик</w:t>
      </w:r>
      <w:r w:rsidRPr="00B04DC9">
        <w:rPr>
          <w:sz w:val="28"/>
          <w:szCs w:val="28"/>
          <w:lang w:eastAsia="ru-RU"/>
        </w:rPr>
        <w:t>а</w:t>
      </w:r>
      <w:r w:rsidRPr="00B04DC9">
        <w:rPr>
          <w:sz w:val="28"/>
          <w:szCs w:val="28"/>
          <w:lang w:eastAsia="ru-RU"/>
        </w:rPr>
        <w:t>ционную категорию.</w:t>
      </w:r>
    </w:p>
    <w:p w:rsidR="00B453C1" w:rsidRPr="00B04DC9" w:rsidRDefault="00B453C1" w:rsidP="00B453C1">
      <w:pPr>
        <w:ind w:firstLine="708"/>
        <w:jc w:val="both"/>
        <w:rPr>
          <w:lang w:eastAsia="ru-RU"/>
        </w:rPr>
      </w:pPr>
      <w:r w:rsidRPr="00B04DC9">
        <w:rPr>
          <w:sz w:val="28"/>
          <w:szCs w:val="28"/>
          <w:lang w:eastAsia="ru-RU"/>
        </w:rPr>
        <w:t>Количество учащихся -  102, из них:  музыкальное отделение – 76,                    фольклорное отделение –  4, хореографическое отделение – 22.</w:t>
      </w:r>
      <w:r w:rsidRPr="00B04DC9">
        <w:rPr>
          <w:lang w:eastAsia="ru-RU"/>
        </w:rPr>
        <w:t xml:space="preserve">                               </w:t>
      </w:r>
      <w:r w:rsidRPr="00B04DC9">
        <w:rPr>
          <w:sz w:val="28"/>
          <w:szCs w:val="28"/>
          <w:lang w:eastAsia="ru-RU"/>
        </w:rPr>
        <w:t>В</w:t>
      </w:r>
      <w:r w:rsidRPr="00B04DC9">
        <w:rPr>
          <w:sz w:val="28"/>
          <w:szCs w:val="28"/>
          <w:lang w:eastAsia="ru-RU"/>
        </w:rPr>
        <w:t>ы</w:t>
      </w:r>
      <w:r w:rsidRPr="00B04DC9">
        <w:rPr>
          <w:sz w:val="28"/>
          <w:szCs w:val="28"/>
          <w:lang w:eastAsia="ru-RU"/>
        </w:rPr>
        <w:t>пуск  2021 года составил 16 человек, прием в 1 класс -  22 человека.</w:t>
      </w:r>
    </w:p>
    <w:p w:rsidR="00B453C1" w:rsidRPr="00B04DC9" w:rsidRDefault="00B453C1" w:rsidP="00B453C1">
      <w:pPr>
        <w:ind w:firstLine="851"/>
        <w:jc w:val="both"/>
        <w:rPr>
          <w:sz w:val="28"/>
          <w:szCs w:val="28"/>
          <w:lang w:eastAsia="ru-RU"/>
        </w:rPr>
      </w:pPr>
      <w:r w:rsidRPr="00B04DC9">
        <w:rPr>
          <w:sz w:val="28"/>
          <w:szCs w:val="28"/>
          <w:lang w:eastAsia="ru-RU"/>
        </w:rPr>
        <w:t>Учащиеся приняли участие в 14 конкурсах международного, вс</w:t>
      </w:r>
      <w:r w:rsidRPr="00B04DC9">
        <w:rPr>
          <w:sz w:val="28"/>
          <w:szCs w:val="28"/>
          <w:lang w:eastAsia="ru-RU"/>
        </w:rPr>
        <w:t>е</w:t>
      </w:r>
      <w:r w:rsidRPr="00B04DC9">
        <w:rPr>
          <w:sz w:val="28"/>
          <w:szCs w:val="28"/>
          <w:lang w:eastAsia="ru-RU"/>
        </w:rPr>
        <w:t>российского, регионального и  зонального уровней. Итоги конкурсов: 57 дипломов лауреатов и дипломантов; всего в конкурсах приняло участие сольно и в ансамблях – 68 уч</w:t>
      </w:r>
      <w:r w:rsidRPr="00B04DC9">
        <w:rPr>
          <w:sz w:val="28"/>
          <w:szCs w:val="28"/>
          <w:lang w:eastAsia="ru-RU"/>
        </w:rPr>
        <w:t>а</w:t>
      </w:r>
      <w:r w:rsidRPr="00B04DC9">
        <w:rPr>
          <w:sz w:val="28"/>
          <w:szCs w:val="28"/>
          <w:lang w:eastAsia="ru-RU"/>
        </w:rPr>
        <w:t>щихся.</w:t>
      </w:r>
    </w:p>
    <w:p w:rsidR="00B453C1" w:rsidRPr="00B04DC9" w:rsidRDefault="00B453C1" w:rsidP="00B453C1">
      <w:pPr>
        <w:ind w:firstLine="851"/>
        <w:jc w:val="both"/>
        <w:rPr>
          <w:sz w:val="28"/>
          <w:szCs w:val="28"/>
          <w:lang w:eastAsia="ru-RU"/>
        </w:rPr>
      </w:pPr>
      <w:r w:rsidRPr="00B04DC9">
        <w:rPr>
          <w:sz w:val="28"/>
          <w:szCs w:val="28"/>
          <w:lang w:eastAsia="ru-RU"/>
        </w:rPr>
        <w:t xml:space="preserve">На базе школы проведен </w:t>
      </w:r>
      <w:r w:rsidRPr="00B04DC9">
        <w:rPr>
          <w:sz w:val="28"/>
          <w:szCs w:val="28"/>
          <w:lang w:val="en-US" w:eastAsia="ru-RU"/>
        </w:rPr>
        <w:t>V</w:t>
      </w:r>
      <w:r w:rsidRPr="00B04DC9">
        <w:rPr>
          <w:sz w:val="28"/>
          <w:szCs w:val="28"/>
          <w:lang w:eastAsia="ru-RU"/>
        </w:rPr>
        <w:t xml:space="preserve"> Межмуниципальный конкурс –</w:t>
      </w:r>
      <w:r>
        <w:rPr>
          <w:sz w:val="28"/>
          <w:szCs w:val="28"/>
          <w:lang w:eastAsia="ru-RU"/>
        </w:rPr>
        <w:t xml:space="preserve"> </w:t>
      </w:r>
      <w:r w:rsidRPr="00B04DC9">
        <w:rPr>
          <w:sz w:val="28"/>
          <w:szCs w:val="28"/>
          <w:lang w:eastAsia="ru-RU"/>
        </w:rPr>
        <w:t>фест</w:t>
      </w:r>
      <w:r w:rsidRPr="00B04DC9">
        <w:rPr>
          <w:sz w:val="28"/>
          <w:szCs w:val="28"/>
          <w:lang w:eastAsia="ru-RU"/>
        </w:rPr>
        <w:t>и</w:t>
      </w:r>
      <w:r w:rsidRPr="00B04DC9">
        <w:rPr>
          <w:sz w:val="28"/>
          <w:szCs w:val="28"/>
          <w:lang w:eastAsia="ru-RU"/>
        </w:rPr>
        <w:t>валь юных исполнителей «Музыкальная шкатулка». В нем приняли уч</w:t>
      </w:r>
      <w:r w:rsidRPr="00B04DC9">
        <w:rPr>
          <w:sz w:val="28"/>
          <w:szCs w:val="28"/>
          <w:lang w:eastAsia="ru-RU"/>
        </w:rPr>
        <w:t>а</w:t>
      </w:r>
      <w:r w:rsidRPr="00B04DC9">
        <w:rPr>
          <w:sz w:val="28"/>
          <w:szCs w:val="28"/>
          <w:lang w:eastAsia="ru-RU"/>
        </w:rPr>
        <w:t>стие учащиеся и преподаватели из ДШИ соседних муниципальных образ</w:t>
      </w:r>
      <w:r w:rsidRPr="00B04DC9">
        <w:rPr>
          <w:sz w:val="28"/>
          <w:szCs w:val="28"/>
          <w:lang w:eastAsia="ru-RU"/>
        </w:rPr>
        <w:t>о</w:t>
      </w:r>
      <w:r w:rsidRPr="00B04DC9">
        <w:rPr>
          <w:sz w:val="28"/>
          <w:szCs w:val="28"/>
          <w:lang w:eastAsia="ru-RU"/>
        </w:rPr>
        <w:t>ваний (Красного Холма, Сонк</w:t>
      </w:r>
      <w:r w:rsidRPr="00B04DC9">
        <w:rPr>
          <w:sz w:val="28"/>
          <w:szCs w:val="28"/>
          <w:lang w:eastAsia="ru-RU"/>
        </w:rPr>
        <w:t>о</w:t>
      </w:r>
      <w:r w:rsidRPr="00B04DC9">
        <w:rPr>
          <w:sz w:val="28"/>
          <w:szCs w:val="28"/>
          <w:lang w:eastAsia="ru-RU"/>
        </w:rPr>
        <w:t xml:space="preserve">во, Сандово, Брейтово, Пестово, Устюжны). В связи </w:t>
      </w:r>
      <w:r>
        <w:rPr>
          <w:sz w:val="28"/>
          <w:szCs w:val="28"/>
          <w:lang w:eastAsia="ru-RU"/>
        </w:rPr>
        <w:t xml:space="preserve">с эпидемиологической ситуацией </w:t>
      </w:r>
      <w:r w:rsidRPr="00B04DC9">
        <w:rPr>
          <w:sz w:val="28"/>
          <w:szCs w:val="28"/>
          <w:lang w:eastAsia="ru-RU"/>
        </w:rPr>
        <w:t xml:space="preserve"> конкурс проводился по видеоз</w:t>
      </w:r>
      <w:r w:rsidRPr="00B04DC9">
        <w:rPr>
          <w:sz w:val="28"/>
          <w:szCs w:val="28"/>
          <w:lang w:eastAsia="ru-RU"/>
        </w:rPr>
        <w:t>а</w:t>
      </w:r>
      <w:r w:rsidRPr="00B04DC9">
        <w:rPr>
          <w:sz w:val="28"/>
          <w:szCs w:val="28"/>
          <w:lang w:eastAsia="ru-RU"/>
        </w:rPr>
        <w:t>писям, но в жюри были представители всех школ</w:t>
      </w:r>
      <w:r>
        <w:rPr>
          <w:sz w:val="28"/>
          <w:szCs w:val="28"/>
          <w:lang w:eastAsia="ru-RU"/>
        </w:rPr>
        <w:t>,</w:t>
      </w:r>
      <w:r w:rsidRPr="00B04DC9">
        <w:rPr>
          <w:sz w:val="28"/>
          <w:szCs w:val="28"/>
          <w:lang w:eastAsia="ru-RU"/>
        </w:rPr>
        <w:t xml:space="preserve"> после просмотров ко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курсных программ</w:t>
      </w:r>
      <w:r w:rsidRPr="00B04DC9">
        <w:rPr>
          <w:sz w:val="28"/>
          <w:szCs w:val="28"/>
          <w:lang w:eastAsia="ru-RU"/>
        </w:rPr>
        <w:t xml:space="preserve"> большинством голосов первенство во всех номинациях было отдано учащимся Весьегонской ДШИ. Наши юные таланты пол</w:t>
      </w:r>
      <w:r w:rsidRPr="00B04DC9">
        <w:rPr>
          <w:sz w:val="28"/>
          <w:szCs w:val="28"/>
          <w:lang w:eastAsia="ru-RU"/>
        </w:rPr>
        <w:t>у</w:t>
      </w:r>
      <w:r w:rsidRPr="00B04DC9">
        <w:rPr>
          <w:sz w:val="28"/>
          <w:szCs w:val="28"/>
          <w:lang w:eastAsia="ru-RU"/>
        </w:rPr>
        <w:t>чили 18 дипломов лауреатов и дипломантов.</w:t>
      </w:r>
    </w:p>
    <w:p w:rsidR="00B453C1" w:rsidRPr="00B04DC9" w:rsidRDefault="00B453C1" w:rsidP="00B453C1">
      <w:pPr>
        <w:ind w:firstLine="851"/>
        <w:jc w:val="both"/>
        <w:rPr>
          <w:sz w:val="28"/>
          <w:szCs w:val="28"/>
          <w:lang w:eastAsia="ru-RU"/>
        </w:rPr>
      </w:pPr>
      <w:r w:rsidRPr="00B04DC9">
        <w:rPr>
          <w:sz w:val="28"/>
          <w:szCs w:val="28"/>
          <w:lang w:eastAsia="ru-RU"/>
        </w:rPr>
        <w:t>Все культурно-просветительные и внеклассные мероприятия в  ДШИ прох</w:t>
      </w:r>
      <w:r w:rsidRPr="00B04DC9">
        <w:rPr>
          <w:sz w:val="28"/>
          <w:szCs w:val="28"/>
          <w:lang w:eastAsia="ru-RU"/>
        </w:rPr>
        <w:t>о</w:t>
      </w:r>
      <w:r w:rsidRPr="00B04DC9">
        <w:rPr>
          <w:sz w:val="28"/>
          <w:szCs w:val="28"/>
          <w:lang w:eastAsia="ru-RU"/>
        </w:rPr>
        <w:t>дили без присутствия зрителей  (в связи с эпидемиологической ситуацией по запр</w:t>
      </w:r>
      <w:r w:rsidRPr="00B04DC9">
        <w:rPr>
          <w:sz w:val="28"/>
          <w:szCs w:val="28"/>
          <w:lang w:eastAsia="ru-RU"/>
        </w:rPr>
        <w:t>е</w:t>
      </w:r>
      <w:r w:rsidRPr="00B04DC9">
        <w:rPr>
          <w:sz w:val="28"/>
          <w:szCs w:val="28"/>
          <w:lang w:eastAsia="ru-RU"/>
        </w:rPr>
        <w:t xml:space="preserve">ту </w:t>
      </w:r>
      <w:proofErr w:type="spellStart"/>
      <w:r w:rsidRPr="00B04DC9">
        <w:rPr>
          <w:sz w:val="28"/>
          <w:szCs w:val="28"/>
          <w:lang w:eastAsia="ru-RU"/>
        </w:rPr>
        <w:t>Роспотребнадзора</w:t>
      </w:r>
      <w:proofErr w:type="spellEnd"/>
      <w:r w:rsidRPr="00B04DC9">
        <w:rPr>
          <w:sz w:val="28"/>
          <w:szCs w:val="28"/>
          <w:lang w:eastAsia="ru-RU"/>
        </w:rPr>
        <w:t>).  Но и в таких условиях учащиеся были привлечены к активной творческой работе. Очень успешно были проведены общешкольные конкурсы «Моя любимая мелодия» и «Ступен</w:t>
      </w:r>
      <w:r w:rsidRPr="00B04DC9">
        <w:rPr>
          <w:sz w:val="28"/>
          <w:szCs w:val="28"/>
          <w:lang w:eastAsia="ru-RU"/>
        </w:rPr>
        <w:t>ь</w:t>
      </w:r>
      <w:r w:rsidRPr="00B04DC9">
        <w:rPr>
          <w:sz w:val="28"/>
          <w:szCs w:val="28"/>
          <w:lang w:eastAsia="ru-RU"/>
        </w:rPr>
        <w:t>ка к мастерству», праздничные концерты, посвященные 8 марта и Дню п</w:t>
      </w:r>
      <w:r w:rsidRPr="00B04DC9">
        <w:rPr>
          <w:sz w:val="28"/>
          <w:szCs w:val="28"/>
          <w:lang w:eastAsia="ru-RU"/>
        </w:rPr>
        <w:t>о</w:t>
      </w:r>
      <w:r w:rsidRPr="00B04DC9">
        <w:rPr>
          <w:sz w:val="28"/>
          <w:szCs w:val="28"/>
          <w:lang w:eastAsia="ru-RU"/>
        </w:rPr>
        <w:t>беды, вечера в Музыкальной гостиной -  «Музыка в кино», «Скрипка</w:t>
      </w:r>
      <w:r>
        <w:rPr>
          <w:sz w:val="28"/>
          <w:szCs w:val="28"/>
          <w:lang w:eastAsia="ru-RU"/>
        </w:rPr>
        <w:t xml:space="preserve"> </w:t>
      </w:r>
      <w:r w:rsidRPr="00B04DC9">
        <w:rPr>
          <w:sz w:val="28"/>
          <w:szCs w:val="28"/>
          <w:lang w:eastAsia="ru-RU"/>
        </w:rPr>
        <w:t>- ц</w:t>
      </w:r>
      <w:r w:rsidRPr="00B04DC9">
        <w:rPr>
          <w:sz w:val="28"/>
          <w:szCs w:val="28"/>
          <w:lang w:eastAsia="ru-RU"/>
        </w:rPr>
        <w:t>а</w:t>
      </w:r>
      <w:r w:rsidRPr="00B04DC9">
        <w:rPr>
          <w:sz w:val="28"/>
          <w:szCs w:val="28"/>
          <w:lang w:eastAsia="ru-RU"/>
        </w:rPr>
        <w:t>рица оркестра» и т.п. Все видео</w:t>
      </w:r>
      <w:r>
        <w:rPr>
          <w:sz w:val="28"/>
          <w:szCs w:val="28"/>
          <w:lang w:eastAsia="ru-RU"/>
        </w:rPr>
        <w:t>-</w:t>
      </w:r>
      <w:r w:rsidRPr="00B04DC9">
        <w:rPr>
          <w:sz w:val="28"/>
          <w:szCs w:val="28"/>
          <w:lang w:eastAsia="ru-RU"/>
        </w:rPr>
        <w:t xml:space="preserve"> и фотоматериалы мероприятий были п</w:t>
      </w:r>
      <w:r w:rsidRPr="00B04DC9">
        <w:rPr>
          <w:sz w:val="28"/>
          <w:szCs w:val="28"/>
          <w:lang w:eastAsia="ru-RU"/>
        </w:rPr>
        <w:t>е</w:t>
      </w:r>
      <w:r w:rsidRPr="00B04DC9">
        <w:rPr>
          <w:sz w:val="28"/>
          <w:szCs w:val="28"/>
          <w:lang w:eastAsia="ru-RU"/>
        </w:rPr>
        <w:t xml:space="preserve">реданы желающим родителям. В очном формате  на сцене ДК в </w:t>
      </w:r>
      <w:r>
        <w:rPr>
          <w:sz w:val="28"/>
          <w:szCs w:val="28"/>
          <w:lang w:eastAsia="ru-RU"/>
        </w:rPr>
        <w:t>мае  был проведен о</w:t>
      </w:r>
      <w:r w:rsidRPr="00B04DC9">
        <w:rPr>
          <w:sz w:val="28"/>
          <w:szCs w:val="28"/>
          <w:lang w:eastAsia="ru-RU"/>
        </w:rPr>
        <w:t>тчетный концерт учащихся и преподавателей ДШИ.</w:t>
      </w:r>
    </w:p>
    <w:p w:rsidR="00B453C1" w:rsidRPr="00B04DC9" w:rsidRDefault="00B453C1" w:rsidP="00B453C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В течение</w:t>
      </w:r>
      <w:r w:rsidRPr="00B04DC9">
        <w:rPr>
          <w:sz w:val="28"/>
          <w:szCs w:val="28"/>
          <w:lang w:eastAsia="ru-RU"/>
        </w:rPr>
        <w:t xml:space="preserve"> года работали творческие коллективы учащихся и преподават</w:t>
      </w:r>
      <w:r w:rsidRPr="00B04DC9">
        <w:rPr>
          <w:sz w:val="28"/>
          <w:szCs w:val="28"/>
          <w:lang w:eastAsia="ru-RU"/>
        </w:rPr>
        <w:t>е</w:t>
      </w:r>
      <w:r w:rsidRPr="00B04DC9">
        <w:rPr>
          <w:sz w:val="28"/>
          <w:szCs w:val="28"/>
          <w:lang w:eastAsia="ru-RU"/>
        </w:rPr>
        <w:t>лей:</w:t>
      </w:r>
    </w:p>
    <w:p w:rsidR="00B453C1" w:rsidRPr="00B04DC9" w:rsidRDefault="00B453C1" w:rsidP="00B453C1">
      <w:pPr>
        <w:ind w:firstLine="426"/>
        <w:jc w:val="both"/>
        <w:rPr>
          <w:sz w:val="28"/>
          <w:szCs w:val="28"/>
          <w:lang w:eastAsia="ru-RU"/>
        </w:rPr>
      </w:pPr>
      <w:r w:rsidRPr="00B04DC9">
        <w:rPr>
          <w:sz w:val="28"/>
          <w:szCs w:val="28"/>
          <w:lang w:eastAsia="ru-RU"/>
        </w:rPr>
        <w:t xml:space="preserve">      1)   Оркестр баянистов-аккордеонистов      (рук. Веселова Н.В.)</w:t>
      </w:r>
    </w:p>
    <w:p w:rsidR="00B453C1" w:rsidRPr="00B04DC9" w:rsidRDefault="00B453C1" w:rsidP="00B453C1">
      <w:pPr>
        <w:ind w:firstLine="426"/>
        <w:jc w:val="both"/>
        <w:rPr>
          <w:sz w:val="28"/>
          <w:szCs w:val="28"/>
          <w:lang w:eastAsia="ru-RU"/>
        </w:rPr>
      </w:pPr>
      <w:r w:rsidRPr="00B04DC9">
        <w:rPr>
          <w:sz w:val="28"/>
          <w:szCs w:val="28"/>
          <w:lang w:eastAsia="ru-RU"/>
        </w:rPr>
        <w:t xml:space="preserve">      2)   Ансамбль  скрипачей      (рук. Посохина Е.В.)</w:t>
      </w:r>
    </w:p>
    <w:p w:rsidR="00B453C1" w:rsidRPr="00B04DC9" w:rsidRDefault="00B453C1" w:rsidP="00B453C1">
      <w:pPr>
        <w:ind w:firstLine="426"/>
        <w:jc w:val="both"/>
        <w:rPr>
          <w:sz w:val="28"/>
          <w:szCs w:val="28"/>
          <w:lang w:eastAsia="ru-RU"/>
        </w:rPr>
      </w:pPr>
      <w:r w:rsidRPr="00B04DC9">
        <w:rPr>
          <w:sz w:val="28"/>
          <w:szCs w:val="28"/>
          <w:lang w:eastAsia="ru-RU"/>
        </w:rPr>
        <w:t xml:space="preserve">      3)   Фольклорный ансамбль     (рук. </w:t>
      </w:r>
      <w:proofErr w:type="spellStart"/>
      <w:r w:rsidRPr="00B04DC9">
        <w:rPr>
          <w:sz w:val="28"/>
          <w:szCs w:val="28"/>
          <w:lang w:eastAsia="ru-RU"/>
        </w:rPr>
        <w:t>Шанина</w:t>
      </w:r>
      <w:proofErr w:type="spellEnd"/>
      <w:r w:rsidRPr="00B04DC9">
        <w:rPr>
          <w:sz w:val="28"/>
          <w:szCs w:val="28"/>
          <w:lang w:eastAsia="ru-RU"/>
        </w:rPr>
        <w:t xml:space="preserve"> И.С.)</w:t>
      </w:r>
    </w:p>
    <w:p w:rsidR="00B453C1" w:rsidRPr="00B04DC9" w:rsidRDefault="00B453C1" w:rsidP="00B453C1">
      <w:pPr>
        <w:ind w:firstLine="426"/>
        <w:jc w:val="both"/>
        <w:rPr>
          <w:sz w:val="28"/>
          <w:szCs w:val="28"/>
          <w:lang w:eastAsia="ru-RU"/>
        </w:rPr>
      </w:pPr>
      <w:r w:rsidRPr="00B04DC9">
        <w:rPr>
          <w:sz w:val="28"/>
          <w:szCs w:val="28"/>
          <w:lang w:eastAsia="ru-RU"/>
        </w:rPr>
        <w:t xml:space="preserve">      4)   Хореографический ансамбль      (рук. Кондратьева С.А.)</w:t>
      </w:r>
    </w:p>
    <w:p w:rsidR="00B453C1" w:rsidRPr="00B04DC9" w:rsidRDefault="00B453C1" w:rsidP="00B453C1">
      <w:pPr>
        <w:ind w:firstLine="426"/>
        <w:jc w:val="both"/>
        <w:rPr>
          <w:sz w:val="28"/>
          <w:szCs w:val="28"/>
          <w:lang w:eastAsia="ru-RU"/>
        </w:rPr>
      </w:pPr>
      <w:r w:rsidRPr="00B04DC9">
        <w:rPr>
          <w:sz w:val="28"/>
          <w:szCs w:val="28"/>
          <w:lang w:eastAsia="ru-RU"/>
        </w:rPr>
        <w:t xml:space="preserve">      5)   Дуэты гитаристов и баянистов.</w:t>
      </w:r>
    </w:p>
    <w:p w:rsidR="00B453C1" w:rsidRPr="00B04DC9" w:rsidRDefault="00B453C1" w:rsidP="00B453C1">
      <w:pPr>
        <w:ind w:firstLine="426"/>
        <w:jc w:val="both"/>
        <w:rPr>
          <w:sz w:val="28"/>
          <w:szCs w:val="28"/>
          <w:lang w:eastAsia="ru-RU"/>
        </w:rPr>
      </w:pPr>
      <w:r w:rsidRPr="00B04DC9">
        <w:rPr>
          <w:sz w:val="28"/>
          <w:szCs w:val="28"/>
          <w:lang w:eastAsia="ru-RU"/>
        </w:rPr>
        <w:t>В июле школа прошла плановую проверку Министерства образования Тверской области  «Соблюдение лицензиатом лицензионных требований и условий»</w:t>
      </w:r>
      <w:r>
        <w:rPr>
          <w:sz w:val="28"/>
          <w:szCs w:val="28"/>
          <w:lang w:eastAsia="ru-RU"/>
        </w:rPr>
        <w:t>, замеч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ний нет</w:t>
      </w:r>
      <w:r w:rsidRPr="00B04DC9">
        <w:rPr>
          <w:sz w:val="28"/>
          <w:szCs w:val="28"/>
          <w:lang w:eastAsia="ru-RU"/>
        </w:rPr>
        <w:t>.</w:t>
      </w:r>
    </w:p>
    <w:p w:rsidR="00B453C1" w:rsidRDefault="00B453C1" w:rsidP="00B453C1">
      <w:pPr>
        <w:jc w:val="both"/>
        <w:rPr>
          <w:sz w:val="28"/>
          <w:szCs w:val="28"/>
          <w:lang w:eastAsia="ru-RU"/>
        </w:rPr>
      </w:pPr>
      <w:r w:rsidRPr="00B04DC9">
        <w:rPr>
          <w:sz w:val="28"/>
          <w:szCs w:val="28"/>
          <w:lang w:eastAsia="ru-RU"/>
        </w:rPr>
        <w:t>За отчетный период была значительно улучшена материально-техническая база школы:  произведены ремонт концертного зала и ремонт ограждения, ремонт крыши  здания котельной и гаража</w:t>
      </w:r>
      <w:r>
        <w:rPr>
          <w:sz w:val="28"/>
          <w:szCs w:val="28"/>
          <w:lang w:eastAsia="ru-RU"/>
        </w:rPr>
        <w:t xml:space="preserve">, </w:t>
      </w:r>
      <w:r w:rsidRPr="00B04DC9">
        <w:rPr>
          <w:sz w:val="28"/>
          <w:szCs w:val="28"/>
          <w:lang w:eastAsia="ru-RU"/>
        </w:rPr>
        <w:t xml:space="preserve"> установлена си</w:t>
      </w:r>
      <w:r>
        <w:rPr>
          <w:sz w:val="28"/>
          <w:szCs w:val="28"/>
          <w:lang w:eastAsia="ru-RU"/>
        </w:rPr>
        <w:t>стема трево</w:t>
      </w:r>
      <w:r>
        <w:rPr>
          <w:sz w:val="28"/>
          <w:szCs w:val="28"/>
          <w:lang w:eastAsia="ru-RU"/>
        </w:rPr>
        <w:t>ж</w:t>
      </w:r>
      <w:r>
        <w:rPr>
          <w:sz w:val="28"/>
          <w:szCs w:val="28"/>
          <w:lang w:eastAsia="ru-RU"/>
        </w:rPr>
        <w:t>ной сигнализации (т</w:t>
      </w:r>
      <w:r w:rsidRPr="00B04DC9">
        <w:rPr>
          <w:sz w:val="28"/>
          <w:szCs w:val="28"/>
          <w:lang w:eastAsia="ru-RU"/>
        </w:rPr>
        <w:t>рево</w:t>
      </w:r>
      <w:r>
        <w:rPr>
          <w:sz w:val="28"/>
          <w:szCs w:val="28"/>
          <w:lang w:eastAsia="ru-RU"/>
        </w:rPr>
        <w:t>ж</w:t>
      </w:r>
      <w:r>
        <w:rPr>
          <w:sz w:val="28"/>
          <w:szCs w:val="28"/>
          <w:lang w:eastAsia="ru-RU"/>
        </w:rPr>
        <w:t>ная кнопка</w:t>
      </w:r>
      <w:r w:rsidRPr="00B04DC9">
        <w:rPr>
          <w:sz w:val="28"/>
          <w:szCs w:val="28"/>
          <w:lang w:eastAsia="ru-RU"/>
        </w:rPr>
        <w:t xml:space="preserve">). Стоимость всех </w:t>
      </w:r>
      <w:r>
        <w:rPr>
          <w:sz w:val="28"/>
          <w:szCs w:val="28"/>
          <w:lang w:eastAsia="ru-RU"/>
        </w:rPr>
        <w:t xml:space="preserve">ремонтных </w:t>
      </w:r>
      <w:r w:rsidRPr="00B04DC9">
        <w:rPr>
          <w:sz w:val="28"/>
          <w:szCs w:val="28"/>
          <w:lang w:eastAsia="ru-RU"/>
        </w:rPr>
        <w:t xml:space="preserve">работ составила </w:t>
      </w:r>
      <w:r>
        <w:rPr>
          <w:sz w:val="28"/>
          <w:szCs w:val="28"/>
          <w:lang w:eastAsia="ru-RU"/>
        </w:rPr>
        <w:t>1 044 725 рублей</w:t>
      </w:r>
      <w:r w:rsidRPr="00B04DC9">
        <w:rPr>
          <w:sz w:val="28"/>
          <w:szCs w:val="28"/>
          <w:lang w:eastAsia="ru-RU"/>
        </w:rPr>
        <w:t xml:space="preserve">.  </w:t>
      </w:r>
    </w:p>
    <w:p w:rsidR="00B453C1" w:rsidRPr="00B04DC9" w:rsidRDefault="00B453C1" w:rsidP="00B453C1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Средняя заработная плата педагогов дополнительного образования в 2021 г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ду составляет 30 533 руб.</w:t>
      </w:r>
    </w:p>
    <w:p w:rsidR="00B453C1" w:rsidRPr="00B04DC9" w:rsidRDefault="00B453C1" w:rsidP="00B453C1">
      <w:pPr>
        <w:ind w:firstLine="720"/>
        <w:jc w:val="both"/>
        <w:rPr>
          <w:b/>
          <w:sz w:val="28"/>
          <w:szCs w:val="28"/>
          <w:lang w:eastAsia="ru-RU"/>
        </w:rPr>
      </w:pPr>
      <w:r w:rsidRPr="00B04DC9">
        <w:rPr>
          <w:b/>
          <w:sz w:val="28"/>
          <w:szCs w:val="28"/>
          <w:lang w:eastAsia="ru-RU"/>
        </w:rPr>
        <w:t>Библиотечное обслуживание в Весьегонском муниципальном округе осуществляют 14 библиотек – 2 городских (центральная и де</w:t>
      </w:r>
      <w:r w:rsidRPr="00B04DC9">
        <w:rPr>
          <w:b/>
          <w:sz w:val="28"/>
          <w:szCs w:val="28"/>
          <w:lang w:eastAsia="ru-RU"/>
        </w:rPr>
        <w:t>т</w:t>
      </w:r>
      <w:r w:rsidRPr="00B04DC9">
        <w:rPr>
          <w:b/>
          <w:sz w:val="28"/>
          <w:szCs w:val="28"/>
          <w:lang w:eastAsia="ru-RU"/>
        </w:rPr>
        <w:t>ская), 12 сельских филиалов.</w:t>
      </w:r>
    </w:p>
    <w:p w:rsidR="00B453C1" w:rsidRPr="00B04DC9" w:rsidRDefault="00B453C1" w:rsidP="00B453C1">
      <w:pPr>
        <w:ind w:firstLine="720"/>
        <w:jc w:val="both"/>
        <w:rPr>
          <w:sz w:val="28"/>
          <w:szCs w:val="28"/>
          <w:lang w:eastAsia="ru-RU"/>
        </w:rPr>
      </w:pPr>
      <w:r w:rsidRPr="00B04DC9">
        <w:rPr>
          <w:sz w:val="28"/>
          <w:szCs w:val="28"/>
          <w:lang w:eastAsia="ru-RU"/>
        </w:rPr>
        <w:t>В штате МУК «Весьегонская централизованная библиотечная сист</w:t>
      </w:r>
      <w:r w:rsidRPr="00B04DC9">
        <w:rPr>
          <w:sz w:val="28"/>
          <w:szCs w:val="28"/>
          <w:lang w:eastAsia="ru-RU"/>
        </w:rPr>
        <w:t>е</w:t>
      </w:r>
      <w:r w:rsidRPr="00B04DC9">
        <w:rPr>
          <w:sz w:val="28"/>
          <w:szCs w:val="28"/>
          <w:lang w:eastAsia="ru-RU"/>
        </w:rPr>
        <w:t>ма» 27 с</w:t>
      </w:r>
      <w:r w:rsidRPr="00B04DC9">
        <w:rPr>
          <w:sz w:val="28"/>
          <w:szCs w:val="28"/>
          <w:lang w:eastAsia="ru-RU"/>
        </w:rPr>
        <w:t>о</w:t>
      </w:r>
      <w:r w:rsidRPr="00B04DC9">
        <w:rPr>
          <w:sz w:val="28"/>
          <w:szCs w:val="28"/>
          <w:lang w:eastAsia="ru-RU"/>
        </w:rPr>
        <w:t>трудников.</w:t>
      </w:r>
    </w:p>
    <w:p w:rsidR="00B453C1" w:rsidRPr="00B04DC9" w:rsidRDefault="00B453C1" w:rsidP="00B453C1">
      <w:pPr>
        <w:ind w:firstLine="720"/>
        <w:jc w:val="both"/>
        <w:rPr>
          <w:sz w:val="28"/>
          <w:szCs w:val="28"/>
          <w:lang w:eastAsia="ru-RU"/>
        </w:rPr>
      </w:pPr>
      <w:r w:rsidRPr="00B04DC9">
        <w:rPr>
          <w:sz w:val="28"/>
          <w:szCs w:val="28"/>
          <w:lang w:eastAsia="ru-RU"/>
        </w:rPr>
        <w:t>За 2021 год услугами библиотек воспользовались 7</w:t>
      </w:r>
      <w:r>
        <w:rPr>
          <w:sz w:val="28"/>
          <w:szCs w:val="28"/>
          <w:lang w:eastAsia="ru-RU"/>
        </w:rPr>
        <w:t xml:space="preserve"> </w:t>
      </w:r>
      <w:r w:rsidRPr="00B04DC9">
        <w:rPr>
          <w:sz w:val="28"/>
          <w:szCs w:val="28"/>
          <w:lang w:eastAsia="ru-RU"/>
        </w:rPr>
        <w:t>815 человек.</w:t>
      </w:r>
    </w:p>
    <w:p w:rsidR="00B453C1" w:rsidRPr="00B04DC9" w:rsidRDefault="00B453C1" w:rsidP="00B453C1">
      <w:pPr>
        <w:ind w:firstLine="720"/>
        <w:jc w:val="both"/>
        <w:rPr>
          <w:sz w:val="28"/>
          <w:szCs w:val="28"/>
          <w:lang w:eastAsia="ru-RU"/>
        </w:rPr>
      </w:pPr>
      <w:proofErr w:type="gramStart"/>
      <w:r w:rsidRPr="00B04DC9">
        <w:rPr>
          <w:sz w:val="28"/>
          <w:szCs w:val="28"/>
          <w:lang w:eastAsia="ru-RU"/>
        </w:rPr>
        <w:t>Основной формой обслужива</w:t>
      </w:r>
      <w:r>
        <w:rPr>
          <w:sz w:val="28"/>
          <w:szCs w:val="28"/>
          <w:lang w:eastAsia="ru-RU"/>
        </w:rPr>
        <w:t>ния является стационарное,</w:t>
      </w:r>
      <w:r w:rsidRPr="00B04DC9">
        <w:rPr>
          <w:sz w:val="28"/>
          <w:szCs w:val="28"/>
          <w:lang w:eastAsia="ru-RU"/>
        </w:rPr>
        <w:t xml:space="preserve"> в стенах библиотек (92</w:t>
      </w:r>
      <w:r>
        <w:rPr>
          <w:sz w:val="28"/>
          <w:szCs w:val="28"/>
          <w:lang w:eastAsia="ru-RU"/>
        </w:rPr>
        <w:t xml:space="preserve"> 201 посещение</w:t>
      </w:r>
      <w:r w:rsidRPr="00B04DC9">
        <w:rPr>
          <w:sz w:val="28"/>
          <w:szCs w:val="28"/>
          <w:lang w:eastAsia="ru-RU"/>
        </w:rPr>
        <w:t>), также активно ведется работа вне стаци</w:t>
      </w:r>
      <w:r w:rsidRPr="00B04DC9">
        <w:rPr>
          <w:sz w:val="28"/>
          <w:szCs w:val="28"/>
          <w:lang w:eastAsia="ru-RU"/>
        </w:rPr>
        <w:t>о</w:t>
      </w:r>
      <w:r w:rsidRPr="00B04DC9">
        <w:rPr>
          <w:sz w:val="28"/>
          <w:szCs w:val="28"/>
          <w:lang w:eastAsia="ru-RU"/>
        </w:rPr>
        <w:t>нара (8</w:t>
      </w:r>
      <w:r>
        <w:rPr>
          <w:sz w:val="28"/>
          <w:szCs w:val="28"/>
          <w:lang w:eastAsia="ru-RU"/>
        </w:rPr>
        <w:t xml:space="preserve"> </w:t>
      </w:r>
      <w:r w:rsidRPr="00B04DC9">
        <w:rPr>
          <w:sz w:val="28"/>
          <w:szCs w:val="28"/>
          <w:lang w:eastAsia="ru-RU"/>
        </w:rPr>
        <w:t xml:space="preserve">501 посещение), сайт библиотеки </w:t>
      </w:r>
      <w:r>
        <w:rPr>
          <w:sz w:val="28"/>
          <w:szCs w:val="28"/>
          <w:lang w:eastAsia="ru-RU"/>
        </w:rPr>
        <w:t xml:space="preserve">- </w:t>
      </w:r>
      <w:r w:rsidRPr="00B04DC9">
        <w:rPr>
          <w:sz w:val="28"/>
          <w:szCs w:val="28"/>
          <w:lang w:eastAsia="ru-RU"/>
        </w:rPr>
        <w:t>один из самых посещаемых ср</w:t>
      </w:r>
      <w:r w:rsidRPr="00B04DC9">
        <w:rPr>
          <w:sz w:val="28"/>
          <w:szCs w:val="28"/>
          <w:lang w:eastAsia="ru-RU"/>
        </w:rPr>
        <w:t>е</w:t>
      </w:r>
      <w:r w:rsidRPr="00B04DC9">
        <w:rPr>
          <w:sz w:val="28"/>
          <w:szCs w:val="28"/>
          <w:lang w:eastAsia="ru-RU"/>
        </w:rPr>
        <w:t>ди муниципальных библиотек Тверской области (2 место по посещаем</w:t>
      </w:r>
      <w:r w:rsidRPr="00B04DC9">
        <w:rPr>
          <w:sz w:val="28"/>
          <w:szCs w:val="28"/>
          <w:lang w:eastAsia="ru-RU"/>
        </w:rPr>
        <w:t>о</w:t>
      </w:r>
      <w:r w:rsidRPr="00B04DC9">
        <w:rPr>
          <w:sz w:val="28"/>
          <w:szCs w:val="28"/>
          <w:lang w:eastAsia="ru-RU"/>
        </w:rPr>
        <w:t>сти) и бесспорный лидер по наполн</w:t>
      </w:r>
      <w:r w:rsidRPr="00B04DC9">
        <w:rPr>
          <w:sz w:val="28"/>
          <w:szCs w:val="28"/>
          <w:lang w:eastAsia="ru-RU"/>
        </w:rPr>
        <w:t>е</w:t>
      </w:r>
      <w:r w:rsidRPr="00B04DC9">
        <w:rPr>
          <w:sz w:val="28"/>
          <w:szCs w:val="28"/>
          <w:lang w:eastAsia="ru-RU"/>
        </w:rPr>
        <w:t>нию краеведческой информацией (за 9 месяцев его посещения составили уже 42</w:t>
      </w:r>
      <w:r>
        <w:rPr>
          <w:sz w:val="28"/>
          <w:szCs w:val="28"/>
          <w:lang w:eastAsia="ru-RU"/>
        </w:rPr>
        <w:t xml:space="preserve"> </w:t>
      </w:r>
      <w:r w:rsidRPr="00B04DC9">
        <w:rPr>
          <w:sz w:val="28"/>
          <w:szCs w:val="28"/>
          <w:lang w:eastAsia="ru-RU"/>
        </w:rPr>
        <w:t>000).</w:t>
      </w:r>
      <w:proofErr w:type="gramEnd"/>
    </w:p>
    <w:p w:rsidR="00B453C1" w:rsidRPr="00B04DC9" w:rsidRDefault="00B453C1" w:rsidP="00B453C1">
      <w:pPr>
        <w:ind w:firstLine="720"/>
        <w:jc w:val="both"/>
        <w:rPr>
          <w:sz w:val="28"/>
          <w:szCs w:val="28"/>
          <w:lang w:eastAsia="ru-RU"/>
        </w:rPr>
      </w:pPr>
      <w:r w:rsidRPr="00B04DC9">
        <w:rPr>
          <w:sz w:val="28"/>
          <w:szCs w:val="28"/>
          <w:lang w:eastAsia="ru-RU"/>
        </w:rPr>
        <w:t>Наполнение сайта стало возможным благодаря огромной и трудое</w:t>
      </w:r>
      <w:r w:rsidRPr="00B04DC9">
        <w:rPr>
          <w:sz w:val="28"/>
          <w:szCs w:val="28"/>
          <w:lang w:eastAsia="ru-RU"/>
        </w:rPr>
        <w:t>м</w:t>
      </w:r>
      <w:r w:rsidRPr="00B04DC9">
        <w:rPr>
          <w:sz w:val="28"/>
          <w:szCs w:val="28"/>
          <w:lang w:eastAsia="ru-RU"/>
        </w:rPr>
        <w:t>кой краеведческой работе библиотек. Так за 2021 год библиотекарями б</w:t>
      </w:r>
      <w:r w:rsidRPr="00B04DC9">
        <w:rPr>
          <w:sz w:val="28"/>
          <w:szCs w:val="28"/>
          <w:lang w:eastAsia="ru-RU"/>
        </w:rPr>
        <w:t>ы</w:t>
      </w:r>
      <w:r w:rsidRPr="00B04DC9">
        <w:rPr>
          <w:sz w:val="28"/>
          <w:szCs w:val="28"/>
          <w:lang w:eastAsia="ru-RU"/>
        </w:rPr>
        <w:t>ло написано 1</w:t>
      </w:r>
      <w:r>
        <w:rPr>
          <w:sz w:val="28"/>
          <w:szCs w:val="28"/>
          <w:lang w:eastAsia="ru-RU"/>
        </w:rPr>
        <w:t xml:space="preserve"> </w:t>
      </w:r>
      <w:r w:rsidRPr="00B04DC9">
        <w:rPr>
          <w:sz w:val="28"/>
          <w:szCs w:val="28"/>
          <w:lang w:eastAsia="ru-RU"/>
        </w:rPr>
        <w:t>000 публикаций, большинство из которых краеведческой т</w:t>
      </w:r>
      <w:r w:rsidRPr="00B04DC9">
        <w:rPr>
          <w:sz w:val="28"/>
          <w:szCs w:val="28"/>
          <w:lang w:eastAsia="ru-RU"/>
        </w:rPr>
        <w:t>е</w:t>
      </w:r>
      <w:r w:rsidRPr="00B04DC9">
        <w:rPr>
          <w:sz w:val="28"/>
          <w:szCs w:val="28"/>
          <w:lang w:eastAsia="ru-RU"/>
        </w:rPr>
        <w:t xml:space="preserve">матики.  </w:t>
      </w:r>
    </w:p>
    <w:p w:rsidR="00B453C1" w:rsidRPr="00B04DC9" w:rsidRDefault="00B453C1" w:rsidP="00B453C1">
      <w:pPr>
        <w:ind w:firstLine="720"/>
        <w:jc w:val="both"/>
        <w:rPr>
          <w:sz w:val="28"/>
          <w:szCs w:val="28"/>
          <w:lang w:eastAsia="ru-RU"/>
        </w:rPr>
      </w:pPr>
      <w:r w:rsidRPr="00B04DC9">
        <w:rPr>
          <w:sz w:val="28"/>
          <w:szCs w:val="28"/>
          <w:lang w:eastAsia="ru-RU"/>
        </w:rPr>
        <w:t>В библиотеках действуют клубы по интересам: краеведческие, лит</w:t>
      </w:r>
      <w:r w:rsidRPr="00B04DC9">
        <w:rPr>
          <w:sz w:val="28"/>
          <w:szCs w:val="28"/>
          <w:lang w:eastAsia="ru-RU"/>
        </w:rPr>
        <w:t>е</w:t>
      </w:r>
      <w:r w:rsidRPr="00B04DC9">
        <w:rPr>
          <w:sz w:val="28"/>
          <w:szCs w:val="28"/>
          <w:lang w:eastAsia="ru-RU"/>
        </w:rPr>
        <w:t>ратурные, детс</w:t>
      </w:r>
      <w:r>
        <w:rPr>
          <w:sz w:val="28"/>
          <w:szCs w:val="28"/>
          <w:lang w:eastAsia="ru-RU"/>
        </w:rPr>
        <w:t>кие, художественного творчества</w:t>
      </w:r>
      <w:r w:rsidRPr="00B04DC9">
        <w:rPr>
          <w:sz w:val="28"/>
          <w:szCs w:val="28"/>
          <w:lang w:eastAsia="ru-RU"/>
        </w:rPr>
        <w:t>. В ЦБ с 2014 года действ</w:t>
      </w:r>
      <w:r w:rsidRPr="00B04DC9">
        <w:rPr>
          <w:sz w:val="28"/>
          <w:szCs w:val="28"/>
          <w:lang w:eastAsia="ru-RU"/>
        </w:rPr>
        <w:t>у</w:t>
      </w:r>
      <w:r w:rsidRPr="00B04DC9">
        <w:rPr>
          <w:sz w:val="28"/>
          <w:szCs w:val="28"/>
          <w:lang w:eastAsia="ru-RU"/>
        </w:rPr>
        <w:t>ет краеведческий клуб “Весь”, с 2021 года - молодежный клуб “Прекрасное рядом”. В детской библиотеке работают клубы для дошкольников “Мал</w:t>
      </w:r>
      <w:r w:rsidRPr="00B04DC9">
        <w:rPr>
          <w:sz w:val="28"/>
          <w:szCs w:val="28"/>
          <w:lang w:eastAsia="ru-RU"/>
        </w:rPr>
        <w:t>ы</w:t>
      </w:r>
      <w:r w:rsidRPr="00B04DC9">
        <w:rPr>
          <w:sz w:val="28"/>
          <w:szCs w:val="28"/>
          <w:lang w:eastAsia="ru-RU"/>
        </w:rPr>
        <w:t>шок”, “</w:t>
      </w:r>
      <w:proofErr w:type="spellStart"/>
      <w:r w:rsidRPr="00B04DC9">
        <w:rPr>
          <w:sz w:val="28"/>
          <w:szCs w:val="28"/>
          <w:lang w:eastAsia="ru-RU"/>
        </w:rPr>
        <w:t>Бэмби</w:t>
      </w:r>
      <w:proofErr w:type="spellEnd"/>
      <w:r w:rsidRPr="00B04DC9">
        <w:rPr>
          <w:sz w:val="28"/>
          <w:szCs w:val="28"/>
          <w:lang w:eastAsia="ru-RU"/>
        </w:rPr>
        <w:t>”, семейный клуб книголюбов “Библиотечные птенцы”.</w:t>
      </w:r>
      <w:r>
        <w:rPr>
          <w:sz w:val="28"/>
          <w:szCs w:val="28"/>
          <w:lang w:eastAsia="ru-RU"/>
        </w:rPr>
        <w:t xml:space="preserve"> </w:t>
      </w:r>
      <w:r w:rsidRPr="00B04DC9">
        <w:rPr>
          <w:sz w:val="28"/>
          <w:szCs w:val="28"/>
          <w:lang w:eastAsia="ru-RU"/>
        </w:rPr>
        <w:t>Чит</w:t>
      </w:r>
      <w:r w:rsidRPr="00B04DC9">
        <w:rPr>
          <w:sz w:val="28"/>
          <w:szCs w:val="28"/>
          <w:lang w:eastAsia="ru-RU"/>
        </w:rPr>
        <w:t>а</w:t>
      </w:r>
      <w:r w:rsidRPr="00B04DC9">
        <w:rPr>
          <w:sz w:val="28"/>
          <w:szCs w:val="28"/>
          <w:lang w:eastAsia="ru-RU"/>
        </w:rPr>
        <w:t xml:space="preserve">тельские объединения работают также во всех сельских библиотеках. </w:t>
      </w:r>
      <w:r>
        <w:rPr>
          <w:sz w:val="28"/>
          <w:szCs w:val="28"/>
          <w:lang w:eastAsia="ru-RU"/>
        </w:rPr>
        <w:t xml:space="preserve"> </w:t>
      </w:r>
      <w:r w:rsidRPr="00B04DC9">
        <w:rPr>
          <w:sz w:val="28"/>
          <w:szCs w:val="28"/>
          <w:lang w:eastAsia="ru-RU"/>
        </w:rPr>
        <w:t>Де</w:t>
      </w:r>
      <w:r w:rsidRPr="00B04DC9">
        <w:rPr>
          <w:sz w:val="28"/>
          <w:szCs w:val="28"/>
          <w:lang w:eastAsia="ru-RU"/>
        </w:rPr>
        <w:t>й</w:t>
      </w:r>
      <w:r w:rsidRPr="00B04DC9">
        <w:rPr>
          <w:sz w:val="28"/>
          <w:szCs w:val="28"/>
          <w:lang w:eastAsia="ru-RU"/>
        </w:rPr>
        <w:t xml:space="preserve">ствует детский клуб “И читаем, и играем - все мы делать успеваем!” в </w:t>
      </w:r>
      <w:proofErr w:type="spellStart"/>
      <w:r w:rsidRPr="00B04DC9">
        <w:rPr>
          <w:sz w:val="28"/>
          <w:szCs w:val="28"/>
          <w:lang w:eastAsia="ru-RU"/>
        </w:rPr>
        <w:t>Д</w:t>
      </w:r>
      <w:r w:rsidRPr="00B04DC9">
        <w:rPr>
          <w:sz w:val="28"/>
          <w:szCs w:val="28"/>
          <w:lang w:eastAsia="ru-RU"/>
        </w:rPr>
        <w:t>ю</w:t>
      </w:r>
      <w:r w:rsidRPr="00B04DC9">
        <w:rPr>
          <w:sz w:val="28"/>
          <w:szCs w:val="28"/>
          <w:lang w:eastAsia="ru-RU"/>
        </w:rPr>
        <w:t>диковской</w:t>
      </w:r>
      <w:proofErr w:type="spellEnd"/>
      <w:r w:rsidRPr="00B04DC9">
        <w:rPr>
          <w:sz w:val="28"/>
          <w:szCs w:val="28"/>
          <w:lang w:eastAsia="ru-RU"/>
        </w:rPr>
        <w:t xml:space="preserve"> </w:t>
      </w:r>
      <w:proofErr w:type="gramStart"/>
      <w:r w:rsidRPr="00B04DC9">
        <w:rPr>
          <w:sz w:val="28"/>
          <w:szCs w:val="28"/>
          <w:lang w:eastAsia="ru-RU"/>
        </w:rPr>
        <w:t>СБ</w:t>
      </w:r>
      <w:proofErr w:type="gramEnd"/>
      <w:r w:rsidRPr="00B04DC9">
        <w:rPr>
          <w:sz w:val="28"/>
          <w:szCs w:val="28"/>
          <w:lang w:eastAsia="ru-RU"/>
        </w:rPr>
        <w:t xml:space="preserve">, в </w:t>
      </w:r>
      <w:proofErr w:type="spellStart"/>
      <w:r w:rsidRPr="00B04DC9">
        <w:rPr>
          <w:sz w:val="28"/>
          <w:szCs w:val="28"/>
          <w:lang w:eastAsia="ru-RU"/>
        </w:rPr>
        <w:t>Ивангорс</w:t>
      </w:r>
      <w:r>
        <w:rPr>
          <w:sz w:val="28"/>
          <w:szCs w:val="28"/>
          <w:lang w:eastAsia="ru-RU"/>
        </w:rPr>
        <w:t>кой</w:t>
      </w:r>
      <w:proofErr w:type="spellEnd"/>
      <w:r>
        <w:rPr>
          <w:sz w:val="28"/>
          <w:szCs w:val="28"/>
          <w:lang w:eastAsia="ru-RU"/>
        </w:rPr>
        <w:t xml:space="preserve"> СБ - клуб “</w:t>
      </w:r>
      <w:r w:rsidRPr="00B04DC9">
        <w:rPr>
          <w:sz w:val="28"/>
          <w:szCs w:val="28"/>
          <w:lang w:eastAsia="ru-RU"/>
        </w:rPr>
        <w:t xml:space="preserve">Почемучка”, в </w:t>
      </w:r>
      <w:proofErr w:type="spellStart"/>
      <w:r w:rsidRPr="00B04DC9">
        <w:rPr>
          <w:sz w:val="28"/>
          <w:szCs w:val="28"/>
          <w:lang w:eastAsia="ru-RU"/>
        </w:rPr>
        <w:t>Кесемской</w:t>
      </w:r>
      <w:proofErr w:type="spellEnd"/>
      <w:r w:rsidRPr="00B04DC9">
        <w:rPr>
          <w:sz w:val="28"/>
          <w:szCs w:val="28"/>
          <w:lang w:eastAsia="ru-RU"/>
        </w:rPr>
        <w:t xml:space="preserve"> СБ - “</w:t>
      </w:r>
      <w:proofErr w:type="spellStart"/>
      <w:r w:rsidRPr="00B04DC9">
        <w:rPr>
          <w:sz w:val="28"/>
          <w:szCs w:val="28"/>
          <w:lang w:eastAsia="ru-RU"/>
        </w:rPr>
        <w:t>Читаюшка</w:t>
      </w:r>
      <w:proofErr w:type="spellEnd"/>
      <w:r w:rsidRPr="00B04DC9">
        <w:rPr>
          <w:sz w:val="28"/>
          <w:szCs w:val="28"/>
          <w:lang w:eastAsia="ru-RU"/>
        </w:rPr>
        <w:t xml:space="preserve">”, “Родник”, “Веселый карандаш”, в </w:t>
      </w:r>
      <w:proofErr w:type="spellStart"/>
      <w:r w:rsidRPr="00B04DC9">
        <w:rPr>
          <w:sz w:val="28"/>
          <w:szCs w:val="28"/>
          <w:lang w:eastAsia="ru-RU"/>
        </w:rPr>
        <w:t>Любегощской</w:t>
      </w:r>
      <w:proofErr w:type="spellEnd"/>
      <w:r w:rsidRPr="00B04DC9">
        <w:rPr>
          <w:sz w:val="28"/>
          <w:szCs w:val="28"/>
          <w:lang w:eastAsia="ru-RU"/>
        </w:rPr>
        <w:t xml:space="preserve"> СБ - клуб “Росток”.</w:t>
      </w:r>
    </w:p>
    <w:p w:rsidR="00B453C1" w:rsidRPr="00B04DC9" w:rsidRDefault="00B453C1" w:rsidP="00B453C1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Количест</w:t>
      </w:r>
      <w:r w:rsidRPr="00B04DC9">
        <w:rPr>
          <w:sz w:val="28"/>
          <w:szCs w:val="28"/>
          <w:lang w:eastAsia="ru-RU"/>
        </w:rPr>
        <w:t xml:space="preserve">во участников </w:t>
      </w:r>
      <w:r>
        <w:rPr>
          <w:sz w:val="28"/>
          <w:szCs w:val="28"/>
          <w:lang w:eastAsia="ru-RU"/>
        </w:rPr>
        <w:t xml:space="preserve">творческих объединений - </w:t>
      </w:r>
      <w:r w:rsidRPr="00B04DC9">
        <w:rPr>
          <w:sz w:val="28"/>
          <w:szCs w:val="28"/>
          <w:lang w:eastAsia="ru-RU"/>
        </w:rPr>
        <w:t xml:space="preserve"> 162 человека, из них: 34 </w:t>
      </w:r>
      <w:r>
        <w:rPr>
          <w:sz w:val="28"/>
          <w:szCs w:val="28"/>
          <w:lang w:eastAsia="ru-RU"/>
        </w:rPr>
        <w:t>–</w:t>
      </w:r>
      <w:r w:rsidRPr="00B04DC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</w:t>
      </w:r>
      <w:r w:rsidRPr="00B04DC9">
        <w:rPr>
          <w:sz w:val="28"/>
          <w:szCs w:val="28"/>
          <w:lang w:eastAsia="ru-RU"/>
        </w:rPr>
        <w:t>центральной библиотеке, 36</w:t>
      </w:r>
      <w:r>
        <w:rPr>
          <w:sz w:val="28"/>
          <w:szCs w:val="28"/>
          <w:lang w:eastAsia="ru-RU"/>
        </w:rPr>
        <w:t xml:space="preserve"> -</w:t>
      </w:r>
      <w:r w:rsidRPr="00B04DC9">
        <w:rPr>
          <w:sz w:val="28"/>
          <w:szCs w:val="28"/>
          <w:lang w:eastAsia="ru-RU"/>
        </w:rPr>
        <w:t xml:space="preserve"> в детской библиотеке и 92</w:t>
      </w:r>
      <w:r>
        <w:rPr>
          <w:sz w:val="28"/>
          <w:szCs w:val="28"/>
          <w:lang w:eastAsia="ru-RU"/>
        </w:rPr>
        <w:t xml:space="preserve"> -</w:t>
      </w:r>
      <w:r w:rsidRPr="00B04DC9">
        <w:rPr>
          <w:sz w:val="28"/>
          <w:szCs w:val="28"/>
          <w:lang w:eastAsia="ru-RU"/>
        </w:rPr>
        <w:t xml:space="preserve"> в сельских библиотеках.</w:t>
      </w:r>
    </w:p>
    <w:p w:rsidR="00B453C1" w:rsidRPr="00B04DC9" w:rsidRDefault="00B453C1" w:rsidP="00B453C1">
      <w:pPr>
        <w:ind w:firstLine="720"/>
        <w:jc w:val="both"/>
        <w:rPr>
          <w:sz w:val="28"/>
          <w:szCs w:val="28"/>
          <w:lang w:eastAsia="ru-RU"/>
        </w:rPr>
      </w:pPr>
      <w:proofErr w:type="gramStart"/>
      <w:r w:rsidRPr="00B04DC9">
        <w:rPr>
          <w:sz w:val="28"/>
          <w:szCs w:val="28"/>
          <w:lang w:eastAsia="ru-RU"/>
        </w:rPr>
        <w:t>В 2021 году Весьегонская центральная библиотека заняла 3 место в областном конкурсе-фестивале “Тверская земля: история, события, люди” в номинации “Поп</w:t>
      </w:r>
      <w:r w:rsidRPr="00B04DC9">
        <w:rPr>
          <w:sz w:val="28"/>
          <w:szCs w:val="28"/>
          <w:lang w:eastAsia="ru-RU"/>
        </w:rPr>
        <w:t>у</w:t>
      </w:r>
      <w:r w:rsidRPr="00B04DC9">
        <w:rPr>
          <w:sz w:val="28"/>
          <w:szCs w:val="28"/>
          <w:lang w:eastAsia="ru-RU"/>
        </w:rPr>
        <w:t>ляризация творчества местных авторов”, за что была награждена “Дипломом поб</w:t>
      </w:r>
      <w:r w:rsidRPr="00B04DC9">
        <w:rPr>
          <w:sz w:val="28"/>
          <w:szCs w:val="28"/>
          <w:lang w:eastAsia="ru-RU"/>
        </w:rPr>
        <w:t>е</w:t>
      </w:r>
      <w:r w:rsidRPr="00B04DC9">
        <w:rPr>
          <w:sz w:val="28"/>
          <w:szCs w:val="28"/>
          <w:lang w:eastAsia="ru-RU"/>
        </w:rPr>
        <w:t>дителя”.</w:t>
      </w:r>
      <w:proofErr w:type="gramEnd"/>
      <w:r>
        <w:rPr>
          <w:sz w:val="28"/>
          <w:szCs w:val="28"/>
          <w:lang w:eastAsia="ru-RU"/>
        </w:rPr>
        <w:t xml:space="preserve"> Ц</w:t>
      </w:r>
      <w:r w:rsidRPr="00B04DC9">
        <w:rPr>
          <w:sz w:val="28"/>
          <w:szCs w:val="28"/>
          <w:lang w:eastAsia="ru-RU"/>
        </w:rPr>
        <w:t>ентральная библиотека во второй раз стала площадкой для проведения Международной акции “Тотальный диктант”, Международного исторического ди</w:t>
      </w:r>
      <w:r w:rsidRPr="00B04DC9">
        <w:rPr>
          <w:sz w:val="28"/>
          <w:szCs w:val="28"/>
          <w:lang w:eastAsia="ru-RU"/>
        </w:rPr>
        <w:t>к</w:t>
      </w:r>
      <w:r w:rsidRPr="00B04DC9">
        <w:rPr>
          <w:sz w:val="28"/>
          <w:szCs w:val="28"/>
          <w:lang w:eastAsia="ru-RU"/>
        </w:rPr>
        <w:t>танта “Диктант Победы”.</w:t>
      </w:r>
    </w:p>
    <w:p w:rsidR="00B453C1" w:rsidRPr="00B04DC9" w:rsidRDefault="00B453C1" w:rsidP="00B453C1">
      <w:pPr>
        <w:ind w:firstLine="720"/>
        <w:jc w:val="both"/>
        <w:rPr>
          <w:sz w:val="28"/>
          <w:szCs w:val="28"/>
          <w:lang w:eastAsia="ru-RU"/>
        </w:rPr>
      </w:pPr>
      <w:r w:rsidRPr="00B04DC9">
        <w:rPr>
          <w:sz w:val="28"/>
          <w:szCs w:val="28"/>
          <w:lang w:eastAsia="ru-RU"/>
        </w:rPr>
        <w:t>Впервые библиотека присоединилась к Всероссийской образовател</w:t>
      </w:r>
      <w:r w:rsidRPr="00B04DC9">
        <w:rPr>
          <w:sz w:val="28"/>
          <w:szCs w:val="28"/>
          <w:lang w:eastAsia="ru-RU"/>
        </w:rPr>
        <w:t>ь</w:t>
      </w:r>
      <w:r w:rsidRPr="00B04DC9">
        <w:rPr>
          <w:sz w:val="28"/>
          <w:szCs w:val="28"/>
          <w:lang w:eastAsia="ru-RU"/>
        </w:rPr>
        <w:t xml:space="preserve">ной акции “Цифровой диктант”, за что получила Благодарственное письмо от организаторов акции. </w:t>
      </w:r>
      <w:r w:rsidRPr="0043048B">
        <w:rPr>
          <w:sz w:val="28"/>
          <w:szCs w:val="28"/>
          <w:lang w:eastAsia="ru-RU"/>
        </w:rPr>
        <w:t>Впервые в библиотеке в ноябре этого года прошёл Краеведческий диктант.</w:t>
      </w:r>
    </w:p>
    <w:p w:rsidR="00B453C1" w:rsidRPr="00B04DC9" w:rsidRDefault="00B453C1" w:rsidP="00B453C1">
      <w:pPr>
        <w:ind w:firstLine="720"/>
        <w:jc w:val="both"/>
        <w:rPr>
          <w:sz w:val="28"/>
          <w:szCs w:val="28"/>
          <w:lang w:eastAsia="ru-RU"/>
        </w:rPr>
      </w:pPr>
      <w:r w:rsidRPr="00B04DC9">
        <w:rPr>
          <w:sz w:val="28"/>
          <w:szCs w:val="28"/>
          <w:lang w:eastAsia="ru-RU"/>
        </w:rPr>
        <w:t>Центральная и детская библиотеки приняли участие во Всеросси</w:t>
      </w:r>
      <w:r w:rsidRPr="00B04DC9">
        <w:rPr>
          <w:sz w:val="28"/>
          <w:szCs w:val="28"/>
          <w:lang w:eastAsia="ru-RU"/>
        </w:rPr>
        <w:t>й</w:t>
      </w:r>
      <w:r w:rsidRPr="00B04DC9">
        <w:rPr>
          <w:sz w:val="28"/>
          <w:szCs w:val="28"/>
          <w:lang w:eastAsia="ru-RU"/>
        </w:rPr>
        <w:t xml:space="preserve">ском конкурсе “Библиотеки. </w:t>
      </w:r>
      <w:proofErr w:type="spellStart"/>
      <w:r w:rsidRPr="00B04DC9">
        <w:rPr>
          <w:sz w:val="28"/>
          <w:szCs w:val="28"/>
          <w:lang w:eastAsia="ru-RU"/>
        </w:rPr>
        <w:t>ПРОдвижение</w:t>
      </w:r>
      <w:proofErr w:type="spellEnd"/>
      <w:r w:rsidRPr="00B04DC9">
        <w:rPr>
          <w:sz w:val="28"/>
          <w:szCs w:val="28"/>
          <w:lang w:eastAsia="ru-RU"/>
        </w:rPr>
        <w:t xml:space="preserve">”, представив опыт работы в </w:t>
      </w:r>
      <w:proofErr w:type="gramStart"/>
      <w:r w:rsidRPr="00B04DC9">
        <w:rPr>
          <w:sz w:val="28"/>
          <w:szCs w:val="28"/>
          <w:lang w:eastAsia="ru-RU"/>
        </w:rPr>
        <w:t>социальных</w:t>
      </w:r>
      <w:proofErr w:type="gramEnd"/>
      <w:r w:rsidRPr="00B04DC9">
        <w:rPr>
          <w:sz w:val="28"/>
          <w:szCs w:val="28"/>
          <w:lang w:eastAsia="ru-RU"/>
        </w:rPr>
        <w:t xml:space="preserve"> </w:t>
      </w:r>
      <w:proofErr w:type="spellStart"/>
      <w:r w:rsidRPr="00B04DC9">
        <w:rPr>
          <w:sz w:val="28"/>
          <w:szCs w:val="28"/>
          <w:lang w:eastAsia="ru-RU"/>
        </w:rPr>
        <w:t>медиа</w:t>
      </w:r>
      <w:proofErr w:type="spellEnd"/>
      <w:r w:rsidRPr="00B04DC9">
        <w:rPr>
          <w:sz w:val="28"/>
          <w:szCs w:val="28"/>
          <w:lang w:eastAsia="ru-RU"/>
        </w:rPr>
        <w:t>.</w:t>
      </w:r>
    </w:p>
    <w:p w:rsidR="00B453C1" w:rsidRPr="00B04DC9" w:rsidRDefault="00B453C1" w:rsidP="00B453C1">
      <w:pPr>
        <w:ind w:firstLine="720"/>
        <w:jc w:val="both"/>
        <w:rPr>
          <w:sz w:val="28"/>
          <w:szCs w:val="28"/>
          <w:lang w:eastAsia="ru-RU"/>
        </w:rPr>
      </w:pPr>
      <w:r w:rsidRPr="00B04DC9">
        <w:rPr>
          <w:sz w:val="28"/>
          <w:szCs w:val="28"/>
          <w:lang w:eastAsia="ru-RU"/>
        </w:rPr>
        <w:t>Библиотеки находятся в постоянном поиске новых форм работы, предлагая своим читателям разнообразные мероприятия, так в настоящее время центральная библиотека стала одной из площадок фестиваля акт</w:t>
      </w:r>
      <w:r w:rsidRPr="00B04DC9">
        <w:rPr>
          <w:sz w:val="28"/>
          <w:szCs w:val="28"/>
          <w:lang w:eastAsia="ru-RU"/>
        </w:rPr>
        <w:t>у</w:t>
      </w:r>
      <w:r w:rsidRPr="00B04DC9">
        <w:rPr>
          <w:sz w:val="28"/>
          <w:szCs w:val="28"/>
          <w:lang w:eastAsia="ru-RU"/>
        </w:rPr>
        <w:t>ального научного кино “ФАНК”, в рамках которого прошел п</w:t>
      </w:r>
      <w:r>
        <w:rPr>
          <w:sz w:val="28"/>
          <w:szCs w:val="28"/>
          <w:lang w:eastAsia="ru-RU"/>
        </w:rPr>
        <w:t>оказ фильмов "Хлеб всему голова"</w:t>
      </w:r>
      <w:r w:rsidRPr="00B04DC9">
        <w:rPr>
          <w:sz w:val="28"/>
          <w:szCs w:val="28"/>
          <w:lang w:eastAsia="ru-RU"/>
        </w:rPr>
        <w:t xml:space="preserve"> </w:t>
      </w:r>
      <w:r w:rsidRPr="0043048B">
        <w:rPr>
          <w:sz w:val="28"/>
          <w:szCs w:val="28"/>
          <w:lang w:eastAsia="ru-RU"/>
        </w:rPr>
        <w:t>и «Мозг (THE BRAIN)».</w:t>
      </w:r>
    </w:p>
    <w:p w:rsidR="00B453C1" w:rsidRPr="00B04DC9" w:rsidRDefault="00B453C1" w:rsidP="00B453C1">
      <w:pPr>
        <w:ind w:firstLine="720"/>
        <w:jc w:val="both"/>
        <w:rPr>
          <w:sz w:val="28"/>
          <w:szCs w:val="28"/>
          <w:lang w:eastAsia="ru-RU"/>
        </w:rPr>
      </w:pPr>
      <w:r w:rsidRPr="00B04DC9">
        <w:rPr>
          <w:sz w:val="28"/>
          <w:szCs w:val="28"/>
          <w:lang w:eastAsia="ru-RU"/>
        </w:rPr>
        <w:t>Библиотеки округа присоединились к Всероссийской акции “Кул</w:t>
      </w:r>
      <w:r w:rsidRPr="00B04DC9">
        <w:rPr>
          <w:sz w:val="28"/>
          <w:szCs w:val="28"/>
          <w:lang w:eastAsia="ru-RU"/>
        </w:rPr>
        <w:t>ь</w:t>
      </w:r>
      <w:r w:rsidRPr="00B04DC9">
        <w:rPr>
          <w:sz w:val="28"/>
          <w:szCs w:val="28"/>
          <w:lang w:eastAsia="ru-RU"/>
        </w:rPr>
        <w:t>турная суббота”: в читальном зале центральной библиотеки прошёл осе</w:t>
      </w:r>
      <w:r w:rsidRPr="00B04DC9">
        <w:rPr>
          <w:sz w:val="28"/>
          <w:szCs w:val="28"/>
          <w:lang w:eastAsia="ru-RU"/>
        </w:rPr>
        <w:t>н</w:t>
      </w:r>
      <w:r w:rsidRPr="00B04DC9">
        <w:rPr>
          <w:sz w:val="28"/>
          <w:szCs w:val="28"/>
          <w:lang w:eastAsia="ru-RU"/>
        </w:rPr>
        <w:t xml:space="preserve">ний </w:t>
      </w:r>
      <w:proofErr w:type="spellStart"/>
      <w:r w:rsidRPr="00B04DC9">
        <w:rPr>
          <w:sz w:val="28"/>
          <w:szCs w:val="28"/>
          <w:lang w:eastAsia="ru-RU"/>
        </w:rPr>
        <w:t>квартирник</w:t>
      </w:r>
      <w:proofErr w:type="spellEnd"/>
      <w:r w:rsidRPr="00B04DC9">
        <w:rPr>
          <w:sz w:val="28"/>
          <w:szCs w:val="28"/>
          <w:lang w:eastAsia="ru-RU"/>
        </w:rPr>
        <w:t xml:space="preserve"> “Под звуки старого патефона”, прошли и мероприятия в Ивановской </w:t>
      </w:r>
      <w:proofErr w:type="gramStart"/>
      <w:r w:rsidRPr="00B04DC9">
        <w:rPr>
          <w:sz w:val="28"/>
          <w:szCs w:val="28"/>
          <w:lang w:eastAsia="ru-RU"/>
        </w:rPr>
        <w:t>СБ</w:t>
      </w:r>
      <w:proofErr w:type="gramEnd"/>
      <w:r w:rsidRPr="00B04DC9">
        <w:rPr>
          <w:sz w:val="28"/>
          <w:szCs w:val="28"/>
          <w:lang w:eastAsia="ru-RU"/>
        </w:rPr>
        <w:t xml:space="preserve">, </w:t>
      </w:r>
      <w:proofErr w:type="spellStart"/>
      <w:r w:rsidRPr="00B04DC9">
        <w:rPr>
          <w:sz w:val="28"/>
          <w:szCs w:val="28"/>
          <w:lang w:eastAsia="ru-RU"/>
        </w:rPr>
        <w:t>Любегощской</w:t>
      </w:r>
      <w:proofErr w:type="spellEnd"/>
      <w:r w:rsidRPr="00B04DC9">
        <w:rPr>
          <w:sz w:val="28"/>
          <w:szCs w:val="28"/>
          <w:lang w:eastAsia="ru-RU"/>
        </w:rPr>
        <w:t xml:space="preserve"> СБ и </w:t>
      </w:r>
      <w:proofErr w:type="spellStart"/>
      <w:r w:rsidRPr="00B04DC9">
        <w:rPr>
          <w:sz w:val="28"/>
          <w:szCs w:val="28"/>
          <w:lang w:eastAsia="ru-RU"/>
        </w:rPr>
        <w:t>Чамеровской</w:t>
      </w:r>
      <w:proofErr w:type="spellEnd"/>
      <w:r w:rsidRPr="00B04DC9">
        <w:rPr>
          <w:sz w:val="28"/>
          <w:szCs w:val="28"/>
          <w:lang w:eastAsia="ru-RU"/>
        </w:rPr>
        <w:t xml:space="preserve"> СБ.</w:t>
      </w:r>
    </w:p>
    <w:p w:rsidR="00B453C1" w:rsidRPr="00B04DC9" w:rsidRDefault="00B453C1" w:rsidP="00B453C1">
      <w:pPr>
        <w:ind w:firstLine="720"/>
        <w:jc w:val="both"/>
        <w:rPr>
          <w:sz w:val="28"/>
          <w:szCs w:val="28"/>
          <w:lang w:eastAsia="ru-RU"/>
        </w:rPr>
      </w:pPr>
      <w:r w:rsidRPr="00B04DC9">
        <w:rPr>
          <w:sz w:val="28"/>
          <w:szCs w:val="28"/>
          <w:lang w:eastAsia="ru-RU"/>
        </w:rPr>
        <w:t>Библиотеки стали инициаторами и организаторами второго весьего</w:t>
      </w:r>
      <w:r w:rsidRPr="00B04DC9">
        <w:rPr>
          <w:sz w:val="28"/>
          <w:szCs w:val="28"/>
          <w:lang w:eastAsia="ru-RU"/>
        </w:rPr>
        <w:t>н</w:t>
      </w:r>
      <w:r w:rsidRPr="00B04DC9">
        <w:rPr>
          <w:sz w:val="28"/>
          <w:szCs w:val="28"/>
          <w:lang w:eastAsia="ru-RU"/>
        </w:rPr>
        <w:t xml:space="preserve">ского </w:t>
      </w:r>
      <w:proofErr w:type="spellStart"/>
      <w:r w:rsidRPr="00B04DC9">
        <w:rPr>
          <w:sz w:val="28"/>
          <w:szCs w:val="28"/>
          <w:lang w:eastAsia="ru-RU"/>
        </w:rPr>
        <w:t>в</w:t>
      </w:r>
      <w:r w:rsidRPr="00B04DC9">
        <w:rPr>
          <w:sz w:val="28"/>
          <w:szCs w:val="28"/>
          <w:lang w:eastAsia="ru-RU"/>
        </w:rPr>
        <w:t>е</w:t>
      </w:r>
      <w:r w:rsidRPr="00B04DC9">
        <w:rPr>
          <w:sz w:val="28"/>
          <w:szCs w:val="28"/>
          <w:lang w:eastAsia="ru-RU"/>
        </w:rPr>
        <w:t>лофестиваля</w:t>
      </w:r>
      <w:proofErr w:type="spellEnd"/>
      <w:r w:rsidRPr="00B04DC9">
        <w:rPr>
          <w:sz w:val="28"/>
          <w:szCs w:val="28"/>
          <w:lang w:eastAsia="ru-RU"/>
        </w:rPr>
        <w:t>, который в этом году прошел в Приморском парке и собрал более 200 участников.</w:t>
      </w:r>
      <w:r>
        <w:rPr>
          <w:sz w:val="28"/>
          <w:szCs w:val="28"/>
          <w:lang w:eastAsia="ru-RU"/>
        </w:rPr>
        <w:t xml:space="preserve"> </w:t>
      </w:r>
      <w:r w:rsidRPr="00B04DC9">
        <w:rPr>
          <w:sz w:val="28"/>
          <w:szCs w:val="28"/>
          <w:lang w:eastAsia="ru-RU"/>
        </w:rPr>
        <w:t>Инициативная группа, в числе которой были библиотекари, организовала и приняла активное участие в вырубке куста</w:t>
      </w:r>
      <w:r w:rsidRPr="00B04DC9">
        <w:rPr>
          <w:sz w:val="28"/>
          <w:szCs w:val="28"/>
          <w:lang w:eastAsia="ru-RU"/>
        </w:rPr>
        <w:t>р</w:t>
      </w:r>
      <w:r w:rsidRPr="00B04DC9">
        <w:rPr>
          <w:sz w:val="28"/>
          <w:szCs w:val="28"/>
          <w:lang w:eastAsia="ru-RU"/>
        </w:rPr>
        <w:t>ника и уборке мусора</w:t>
      </w:r>
      <w:r>
        <w:rPr>
          <w:sz w:val="28"/>
          <w:szCs w:val="28"/>
          <w:lang w:eastAsia="ru-RU"/>
        </w:rPr>
        <w:t xml:space="preserve"> осенью</w:t>
      </w:r>
      <w:r w:rsidRPr="00B04DC9">
        <w:rPr>
          <w:sz w:val="28"/>
          <w:szCs w:val="28"/>
          <w:lang w:eastAsia="ru-RU"/>
        </w:rPr>
        <w:t xml:space="preserve"> в парке Победы. </w:t>
      </w:r>
    </w:p>
    <w:p w:rsidR="00B453C1" w:rsidRPr="00B04DC9" w:rsidRDefault="00B453C1" w:rsidP="00B453C1">
      <w:pPr>
        <w:ind w:firstLine="720"/>
        <w:jc w:val="both"/>
        <w:rPr>
          <w:sz w:val="28"/>
          <w:szCs w:val="28"/>
          <w:lang w:eastAsia="ru-RU"/>
        </w:rPr>
      </w:pPr>
      <w:r w:rsidRPr="00B04DC9">
        <w:rPr>
          <w:sz w:val="28"/>
          <w:szCs w:val="28"/>
          <w:lang w:eastAsia="ru-RU"/>
        </w:rPr>
        <w:t>Ежегодно библиотеки Весьегонского муниципального округа учас</w:t>
      </w:r>
      <w:r w:rsidRPr="00B04DC9">
        <w:rPr>
          <w:sz w:val="28"/>
          <w:szCs w:val="28"/>
          <w:lang w:eastAsia="ru-RU"/>
        </w:rPr>
        <w:t>т</w:t>
      </w:r>
      <w:r w:rsidRPr="00B04DC9">
        <w:rPr>
          <w:sz w:val="28"/>
          <w:szCs w:val="28"/>
          <w:lang w:eastAsia="ru-RU"/>
        </w:rPr>
        <w:t xml:space="preserve">вуют во всероссийской акции </w:t>
      </w:r>
      <w:proofErr w:type="spellStart"/>
      <w:r w:rsidRPr="00B04DC9">
        <w:rPr>
          <w:sz w:val="28"/>
          <w:szCs w:val="28"/>
          <w:lang w:eastAsia="ru-RU"/>
        </w:rPr>
        <w:t>Библионочь</w:t>
      </w:r>
      <w:proofErr w:type="spellEnd"/>
      <w:r w:rsidRPr="00B04DC9">
        <w:rPr>
          <w:sz w:val="28"/>
          <w:szCs w:val="28"/>
          <w:lang w:eastAsia="ru-RU"/>
        </w:rPr>
        <w:t>, в этом году она проходила под девизом “Книга - путь к звёздам”, мероприятия в рамках акции прошли в детской библиотеке, Ив</w:t>
      </w:r>
      <w:r w:rsidRPr="00B04DC9">
        <w:rPr>
          <w:sz w:val="28"/>
          <w:szCs w:val="28"/>
          <w:lang w:eastAsia="ru-RU"/>
        </w:rPr>
        <w:t>а</w:t>
      </w:r>
      <w:r w:rsidRPr="00B04DC9">
        <w:rPr>
          <w:sz w:val="28"/>
          <w:szCs w:val="28"/>
          <w:lang w:eastAsia="ru-RU"/>
        </w:rPr>
        <w:t xml:space="preserve">новской, </w:t>
      </w:r>
      <w:proofErr w:type="spellStart"/>
      <w:r w:rsidRPr="00B04DC9">
        <w:rPr>
          <w:sz w:val="28"/>
          <w:szCs w:val="28"/>
          <w:lang w:eastAsia="ru-RU"/>
        </w:rPr>
        <w:t>Кесемской</w:t>
      </w:r>
      <w:proofErr w:type="spellEnd"/>
      <w:r w:rsidRPr="00B04DC9">
        <w:rPr>
          <w:sz w:val="28"/>
          <w:szCs w:val="28"/>
          <w:lang w:eastAsia="ru-RU"/>
        </w:rPr>
        <w:t xml:space="preserve"> и </w:t>
      </w:r>
      <w:proofErr w:type="spellStart"/>
      <w:r w:rsidRPr="00B04DC9">
        <w:rPr>
          <w:sz w:val="28"/>
          <w:szCs w:val="28"/>
          <w:lang w:eastAsia="ru-RU"/>
        </w:rPr>
        <w:t>Чернецкой</w:t>
      </w:r>
      <w:proofErr w:type="spellEnd"/>
      <w:r w:rsidRPr="00B04DC9">
        <w:rPr>
          <w:sz w:val="28"/>
          <w:szCs w:val="28"/>
          <w:lang w:eastAsia="ru-RU"/>
        </w:rPr>
        <w:t xml:space="preserve"> СБ.</w:t>
      </w:r>
    </w:p>
    <w:p w:rsidR="00B453C1" w:rsidRPr="00B04DC9" w:rsidRDefault="00B453C1" w:rsidP="00B453C1">
      <w:pPr>
        <w:ind w:firstLine="720"/>
        <w:jc w:val="both"/>
        <w:rPr>
          <w:sz w:val="28"/>
          <w:szCs w:val="28"/>
          <w:lang w:eastAsia="ru-RU"/>
        </w:rPr>
      </w:pPr>
      <w:r w:rsidRPr="00B04DC9">
        <w:rPr>
          <w:sz w:val="28"/>
          <w:szCs w:val="28"/>
          <w:lang w:eastAsia="ru-RU"/>
        </w:rPr>
        <w:t>Детская библиотека приняла участие в XII международной</w:t>
      </w:r>
      <w:r>
        <w:rPr>
          <w:sz w:val="28"/>
          <w:szCs w:val="28"/>
          <w:lang w:eastAsia="ru-RU"/>
        </w:rPr>
        <w:t xml:space="preserve"> акции “Читаем детям о войне” (д</w:t>
      </w:r>
      <w:r w:rsidRPr="00B04DC9">
        <w:rPr>
          <w:sz w:val="28"/>
          <w:szCs w:val="28"/>
          <w:lang w:eastAsia="ru-RU"/>
        </w:rPr>
        <w:t xml:space="preserve">ипломами </w:t>
      </w:r>
      <w:r>
        <w:rPr>
          <w:sz w:val="28"/>
          <w:szCs w:val="28"/>
          <w:lang w:eastAsia="ru-RU"/>
        </w:rPr>
        <w:t>этой</w:t>
      </w:r>
      <w:r w:rsidRPr="00B04DC9">
        <w:rPr>
          <w:sz w:val="28"/>
          <w:szCs w:val="28"/>
          <w:lang w:eastAsia="ru-RU"/>
        </w:rPr>
        <w:t xml:space="preserve"> акции </w:t>
      </w:r>
      <w:r>
        <w:rPr>
          <w:sz w:val="28"/>
          <w:szCs w:val="28"/>
          <w:lang w:eastAsia="ru-RU"/>
        </w:rPr>
        <w:t>также</w:t>
      </w:r>
      <w:r w:rsidRPr="00B04DC9">
        <w:rPr>
          <w:sz w:val="28"/>
          <w:szCs w:val="28"/>
          <w:lang w:eastAsia="ru-RU"/>
        </w:rPr>
        <w:t xml:space="preserve"> награждены </w:t>
      </w:r>
      <w:proofErr w:type="spellStart"/>
      <w:r w:rsidRPr="00B04DC9">
        <w:rPr>
          <w:sz w:val="28"/>
          <w:szCs w:val="28"/>
          <w:lang w:eastAsia="ru-RU"/>
        </w:rPr>
        <w:t>Бол</w:t>
      </w:r>
      <w:r w:rsidRPr="00B04DC9">
        <w:rPr>
          <w:sz w:val="28"/>
          <w:szCs w:val="28"/>
          <w:lang w:eastAsia="ru-RU"/>
        </w:rPr>
        <w:t>ь</w:t>
      </w:r>
      <w:r w:rsidRPr="00B04DC9">
        <w:rPr>
          <w:sz w:val="28"/>
          <w:szCs w:val="28"/>
          <w:lang w:eastAsia="ru-RU"/>
        </w:rPr>
        <w:t>шеовсяниковская</w:t>
      </w:r>
      <w:proofErr w:type="spellEnd"/>
      <w:r w:rsidRPr="00B04DC9">
        <w:rPr>
          <w:sz w:val="28"/>
          <w:szCs w:val="28"/>
          <w:lang w:eastAsia="ru-RU"/>
        </w:rPr>
        <w:t xml:space="preserve">, </w:t>
      </w:r>
      <w:proofErr w:type="spellStart"/>
      <w:r w:rsidRPr="00B04DC9">
        <w:rPr>
          <w:sz w:val="28"/>
          <w:szCs w:val="28"/>
          <w:lang w:eastAsia="ru-RU"/>
        </w:rPr>
        <w:t>Дюдиковская</w:t>
      </w:r>
      <w:proofErr w:type="spellEnd"/>
      <w:r w:rsidRPr="00B04DC9">
        <w:rPr>
          <w:sz w:val="28"/>
          <w:szCs w:val="28"/>
          <w:lang w:eastAsia="ru-RU"/>
        </w:rPr>
        <w:t xml:space="preserve">, </w:t>
      </w:r>
      <w:proofErr w:type="spellStart"/>
      <w:r w:rsidRPr="00B04DC9">
        <w:rPr>
          <w:sz w:val="28"/>
          <w:szCs w:val="28"/>
          <w:lang w:eastAsia="ru-RU"/>
        </w:rPr>
        <w:t>Ивангорская</w:t>
      </w:r>
      <w:proofErr w:type="spellEnd"/>
      <w:r w:rsidRPr="00B04DC9">
        <w:rPr>
          <w:sz w:val="28"/>
          <w:szCs w:val="28"/>
          <w:lang w:eastAsia="ru-RU"/>
        </w:rPr>
        <w:t xml:space="preserve">, Ивановская, </w:t>
      </w:r>
      <w:proofErr w:type="spellStart"/>
      <w:r w:rsidRPr="00B04DC9">
        <w:rPr>
          <w:sz w:val="28"/>
          <w:szCs w:val="28"/>
          <w:lang w:eastAsia="ru-RU"/>
        </w:rPr>
        <w:t>Кесемская</w:t>
      </w:r>
      <w:proofErr w:type="spellEnd"/>
      <w:r w:rsidRPr="00B04DC9">
        <w:rPr>
          <w:sz w:val="28"/>
          <w:szCs w:val="28"/>
          <w:lang w:eastAsia="ru-RU"/>
        </w:rPr>
        <w:t xml:space="preserve">, </w:t>
      </w:r>
      <w:proofErr w:type="spellStart"/>
      <w:r w:rsidRPr="00B04DC9">
        <w:rPr>
          <w:sz w:val="28"/>
          <w:szCs w:val="28"/>
          <w:lang w:eastAsia="ru-RU"/>
        </w:rPr>
        <w:t>Любегощская</w:t>
      </w:r>
      <w:proofErr w:type="spellEnd"/>
      <w:r w:rsidRPr="00B04DC9">
        <w:rPr>
          <w:sz w:val="28"/>
          <w:szCs w:val="28"/>
          <w:lang w:eastAsia="ru-RU"/>
        </w:rPr>
        <w:t xml:space="preserve">, </w:t>
      </w:r>
      <w:proofErr w:type="spellStart"/>
      <w:r w:rsidRPr="00B04DC9">
        <w:rPr>
          <w:sz w:val="28"/>
          <w:szCs w:val="28"/>
          <w:lang w:eastAsia="ru-RU"/>
        </w:rPr>
        <w:t>Перемутская</w:t>
      </w:r>
      <w:proofErr w:type="spellEnd"/>
      <w:r w:rsidRPr="00B04DC9">
        <w:rPr>
          <w:sz w:val="28"/>
          <w:szCs w:val="28"/>
          <w:lang w:eastAsia="ru-RU"/>
        </w:rPr>
        <w:t xml:space="preserve">, </w:t>
      </w:r>
      <w:proofErr w:type="spellStart"/>
      <w:r w:rsidRPr="00B04DC9">
        <w:rPr>
          <w:sz w:val="28"/>
          <w:szCs w:val="28"/>
          <w:lang w:eastAsia="ru-RU"/>
        </w:rPr>
        <w:t>Чамеровская</w:t>
      </w:r>
      <w:proofErr w:type="spellEnd"/>
      <w:r w:rsidRPr="00B04DC9">
        <w:rPr>
          <w:sz w:val="28"/>
          <w:szCs w:val="28"/>
          <w:lang w:eastAsia="ru-RU"/>
        </w:rPr>
        <w:t xml:space="preserve"> сельские библиотеки</w:t>
      </w:r>
      <w:r>
        <w:rPr>
          <w:sz w:val="28"/>
          <w:szCs w:val="28"/>
          <w:lang w:eastAsia="ru-RU"/>
        </w:rPr>
        <w:t xml:space="preserve">), в </w:t>
      </w:r>
      <w:r w:rsidRPr="00B04DC9">
        <w:rPr>
          <w:sz w:val="28"/>
          <w:szCs w:val="28"/>
          <w:lang w:eastAsia="ru-RU"/>
        </w:rPr>
        <w:t>IV ме</w:t>
      </w:r>
      <w:r w:rsidRPr="00B04DC9">
        <w:rPr>
          <w:sz w:val="28"/>
          <w:szCs w:val="28"/>
          <w:lang w:eastAsia="ru-RU"/>
        </w:rPr>
        <w:t>ж</w:t>
      </w:r>
      <w:r w:rsidRPr="00B04DC9">
        <w:rPr>
          <w:sz w:val="28"/>
          <w:szCs w:val="28"/>
          <w:lang w:eastAsia="ru-RU"/>
        </w:rPr>
        <w:t>дународной акции “Безграничные чтения” к 800-летию Александра Не</w:t>
      </w:r>
      <w:r w:rsidRPr="00B04DC9">
        <w:rPr>
          <w:sz w:val="28"/>
          <w:szCs w:val="28"/>
          <w:lang w:eastAsia="ru-RU"/>
        </w:rPr>
        <w:t>в</w:t>
      </w:r>
      <w:r w:rsidRPr="00B04DC9">
        <w:rPr>
          <w:sz w:val="28"/>
          <w:szCs w:val="28"/>
          <w:lang w:eastAsia="ru-RU"/>
        </w:rPr>
        <w:t xml:space="preserve">ского,  IX международной акции “День </w:t>
      </w:r>
      <w:proofErr w:type="spellStart"/>
      <w:r w:rsidRPr="00B04DC9">
        <w:rPr>
          <w:sz w:val="28"/>
          <w:szCs w:val="28"/>
          <w:lang w:eastAsia="ru-RU"/>
        </w:rPr>
        <w:t>лермонтовской</w:t>
      </w:r>
      <w:proofErr w:type="spellEnd"/>
      <w:r w:rsidRPr="00B04DC9">
        <w:rPr>
          <w:sz w:val="28"/>
          <w:szCs w:val="28"/>
          <w:lang w:eastAsia="ru-RU"/>
        </w:rPr>
        <w:t xml:space="preserve"> поэзии в библиот</w:t>
      </w:r>
      <w:r w:rsidRPr="00B04DC9">
        <w:rPr>
          <w:sz w:val="28"/>
          <w:szCs w:val="28"/>
          <w:lang w:eastAsia="ru-RU"/>
        </w:rPr>
        <w:t>е</w:t>
      </w:r>
      <w:r w:rsidRPr="00B04DC9">
        <w:rPr>
          <w:sz w:val="28"/>
          <w:szCs w:val="28"/>
          <w:lang w:eastAsia="ru-RU"/>
        </w:rPr>
        <w:t xml:space="preserve">ке”, во Всероссийской акции </w:t>
      </w:r>
      <w:proofErr w:type="gramStart"/>
      <w:r w:rsidRPr="00B04DC9">
        <w:rPr>
          <w:sz w:val="28"/>
          <w:szCs w:val="28"/>
          <w:lang w:eastAsia="ru-RU"/>
        </w:rPr>
        <w:t>к</w:t>
      </w:r>
      <w:proofErr w:type="gramEnd"/>
      <w:r w:rsidRPr="00B04DC9">
        <w:rPr>
          <w:sz w:val="28"/>
          <w:szCs w:val="28"/>
          <w:lang w:eastAsia="ru-RU"/>
        </w:rPr>
        <w:t xml:space="preserve"> Дню библиотек “Открывая дверь в библи</w:t>
      </w:r>
      <w:r w:rsidRPr="00B04DC9">
        <w:rPr>
          <w:sz w:val="28"/>
          <w:szCs w:val="28"/>
          <w:lang w:eastAsia="ru-RU"/>
        </w:rPr>
        <w:t>о</w:t>
      </w:r>
      <w:r w:rsidRPr="00B04DC9">
        <w:rPr>
          <w:sz w:val="28"/>
          <w:szCs w:val="28"/>
          <w:lang w:eastAsia="ru-RU"/>
        </w:rPr>
        <w:t xml:space="preserve">теку”, сетевой акции “Святой витязь земли </w:t>
      </w:r>
      <w:proofErr w:type="gramStart"/>
      <w:r w:rsidRPr="00B04DC9">
        <w:rPr>
          <w:sz w:val="28"/>
          <w:szCs w:val="28"/>
          <w:lang w:eastAsia="ru-RU"/>
        </w:rPr>
        <w:t>русской” к 800-летию Алекса</w:t>
      </w:r>
      <w:r w:rsidRPr="00B04DC9">
        <w:rPr>
          <w:sz w:val="28"/>
          <w:szCs w:val="28"/>
          <w:lang w:eastAsia="ru-RU"/>
        </w:rPr>
        <w:t>н</w:t>
      </w:r>
      <w:r w:rsidRPr="00B04DC9">
        <w:rPr>
          <w:sz w:val="28"/>
          <w:szCs w:val="28"/>
          <w:lang w:eastAsia="ru-RU"/>
        </w:rPr>
        <w:t xml:space="preserve">дра Невского, во Всероссийской Неделе Детской Книги, межрегиональной  акции “Читаем друг другу”, в областном </w:t>
      </w:r>
      <w:proofErr w:type="spellStart"/>
      <w:r w:rsidRPr="00B04DC9">
        <w:rPr>
          <w:sz w:val="28"/>
          <w:szCs w:val="28"/>
          <w:lang w:eastAsia="ru-RU"/>
        </w:rPr>
        <w:t>видеофестивале</w:t>
      </w:r>
      <w:proofErr w:type="spellEnd"/>
      <w:r w:rsidRPr="00B04DC9">
        <w:rPr>
          <w:sz w:val="28"/>
          <w:szCs w:val="28"/>
          <w:lang w:eastAsia="ru-RU"/>
        </w:rPr>
        <w:t xml:space="preserve"> “Живое пушки</w:t>
      </w:r>
      <w:r w:rsidRPr="00B04DC9">
        <w:rPr>
          <w:sz w:val="28"/>
          <w:szCs w:val="28"/>
          <w:lang w:eastAsia="ru-RU"/>
        </w:rPr>
        <w:t>н</w:t>
      </w:r>
      <w:r w:rsidRPr="00B04DC9">
        <w:rPr>
          <w:sz w:val="28"/>
          <w:szCs w:val="28"/>
          <w:lang w:eastAsia="ru-RU"/>
        </w:rPr>
        <w:lastRenderedPageBreak/>
        <w:t xml:space="preserve">ское слово”, в международном дне </w:t>
      </w:r>
      <w:proofErr w:type="spellStart"/>
      <w:r w:rsidRPr="00B04DC9">
        <w:rPr>
          <w:sz w:val="28"/>
          <w:szCs w:val="28"/>
          <w:lang w:eastAsia="ru-RU"/>
        </w:rPr>
        <w:t>книгодарения</w:t>
      </w:r>
      <w:proofErr w:type="spellEnd"/>
      <w:r w:rsidRPr="00B04DC9">
        <w:rPr>
          <w:sz w:val="28"/>
          <w:szCs w:val="28"/>
          <w:lang w:eastAsia="ru-RU"/>
        </w:rPr>
        <w:t xml:space="preserve"> - V общероссийской  а</w:t>
      </w:r>
      <w:r w:rsidRPr="00B04DC9">
        <w:rPr>
          <w:sz w:val="28"/>
          <w:szCs w:val="28"/>
          <w:lang w:eastAsia="ru-RU"/>
        </w:rPr>
        <w:t>к</w:t>
      </w:r>
      <w:r w:rsidRPr="00B04DC9">
        <w:rPr>
          <w:sz w:val="28"/>
          <w:szCs w:val="28"/>
          <w:lang w:eastAsia="ru-RU"/>
        </w:rPr>
        <w:t>ции “Дарите книги с люб</w:t>
      </w:r>
      <w:r w:rsidRPr="00B04DC9">
        <w:rPr>
          <w:sz w:val="28"/>
          <w:szCs w:val="28"/>
          <w:lang w:eastAsia="ru-RU"/>
        </w:rPr>
        <w:t>о</w:t>
      </w:r>
      <w:r w:rsidRPr="00B04DC9">
        <w:rPr>
          <w:sz w:val="28"/>
          <w:szCs w:val="28"/>
          <w:lang w:eastAsia="ru-RU"/>
        </w:rPr>
        <w:t>вью”.</w:t>
      </w:r>
      <w:proofErr w:type="gramEnd"/>
    </w:p>
    <w:p w:rsidR="00B453C1" w:rsidRPr="00B04DC9" w:rsidRDefault="00B453C1" w:rsidP="00B453C1">
      <w:pPr>
        <w:ind w:firstLine="720"/>
        <w:jc w:val="both"/>
        <w:rPr>
          <w:sz w:val="28"/>
          <w:szCs w:val="28"/>
          <w:lang w:eastAsia="ru-RU"/>
        </w:rPr>
      </w:pPr>
      <w:proofErr w:type="spellStart"/>
      <w:r w:rsidRPr="00B04DC9">
        <w:rPr>
          <w:sz w:val="28"/>
          <w:szCs w:val="28"/>
          <w:lang w:eastAsia="ru-RU"/>
        </w:rPr>
        <w:t>Ивангорская</w:t>
      </w:r>
      <w:proofErr w:type="spellEnd"/>
      <w:r w:rsidRPr="00B04DC9">
        <w:rPr>
          <w:sz w:val="28"/>
          <w:szCs w:val="28"/>
          <w:lang w:eastAsia="ru-RU"/>
        </w:rPr>
        <w:t xml:space="preserve">, </w:t>
      </w:r>
      <w:proofErr w:type="spellStart"/>
      <w:r w:rsidRPr="00B04DC9">
        <w:rPr>
          <w:sz w:val="28"/>
          <w:szCs w:val="28"/>
          <w:lang w:eastAsia="ru-RU"/>
        </w:rPr>
        <w:t>Перемутская</w:t>
      </w:r>
      <w:proofErr w:type="spellEnd"/>
      <w:r w:rsidRPr="00B04DC9">
        <w:rPr>
          <w:sz w:val="28"/>
          <w:szCs w:val="28"/>
          <w:lang w:eastAsia="ru-RU"/>
        </w:rPr>
        <w:t xml:space="preserve">, </w:t>
      </w:r>
      <w:proofErr w:type="spellStart"/>
      <w:r w:rsidRPr="00B04DC9">
        <w:rPr>
          <w:sz w:val="28"/>
          <w:szCs w:val="28"/>
          <w:lang w:eastAsia="ru-RU"/>
        </w:rPr>
        <w:t>Чамеровская</w:t>
      </w:r>
      <w:proofErr w:type="spellEnd"/>
      <w:r w:rsidRPr="00B04DC9">
        <w:rPr>
          <w:sz w:val="28"/>
          <w:szCs w:val="28"/>
          <w:lang w:eastAsia="ru-RU"/>
        </w:rPr>
        <w:t xml:space="preserve"> сельские библиотеки нагр</w:t>
      </w:r>
      <w:r w:rsidRPr="00B04DC9">
        <w:rPr>
          <w:sz w:val="28"/>
          <w:szCs w:val="28"/>
          <w:lang w:eastAsia="ru-RU"/>
        </w:rPr>
        <w:t>а</w:t>
      </w:r>
      <w:r w:rsidRPr="00B04DC9">
        <w:rPr>
          <w:sz w:val="28"/>
          <w:szCs w:val="28"/>
          <w:lang w:eastAsia="ru-RU"/>
        </w:rPr>
        <w:t>ждены дипломами за участие во II Всероссийской акции “200 минут чт</w:t>
      </w:r>
      <w:r w:rsidRPr="00B04DC9">
        <w:rPr>
          <w:sz w:val="28"/>
          <w:szCs w:val="28"/>
          <w:lang w:eastAsia="ru-RU"/>
        </w:rPr>
        <w:t>е</w:t>
      </w:r>
      <w:r w:rsidRPr="00B04DC9">
        <w:rPr>
          <w:sz w:val="28"/>
          <w:szCs w:val="28"/>
          <w:lang w:eastAsia="ru-RU"/>
        </w:rPr>
        <w:t>ния: Сталинграду посвящается”.</w:t>
      </w:r>
    </w:p>
    <w:p w:rsidR="00B453C1" w:rsidRPr="00B04DC9" w:rsidRDefault="00B453C1" w:rsidP="00B453C1">
      <w:pPr>
        <w:ind w:firstLine="720"/>
        <w:jc w:val="both"/>
        <w:rPr>
          <w:sz w:val="28"/>
          <w:szCs w:val="28"/>
          <w:lang w:eastAsia="ru-RU"/>
        </w:rPr>
      </w:pPr>
      <w:r w:rsidRPr="00B04DC9">
        <w:rPr>
          <w:sz w:val="28"/>
          <w:szCs w:val="28"/>
          <w:lang w:eastAsia="ru-RU"/>
        </w:rPr>
        <w:t xml:space="preserve">Ежегодно </w:t>
      </w:r>
      <w:proofErr w:type="spellStart"/>
      <w:r w:rsidRPr="00B04DC9">
        <w:rPr>
          <w:sz w:val="28"/>
          <w:szCs w:val="28"/>
          <w:lang w:eastAsia="ru-RU"/>
        </w:rPr>
        <w:t>Чамеровская</w:t>
      </w:r>
      <w:proofErr w:type="spellEnd"/>
      <w:r w:rsidRPr="00B04DC9">
        <w:rPr>
          <w:sz w:val="28"/>
          <w:szCs w:val="28"/>
          <w:lang w:eastAsia="ru-RU"/>
        </w:rPr>
        <w:t xml:space="preserve"> сельская библиотека присоединяется к акции к Международному дню </w:t>
      </w:r>
      <w:proofErr w:type="spellStart"/>
      <w:r w:rsidRPr="00B04DC9">
        <w:rPr>
          <w:sz w:val="28"/>
          <w:szCs w:val="28"/>
          <w:lang w:eastAsia="ru-RU"/>
        </w:rPr>
        <w:t>книгодарен</w:t>
      </w:r>
      <w:r>
        <w:rPr>
          <w:sz w:val="28"/>
          <w:szCs w:val="28"/>
          <w:lang w:eastAsia="ru-RU"/>
        </w:rPr>
        <w:t>ия</w:t>
      </w:r>
      <w:proofErr w:type="spellEnd"/>
      <w:r>
        <w:rPr>
          <w:sz w:val="28"/>
          <w:szCs w:val="28"/>
          <w:lang w:eastAsia="ru-RU"/>
        </w:rPr>
        <w:t xml:space="preserve"> «Дарите книги с любовью!» и н</w:t>
      </w:r>
      <w:r w:rsidRPr="00B04DC9">
        <w:rPr>
          <w:sz w:val="28"/>
          <w:szCs w:val="28"/>
          <w:lang w:eastAsia="ru-RU"/>
        </w:rPr>
        <w:t>ед</w:t>
      </w:r>
      <w:r w:rsidRPr="00B04DC9">
        <w:rPr>
          <w:sz w:val="28"/>
          <w:szCs w:val="28"/>
          <w:lang w:eastAsia="ru-RU"/>
        </w:rPr>
        <w:t>е</w:t>
      </w:r>
      <w:r w:rsidRPr="00B04DC9">
        <w:rPr>
          <w:sz w:val="28"/>
          <w:szCs w:val="28"/>
          <w:lang w:eastAsia="ru-RU"/>
        </w:rPr>
        <w:t>ле детской и юношеской книги «Праздник тех, кто любит книгу»</w:t>
      </w:r>
      <w:r>
        <w:rPr>
          <w:sz w:val="28"/>
          <w:szCs w:val="28"/>
          <w:lang w:eastAsia="ru-RU"/>
        </w:rPr>
        <w:t>.</w:t>
      </w:r>
    </w:p>
    <w:p w:rsidR="00B453C1" w:rsidRPr="00B04DC9" w:rsidRDefault="00B453C1" w:rsidP="00B453C1">
      <w:pPr>
        <w:ind w:firstLine="720"/>
        <w:jc w:val="both"/>
        <w:rPr>
          <w:sz w:val="28"/>
          <w:szCs w:val="28"/>
          <w:lang w:eastAsia="ru-RU"/>
        </w:rPr>
      </w:pPr>
      <w:r w:rsidRPr="00B04DC9">
        <w:rPr>
          <w:sz w:val="28"/>
          <w:szCs w:val="28"/>
          <w:lang w:eastAsia="ru-RU"/>
        </w:rPr>
        <w:t xml:space="preserve">В месячнике </w:t>
      </w:r>
      <w:proofErr w:type="spellStart"/>
      <w:r w:rsidRPr="00B04DC9">
        <w:rPr>
          <w:sz w:val="28"/>
          <w:szCs w:val="28"/>
          <w:lang w:eastAsia="ru-RU"/>
        </w:rPr>
        <w:t>антинаркотической</w:t>
      </w:r>
      <w:proofErr w:type="spellEnd"/>
      <w:r w:rsidRPr="00B04DC9">
        <w:rPr>
          <w:sz w:val="28"/>
          <w:szCs w:val="28"/>
          <w:lang w:eastAsia="ru-RU"/>
        </w:rPr>
        <w:t xml:space="preserve"> направленности и популяризации здорового образа </w:t>
      </w:r>
      <w:r>
        <w:rPr>
          <w:sz w:val="28"/>
          <w:szCs w:val="28"/>
          <w:lang w:eastAsia="ru-RU"/>
        </w:rPr>
        <w:t xml:space="preserve">жизни </w:t>
      </w:r>
      <w:r w:rsidRPr="00B04DC9">
        <w:rPr>
          <w:sz w:val="28"/>
          <w:szCs w:val="28"/>
          <w:lang w:eastAsia="ru-RU"/>
        </w:rPr>
        <w:t xml:space="preserve">принимают активное участие все библиотеки </w:t>
      </w:r>
      <w:proofErr w:type="gramStart"/>
      <w:r w:rsidRPr="00B04DC9">
        <w:rPr>
          <w:sz w:val="28"/>
          <w:szCs w:val="28"/>
          <w:lang w:eastAsia="ru-RU"/>
        </w:rPr>
        <w:t>м</w:t>
      </w:r>
      <w:proofErr w:type="gramEnd"/>
      <w:r w:rsidRPr="00B04DC9">
        <w:rPr>
          <w:sz w:val="28"/>
          <w:szCs w:val="28"/>
          <w:lang w:eastAsia="ru-RU"/>
        </w:rPr>
        <w:t>/о, в 2021 году в муниципальном конкурсе Весьегонская центральная библи</w:t>
      </w:r>
      <w:r w:rsidRPr="00B04DC9">
        <w:rPr>
          <w:sz w:val="28"/>
          <w:szCs w:val="28"/>
          <w:lang w:eastAsia="ru-RU"/>
        </w:rPr>
        <w:t>о</w:t>
      </w:r>
      <w:r w:rsidRPr="00B04DC9">
        <w:rPr>
          <w:sz w:val="28"/>
          <w:szCs w:val="28"/>
          <w:lang w:eastAsia="ru-RU"/>
        </w:rPr>
        <w:t xml:space="preserve">тека за проведение </w:t>
      </w:r>
      <w:proofErr w:type="spellStart"/>
      <w:r w:rsidRPr="00B04DC9">
        <w:rPr>
          <w:sz w:val="28"/>
          <w:szCs w:val="28"/>
          <w:lang w:eastAsia="ru-RU"/>
        </w:rPr>
        <w:t>велофе</w:t>
      </w:r>
      <w:r w:rsidRPr="00B04DC9">
        <w:rPr>
          <w:sz w:val="28"/>
          <w:szCs w:val="28"/>
          <w:lang w:eastAsia="ru-RU"/>
        </w:rPr>
        <w:t>с</w:t>
      </w:r>
      <w:r w:rsidRPr="00B04DC9">
        <w:rPr>
          <w:sz w:val="28"/>
          <w:szCs w:val="28"/>
          <w:lang w:eastAsia="ru-RU"/>
        </w:rPr>
        <w:t>тиваля</w:t>
      </w:r>
      <w:proofErr w:type="spellEnd"/>
      <w:r w:rsidRPr="00B04DC9">
        <w:rPr>
          <w:sz w:val="28"/>
          <w:szCs w:val="28"/>
          <w:lang w:eastAsia="ru-RU"/>
        </w:rPr>
        <w:t xml:space="preserve"> заняла 1 место, а </w:t>
      </w:r>
      <w:proofErr w:type="spellStart"/>
      <w:r w:rsidRPr="00B04DC9">
        <w:rPr>
          <w:sz w:val="28"/>
          <w:szCs w:val="28"/>
          <w:lang w:eastAsia="ru-RU"/>
        </w:rPr>
        <w:t>Большеовсяниковская</w:t>
      </w:r>
      <w:proofErr w:type="spellEnd"/>
      <w:r w:rsidRPr="00B04DC9">
        <w:rPr>
          <w:sz w:val="28"/>
          <w:szCs w:val="28"/>
          <w:lang w:eastAsia="ru-RU"/>
        </w:rPr>
        <w:t xml:space="preserve"> сельская библиотека II место, они были награждены дипломами и памя</w:t>
      </w:r>
      <w:r w:rsidRPr="00B04DC9">
        <w:rPr>
          <w:sz w:val="28"/>
          <w:szCs w:val="28"/>
          <w:lang w:eastAsia="ru-RU"/>
        </w:rPr>
        <w:t>т</w:t>
      </w:r>
      <w:r w:rsidRPr="00B04DC9">
        <w:rPr>
          <w:sz w:val="28"/>
          <w:szCs w:val="28"/>
          <w:lang w:eastAsia="ru-RU"/>
        </w:rPr>
        <w:t>ными подарками.</w:t>
      </w:r>
    </w:p>
    <w:p w:rsidR="00B453C1" w:rsidRPr="00B04DC9" w:rsidRDefault="00B453C1" w:rsidP="00B453C1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B04DC9">
        <w:rPr>
          <w:sz w:val="28"/>
          <w:szCs w:val="28"/>
          <w:lang w:eastAsia="ru-RU"/>
        </w:rPr>
        <w:t xml:space="preserve">ипломом IX Международной акции “День </w:t>
      </w:r>
      <w:proofErr w:type="spellStart"/>
      <w:r w:rsidRPr="00B04DC9">
        <w:rPr>
          <w:sz w:val="28"/>
          <w:szCs w:val="28"/>
          <w:lang w:eastAsia="ru-RU"/>
        </w:rPr>
        <w:t>лермонтовской</w:t>
      </w:r>
      <w:proofErr w:type="spellEnd"/>
      <w:r w:rsidRPr="00B04DC9">
        <w:rPr>
          <w:sz w:val="28"/>
          <w:szCs w:val="28"/>
          <w:lang w:eastAsia="ru-RU"/>
        </w:rPr>
        <w:t xml:space="preserve"> поэзии в библи</w:t>
      </w:r>
      <w:r w:rsidRPr="00B04DC9">
        <w:rPr>
          <w:sz w:val="28"/>
          <w:szCs w:val="28"/>
          <w:lang w:eastAsia="ru-RU"/>
        </w:rPr>
        <w:t>о</w:t>
      </w:r>
      <w:r w:rsidRPr="00B04DC9">
        <w:rPr>
          <w:sz w:val="28"/>
          <w:szCs w:val="28"/>
          <w:lang w:eastAsia="ru-RU"/>
        </w:rPr>
        <w:t xml:space="preserve">теке” награждена </w:t>
      </w:r>
      <w:proofErr w:type="spellStart"/>
      <w:r w:rsidRPr="00B04DC9">
        <w:rPr>
          <w:sz w:val="28"/>
          <w:szCs w:val="28"/>
          <w:lang w:eastAsia="ru-RU"/>
        </w:rPr>
        <w:t>Чамеровская</w:t>
      </w:r>
      <w:proofErr w:type="spellEnd"/>
      <w:r w:rsidRPr="00B04DC9">
        <w:rPr>
          <w:sz w:val="28"/>
          <w:szCs w:val="28"/>
          <w:lang w:eastAsia="ru-RU"/>
        </w:rPr>
        <w:t xml:space="preserve"> сельская библиотека.</w:t>
      </w:r>
    </w:p>
    <w:p w:rsidR="00B453C1" w:rsidRPr="00B04DC9" w:rsidRDefault="00B453C1" w:rsidP="00B453C1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2021 году отметила</w:t>
      </w:r>
      <w:r w:rsidRPr="00B04DC9">
        <w:rPr>
          <w:sz w:val="28"/>
          <w:szCs w:val="28"/>
          <w:lang w:eastAsia="ru-RU"/>
        </w:rPr>
        <w:t xml:space="preserve"> 125-лет</w:t>
      </w:r>
      <w:r>
        <w:rPr>
          <w:sz w:val="28"/>
          <w:szCs w:val="28"/>
          <w:lang w:eastAsia="ru-RU"/>
        </w:rPr>
        <w:t>ие</w:t>
      </w:r>
      <w:r w:rsidRPr="00B04DC9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Любегощская</w:t>
      </w:r>
      <w:proofErr w:type="spellEnd"/>
      <w:r w:rsidRPr="00B04DC9">
        <w:rPr>
          <w:sz w:val="28"/>
          <w:szCs w:val="28"/>
          <w:lang w:eastAsia="ru-RU"/>
        </w:rPr>
        <w:t xml:space="preserve"> </w:t>
      </w:r>
      <w:proofErr w:type="gramStart"/>
      <w:r w:rsidRPr="00B04DC9">
        <w:rPr>
          <w:sz w:val="28"/>
          <w:szCs w:val="28"/>
          <w:lang w:eastAsia="ru-RU"/>
        </w:rPr>
        <w:t>СБ</w:t>
      </w:r>
      <w:proofErr w:type="gramEnd"/>
      <w:r w:rsidRPr="00B04DC9">
        <w:rPr>
          <w:sz w:val="28"/>
          <w:szCs w:val="28"/>
          <w:lang w:eastAsia="ru-RU"/>
        </w:rPr>
        <w:t>, к празднику би</w:t>
      </w:r>
      <w:r w:rsidRPr="00B04DC9">
        <w:rPr>
          <w:sz w:val="28"/>
          <w:szCs w:val="28"/>
          <w:lang w:eastAsia="ru-RU"/>
        </w:rPr>
        <w:t>б</w:t>
      </w:r>
      <w:r w:rsidRPr="00B04DC9">
        <w:rPr>
          <w:sz w:val="28"/>
          <w:szCs w:val="28"/>
          <w:lang w:eastAsia="ru-RU"/>
        </w:rPr>
        <w:t>лиотекарь своими силами произвела косметический ремонт помещения библиотеки, перест</w:t>
      </w:r>
      <w:r w:rsidRPr="00B04DC9">
        <w:rPr>
          <w:sz w:val="28"/>
          <w:szCs w:val="28"/>
          <w:lang w:eastAsia="ru-RU"/>
        </w:rPr>
        <w:t>а</w:t>
      </w:r>
      <w:r w:rsidRPr="00B04DC9">
        <w:rPr>
          <w:sz w:val="28"/>
          <w:szCs w:val="28"/>
          <w:lang w:eastAsia="ru-RU"/>
        </w:rPr>
        <w:t xml:space="preserve">вила мебель, обновила выставки, покрасила стены и потолок, из средств местного бюджета было заменено освещение. </w:t>
      </w:r>
    </w:p>
    <w:p w:rsidR="00B453C1" w:rsidRPr="00B04DC9" w:rsidRDefault="00B453C1" w:rsidP="00B453C1">
      <w:pPr>
        <w:ind w:firstLine="720"/>
        <w:jc w:val="both"/>
        <w:rPr>
          <w:sz w:val="28"/>
          <w:szCs w:val="28"/>
          <w:lang w:eastAsia="ru-RU"/>
        </w:rPr>
      </w:pPr>
      <w:proofErr w:type="spellStart"/>
      <w:r w:rsidRPr="00B04DC9">
        <w:rPr>
          <w:sz w:val="28"/>
          <w:szCs w:val="28"/>
          <w:lang w:eastAsia="ru-RU"/>
        </w:rPr>
        <w:t>Чамеровская</w:t>
      </w:r>
      <w:proofErr w:type="spellEnd"/>
      <w:r w:rsidRPr="00B04DC9">
        <w:rPr>
          <w:sz w:val="28"/>
          <w:szCs w:val="28"/>
          <w:lang w:eastAsia="ru-RU"/>
        </w:rPr>
        <w:t xml:space="preserve"> сельская библиотека </w:t>
      </w:r>
      <w:r>
        <w:rPr>
          <w:sz w:val="28"/>
          <w:szCs w:val="28"/>
          <w:lang w:eastAsia="ru-RU"/>
        </w:rPr>
        <w:t xml:space="preserve">в 2021 году </w:t>
      </w:r>
      <w:r w:rsidRPr="00B04DC9">
        <w:rPr>
          <w:sz w:val="28"/>
          <w:szCs w:val="28"/>
          <w:lang w:eastAsia="ru-RU"/>
        </w:rPr>
        <w:t xml:space="preserve">стала </w:t>
      </w:r>
      <w:r>
        <w:rPr>
          <w:sz w:val="28"/>
          <w:szCs w:val="28"/>
          <w:lang w:eastAsia="ru-RU"/>
        </w:rPr>
        <w:t>победителем</w:t>
      </w:r>
      <w:r w:rsidRPr="00B04DC9">
        <w:rPr>
          <w:sz w:val="28"/>
          <w:szCs w:val="28"/>
          <w:lang w:eastAsia="ru-RU"/>
        </w:rPr>
        <w:t xml:space="preserve"> о</w:t>
      </w:r>
      <w:r w:rsidRPr="00B04DC9">
        <w:rPr>
          <w:sz w:val="28"/>
          <w:szCs w:val="28"/>
          <w:lang w:eastAsia="ru-RU"/>
        </w:rPr>
        <w:t>б</w:t>
      </w:r>
      <w:r w:rsidRPr="00B04DC9">
        <w:rPr>
          <w:sz w:val="28"/>
          <w:szCs w:val="28"/>
          <w:lang w:eastAsia="ru-RU"/>
        </w:rPr>
        <w:t>ластного конкурса "Лучшее сельское учреждение культуры". А библиот</w:t>
      </w:r>
      <w:r w:rsidRPr="00B04DC9">
        <w:rPr>
          <w:sz w:val="28"/>
          <w:szCs w:val="28"/>
          <w:lang w:eastAsia="ru-RU"/>
        </w:rPr>
        <w:t>е</w:t>
      </w:r>
      <w:r w:rsidRPr="00B04DC9">
        <w:rPr>
          <w:sz w:val="28"/>
          <w:szCs w:val="28"/>
          <w:lang w:eastAsia="ru-RU"/>
        </w:rPr>
        <w:t xml:space="preserve">карь </w:t>
      </w:r>
      <w:proofErr w:type="spellStart"/>
      <w:r w:rsidRPr="00B04DC9">
        <w:rPr>
          <w:sz w:val="28"/>
          <w:szCs w:val="28"/>
          <w:lang w:eastAsia="ru-RU"/>
        </w:rPr>
        <w:t>Снеткова</w:t>
      </w:r>
      <w:proofErr w:type="spellEnd"/>
      <w:r w:rsidRPr="00B04DC9">
        <w:rPr>
          <w:sz w:val="28"/>
          <w:szCs w:val="28"/>
          <w:lang w:eastAsia="ru-RU"/>
        </w:rPr>
        <w:t xml:space="preserve"> Тат</w:t>
      </w:r>
      <w:r w:rsidRPr="00B04DC9">
        <w:rPr>
          <w:sz w:val="28"/>
          <w:szCs w:val="28"/>
          <w:lang w:eastAsia="ru-RU"/>
        </w:rPr>
        <w:t>ь</w:t>
      </w:r>
      <w:r w:rsidRPr="00B04DC9">
        <w:rPr>
          <w:sz w:val="28"/>
          <w:szCs w:val="28"/>
          <w:lang w:eastAsia="ru-RU"/>
        </w:rPr>
        <w:t>яна Владимировна - победителем в конкурсе "Лучший работник сельского учрежд</w:t>
      </w:r>
      <w:r w:rsidRPr="00B04DC9">
        <w:rPr>
          <w:sz w:val="28"/>
          <w:szCs w:val="28"/>
          <w:lang w:eastAsia="ru-RU"/>
        </w:rPr>
        <w:t>е</w:t>
      </w:r>
      <w:r w:rsidRPr="00B04DC9">
        <w:rPr>
          <w:sz w:val="28"/>
          <w:szCs w:val="28"/>
          <w:lang w:eastAsia="ru-RU"/>
        </w:rPr>
        <w:t>ния культуры".</w:t>
      </w:r>
    </w:p>
    <w:p w:rsidR="00B453C1" w:rsidRPr="00B04DC9" w:rsidRDefault="00B453C1" w:rsidP="00B453C1">
      <w:pPr>
        <w:ind w:firstLine="720"/>
        <w:jc w:val="both"/>
        <w:rPr>
          <w:sz w:val="28"/>
          <w:szCs w:val="28"/>
          <w:lang w:eastAsia="ru-RU"/>
        </w:rPr>
      </w:pPr>
      <w:r w:rsidRPr="00B04DC9">
        <w:rPr>
          <w:sz w:val="28"/>
          <w:szCs w:val="28"/>
          <w:lang w:eastAsia="ru-RU"/>
        </w:rPr>
        <w:t>Заведующая детской библиотекой Ольга Владимировна Орлова стала лауре</w:t>
      </w:r>
      <w:r w:rsidRPr="00B04DC9">
        <w:rPr>
          <w:sz w:val="28"/>
          <w:szCs w:val="28"/>
          <w:lang w:eastAsia="ru-RU"/>
        </w:rPr>
        <w:t>а</w:t>
      </w:r>
      <w:r w:rsidRPr="00B04DC9">
        <w:rPr>
          <w:sz w:val="28"/>
          <w:szCs w:val="28"/>
          <w:lang w:eastAsia="ru-RU"/>
        </w:rPr>
        <w:t>том премии Губернатор</w:t>
      </w:r>
      <w:r>
        <w:rPr>
          <w:sz w:val="28"/>
          <w:szCs w:val="28"/>
          <w:lang w:eastAsia="ru-RU"/>
        </w:rPr>
        <w:t>а</w:t>
      </w:r>
      <w:r w:rsidRPr="00B04DC9">
        <w:rPr>
          <w:sz w:val="28"/>
          <w:szCs w:val="28"/>
          <w:lang w:eastAsia="ru-RU"/>
        </w:rPr>
        <w:t xml:space="preserve"> Тверской области, награждена Почетной грамотой Закон</w:t>
      </w:r>
      <w:r w:rsidRPr="00B04DC9">
        <w:rPr>
          <w:sz w:val="28"/>
          <w:szCs w:val="28"/>
          <w:lang w:eastAsia="ru-RU"/>
        </w:rPr>
        <w:t>о</w:t>
      </w:r>
      <w:r w:rsidRPr="00B04DC9">
        <w:rPr>
          <w:sz w:val="28"/>
          <w:szCs w:val="28"/>
          <w:lang w:eastAsia="ru-RU"/>
        </w:rPr>
        <w:t>дательного Собрания Тверской области.</w:t>
      </w:r>
    </w:p>
    <w:p w:rsidR="00B453C1" w:rsidRPr="00B04DC9" w:rsidRDefault="00B453C1" w:rsidP="00B453C1">
      <w:pPr>
        <w:ind w:firstLine="720"/>
        <w:jc w:val="both"/>
        <w:rPr>
          <w:sz w:val="28"/>
          <w:szCs w:val="28"/>
          <w:lang w:eastAsia="ru-RU"/>
        </w:rPr>
      </w:pPr>
      <w:r w:rsidRPr="00B04DC9">
        <w:rPr>
          <w:sz w:val="28"/>
          <w:szCs w:val="28"/>
          <w:lang w:eastAsia="ru-RU"/>
        </w:rPr>
        <w:t>Краеведческая деятельность библиотек очень востребована. В этом году краеведческий клуб “Весь”, Общественный совет Весьегонского м</w:t>
      </w:r>
      <w:r w:rsidRPr="00B04DC9">
        <w:rPr>
          <w:sz w:val="28"/>
          <w:szCs w:val="28"/>
          <w:lang w:eastAsia="ru-RU"/>
        </w:rPr>
        <w:t>у</w:t>
      </w:r>
      <w:r w:rsidRPr="00B04DC9">
        <w:rPr>
          <w:sz w:val="28"/>
          <w:szCs w:val="28"/>
          <w:lang w:eastAsia="ru-RU"/>
        </w:rPr>
        <w:t>ниципального округа и активные жители города установили возле здания библиотеки планшет с планом старого Весьегонска. Библиотекари ведут постоянный сбор информации по землякам-участникам Великой Отечес</w:t>
      </w:r>
      <w:r w:rsidRPr="00B04DC9">
        <w:rPr>
          <w:sz w:val="28"/>
          <w:szCs w:val="28"/>
          <w:lang w:eastAsia="ru-RU"/>
        </w:rPr>
        <w:t>т</w:t>
      </w:r>
      <w:r w:rsidRPr="00B04DC9">
        <w:rPr>
          <w:sz w:val="28"/>
          <w:szCs w:val="28"/>
          <w:lang w:eastAsia="ru-RU"/>
        </w:rPr>
        <w:t>венной войны, по описанию сел и деревень весьегонского края. Все би</w:t>
      </w:r>
      <w:r w:rsidRPr="00B04DC9">
        <w:rPr>
          <w:sz w:val="28"/>
          <w:szCs w:val="28"/>
          <w:lang w:eastAsia="ru-RU"/>
        </w:rPr>
        <w:t>б</w:t>
      </w:r>
      <w:r w:rsidRPr="00B04DC9">
        <w:rPr>
          <w:sz w:val="28"/>
          <w:szCs w:val="28"/>
          <w:lang w:eastAsia="ru-RU"/>
        </w:rPr>
        <w:t>лиотеки предоставляют краеведческий материал для публ</w:t>
      </w:r>
      <w:r w:rsidRPr="00B04DC9">
        <w:rPr>
          <w:sz w:val="28"/>
          <w:szCs w:val="28"/>
          <w:lang w:eastAsia="ru-RU"/>
        </w:rPr>
        <w:t>и</w:t>
      </w:r>
      <w:r w:rsidRPr="00B04DC9">
        <w:rPr>
          <w:sz w:val="28"/>
          <w:szCs w:val="28"/>
          <w:lang w:eastAsia="ru-RU"/>
        </w:rPr>
        <w:t>каций на сайт центральной библиотеки. В этом году появился раздел “</w:t>
      </w:r>
      <w:proofErr w:type="spellStart"/>
      <w:r w:rsidRPr="00B04DC9">
        <w:rPr>
          <w:sz w:val="28"/>
          <w:szCs w:val="28"/>
          <w:lang w:eastAsia="ru-RU"/>
        </w:rPr>
        <w:t>Весьегонцы</w:t>
      </w:r>
      <w:proofErr w:type="spellEnd"/>
      <w:r w:rsidRPr="00B04DC9">
        <w:rPr>
          <w:sz w:val="28"/>
          <w:szCs w:val="28"/>
          <w:lang w:eastAsia="ru-RU"/>
        </w:rPr>
        <w:t xml:space="preserve"> -  де</w:t>
      </w:r>
      <w:r w:rsidRPr="00B04DC9">
        <w:rPr>
          <w:sz w:val="28"/>
          <w:szCs w:val="28"/>
          <w:lang w:eastAsia="ru-RU"/>
        </w:rPr>
        <w:t>я</w:t>
      </w:r>
      <w:r w:rsidRPr="00B04DC9">
        <w:rPr>
          <w:sz w:val="28"/>
          <w:szCs w:val="28"/>
          <w:lang w:eastAsia="ru-RU"/>
        </w:rPr>
        <w:t>тели науки”, в котором собраны научные работники со всего Весьегонск</w:t>
      </w:r>
      <w:r w:rsidRPr="00B04DC9">
        <w:rPr>
          <w:sz w:val="28"/>
          <w:szCs w:val="28"/>
          <w:lang w:eastAsia="ru-RU"/>
        </w:rPr>
        <w:t>о</w:t>
      </w:r>
      <w:r w:rsidRPr="00B04DC9">
        <w:rPr>
          <w:sz w:val="28"/>
          <w:szCs w:val="28"/>
          <w:lang w:eastAsia="ru-RU"/>
        </w:rPr>
        <w:t xml:space="preserve">го </w:t>
      </w:r>
      <w:proofErr w:type="gramStart"/>
      <w:r w:rsidRPr="00B04DC9">
        <w:rPr>
          <w:sz w:val="28"/>
          <w:szCs w:val="28"/>
          <w:lang w:eastAsia="ru-RU"/>
        </w:rPr>
        <w:t>м</w:t>
      </w:r>
      <w:proofErr w:type="gramEnd"/>
      <w:r w:rsidRPr="00B04DC9">
        <w:rPr>
          <w:sz w:val="28"/>
          <w:szCs w:val="28"/>
          <w:lang w:eastAsia="ru-RU"/>
        </w:rPr>
        <w:t xml:space="preserve">/о. Также продолжается работа в разделах “Весьегонск. Бессмертный полк” и “Деревни и села”. </w:t>
      </w:r>
    </w:p>
    <w:p w:rsidR="00B453C1" w:rsidRPr="00B04DC9" w:rsidRDefault="00B453C1" w:rsidP="00B453C1">
      <w:pPr>
        <w:ind w:firstLine="720"/>
        <w:jc w:val="both"/>
        <w:rPr>
          <w:sz w:val="28"/>
          <w:szCs w:val="28"/>
          <w:lang w:eastAsia="ru-RU"/>
        </w:rPr>
      </w:pPr>
      <w:r w:rsidRPr="00DD3179">
        <w:rPr>
          <w:sz w:val="28"/>
          <w:szCs w:val="28"/>
          <w:lang w:eastAsia="ru-RU"/>
        </w:rPr>
        <w:t>План по доходам от уставной деятельности за 2021 год выполняется, зараб</w:t>
      </w:r>
      <w:r w:rsidRPr="00DD3179">
        <w:rPr>
          <w:sz w:val="28"/>
          <w:szCs w:val="28"/>
          <w:lang w:eastAsia="ru-RU"/>
        </w:rPr>
        <w:t>о</w:t>
      </w:r>
      <w:r w:rsidRPr="00DD3179">
        <w:rPr>
          <w:sz w:val="28"/>
          <w:szCs w:val="28"/>
          <w:lang w:eastAsia="ru-RU"/>
        </w:rPr>
        <w:t>тано 27 тыс</w:t>
      </w:r>
      <w:proofErr w:type="gramStart"/>
      <w:r w:rsidRPr="00DD3179">
        <w:rPr>
          <w:sz w:val="28"/>
          <w:szCs w:val="28"/>
          <w:lang w:eastAsia="ru-RU"/>
        </w:rPr>
        <w:t>.р</w:t>
      </w:r>
      <w:proofErr w:type="gramEnd"/>
      <w:r w:rsidRPr="00DD3179">
        <w:rPr>
          <w:sz w:val="28"/>
          <w:szCs w:val="28"/>
          <w:lang w:eastAsia="ru-RU"/>
        </w:rPr>
        <w:t>уб.(</w:t>
      </w:r>
      <w:r>
        <w:rPr>
          <w:sz w:val="28"/>
          <w:szCs w:val="28"/>
          <w:lang w:eastAsia="ru-RU"/>
        </w:rPr>
        <w:t>план – 28 тыс.руб.)</w:t>
      </w:r>
    </w:p>
    <w:p w:rsidR="00B453C1" w:rsidRPr="00B04DC9" w:rsidRDefault="00B453C1" w:rsidP="00B453C1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Основная проблема библиотек в том, что п</w:t>
      </w:r>
      <w:r w:rsidRPr="00B04DC9">
        <w:rPr>
          <w:sz w:val="28"/>
          <w:szCs w:val="28"/>
          <w:lang w:eastAsia="ru-RU"/>
        </w:rPr>
        <w:t>омещения многих библи</w:t>
      </w:r>
      <w:r w:rsidRPr="00B04DC9">
        <w:rPr>
          <w:sz w:val="28"/>
          <w:szCs w:val="28"/>
          <w:lang w:eastAsia="ru-RU"/>
        </w:rPr>
        <w:t>о</w:t>
      </w:r>
      <w:r w:rsidRPr="00B04DC9">
        <w:rPr>
          <w:sz w:val="28"/>
          <w:szCs w:val="28"/>
          <w:lang w:eastAsia="ru-RU"/>
        </w:rPr>
        <w:t>тек тр</w:t>
      </w:r>
      <w:r w:rsidRPr="00B04DC9">
        <w:rPr>
          <w:sz w:val="28"/>
          <w:szCs w:val="28"/>
          <w:lang w:eastAsia="ru-RU"/>
        </w:rPr>
        <w:t>е</w:t>
      </w:r>
      <w:r w:rsidRPr="00B04DC9">
        <w:rPr>
          <w:sz w:val="28"/>
          <w:szCs w:val="28"/>
          <w:lang w:eastAsia="ru-RU"/>
        </w:rPr>
        <w:t>буют ремонта, мебель, которой они оснащены</w:t>
      </w:r>
      <w:r>
        <w:rPr>
          <w:sz w:val="28"/>
          <w:szCs w:val="28"/>
          <w:lang w:eastAsia="ru-RU"/>
        </w:rPr>
        <w:t>,</w:t>
      </w:r>
      <w:r w:rsidRPr="00B04DC9">
        <w:rPr>
          <w:sz w:val="28"/>
          <w:szCs w:val="28"/>
          <w:lang w:eastAsia="ru-RU"/>
        </w:rPr>
        <w:t xml:space="preserve"> приобреталась более 30 лет назад и требует замены. </w:t>
      </w:r>
      <w:r>
        <w:rPr>
          <w:sz w:val="28"/>
          <w:szCs w:val="28"/>
          <w:lang w:eastAsia="ru-RU"/>
        </w:rPr>
        <w:t>Сейчас мы приобретаем мебель и оборуд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вание для библиотек только на гранты лучшим сельским учреждениям культуры, радует, что одна из библиотек округа ежегодно побеждает в </w:t>
      </w:r>
      <w:r>
        <w:rPr>
          <w:sz w:val="28"/>
          <w:szCs w:val="28"/>
          <w:lang w:eastAsia="ru-RU"/>
        </w:rPr>
        <w:lastRenderedPageBreak/>
        <w:t>конкурсе и получает грант 100 тыс</w:t>
      </w:r>
      <w:proofErr w:type="gramStart"/>
      <w:r>
        <w:rPr>
          <w:sz w:val="28"/>
          <w:szCs w:val="28"/>
          <w:lang w:eastAsia="ru-RU"/>
        </w:rPr>
        <w:t>.р</w:t>
      </w:r>
      <w:proofErr w:type="gramEnd"/>
      <w:r>
        <w:rPr>
          <w:sz w:val="28"/>
          <w:szCs w:val="28"/>
          <w:lang w:eastAsia="ru-RU"/>
        </w:rPr>
        <w:t xml:space="preserve">ублей. В 2021 году впервые в истории реализации в Весьегонском МО проекта поддержки местных инициатив (ППМИ) одним  из поддержанных жителями проектов на 2022 год стала заявка на капитальный ремонт детской библиотеки. </w:t>
      </w:r>
    </w:p>
    <w:p w:rsidR="00B453C1" w:rsidRPr="00B04DC9" w:rsidRDefault="00B453C1" w:rsidP="00B453C1">
      <w:pPr>
        <w:ind w:firstLine="720"/>
        <w:jc w:val="both"/>
        <w:rPr>
          <w:sz w:val="28"/>
          <w:szCs w:val="28"/>
          <w:lang w:eastAsia="ru-RU"/>
        </w:rPr>
      </w:pPr>
    </w:p>
    <w:p w:rsidR="00B453C1" w:rsidRPr="00B04DC9" w:rsidRDefault="00B453C1" w:rsidP="00B453C1">
      <w:pPr>
        <w:ind w:firstLine="720"/>
        <w:jc w:val="both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Культурно-досуговое</w:t>
      </w:r>
      <w:proofErr w:type="spellEnd"/>
      <w:r w:rsidRPr="00B04DC9">
        <w:rPr>
          <w:b/>
          <w:sz w:val="28"/>
          <w:szCs w:val="28"/>
          <w:lang w:eastAsia="ru-RU"/>
        </w:rPr>
        <w:t xml:space="preserve"> обслуживание в Весьегонском муниц</w:t>
      </w:r>
      <w:r w:rsidRPr="00B04DC9">
        <w:rPr>
          <w:b/>
          <w:sz w:val="28"/>
          <w:szCs w:val="28"/>
          <w:lang w:eastAsia="ru-RU"/>
        </w:rPr>
        <w:t>и</w:t>
      </w:r>
      <w:r w:rsidRPr="00B04DC9">
        <w:rPr>
          <w:b/>
          <w:sz w:val="28"/>
          <w:szCs w:val="28"/>
          <w:lang w:eastAsia="ru-RU"/>
        </w:rPr>
        <w:t>пальном о</w:t>
      </w:r>
      <w:r w:rsidRPr="00B04DC9">
        <w:rPr>
          <w:b/>
          <w:sz w:val="28"/>
          <w:szCs w:val="28"/>
          <w:lang w:eastAsia="ru-RU"/>
        </w:rPr>
        <w:t>к</w:t>
      </w:r>
      <w:r w:rsidRPr="00B04DC9">
        <w:rPr>
          <w:b/>
          <w:sz w:val="28"/>
          <w:szCs w:val="28"/>
          <w:lang w:eastAsia="ru-RU"/>
        </w:rPr>
        <w:t>руг</w:t>
      </w:r>
      <w:r>
        <w:rPr>
          <w:b/>
          <w:sz w:val="28"/>
          <w:szCs w:val="28"/>
          <w:lang w:eastAsia="ru-RU"/>
        </w:rPr>
        <w:t>е осуществляют 10</w:t>
      </w:r>
      <w:r w:rsidRPr="00B04DC9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Домов культуры – один городской и 9</w:t>
      </w:r>
      <w:r w:rsidRPr="00B04DC9">
        <w:rPr>
          <w:b/>
          <w:sz w:val="28"/>
          <w:szCs w:val="28"/>
          <w:lang w:eastAsia="ru-RU"/>
        </w:rPr>
        <w:t xml:space="preserve"> сельских фили</w:t>
      </w:r>
      <w:r w:rsidRPr="00B04DC9">
        <w:rPr>
          <w:b/>
          <w:sz w:val="28"/>
          <w:szCs w:val="28"/>
          <w:lang w:eastAsia="ru-RU"/>
        </w:rPr>
        <w:t>а</w:t>
      </w:r>
      <w:r w:rsidRPr="00B04DC9">
        <w:rPr>
          <w:b/>
          <w:sz w:val="28"/>
          <w:szCs w:val="28"/>
          <w:lang w:eastAsia="ru-RU"/>
        </w:rPr>
        <w:t>лов.</w:t>
      </w:r>
    </w:p>
    <w:p w:rsidR="00B453C1" w:rsidRPr="00B04DC9" w:rsidRDefault="00B453C1" w:rsidP="00B453C1">
      <w:pPr>
        <w:ind w:firstLine="708"/>
        <w:jc w:val="both"/>
        <w:rPr>
          <w:sz w:val="28"/>
          <w:szCs w:val="28"/>
          <w:lang w:eastAsia="ru-RU"/>
        </w:rPr>
      </w:pPr>
      <w:r w:rsidRPr="004265DA">
        <w:rPr>
          <w:sz w:val="28"/>
          <w:szCs w:val="28"/>
          <w:lang w:eastAsia="ru-RU"/>
        </w:rPr>
        <w:t xml:space="preserve">В культурно - </w:t>
      </w:r>
      <w:proofErr w:type="spellStart"/>
      <w:r w:rsidRPr="004265DA">
        <w:rPr>
          <w:sz w:val="28"/>
          <w:szCs w:val="28"/>
          <w:lang w:eastAsia="ru-RU"/>
        </w:rPr>
        <w:t>досуговых</w:t>
      </w:r>
      <w:proofErr w:type="spellEnd"/>
      <w:r w:rsidRPr="004265DA">
        <w:rPr>
          <w:sz w:val="28"/>
          <w:szCs w:val="28"/>
          <w:lang w:eastAsia="ru-RU"/>
        </w:rPr>
        <w:t xml:space="preserve"> учреждениях Весьегонского муниципальн</w:t>
      </w:r>
      <w:r w:rsidRPr="004265DA">
        <w:rPr>
          <w:sz w:val="28"/>
          <w:szCs w:val="28"/>
          <w:lang w:eastAsia="ru-RU"/>
        </w:rPr>
        <w:t>о</w:t>
      </w:r>
      <w:r w:rsidRPr="004265DA">
        <w:rPr>
          <w:sz w:val="28"/>
          <w:szCs w:val="28"/>
          <w:lang w:eastAsia="ru-RU"/>
        </w:rPr>
        <w:t>го округа действует 95 клубных формирований</w:t>
      </w:r>
      <w:r>
        <w:rPr>
          <w:sz w:val="28"/>
          <w:szCs w:val="28"/>
          <w:lang w:eastAsia="ru-RU"/>
        </w:rPr>
        <w:t>, в том числе: 66 в сельских ДК</w:t>
      </w:r>
      <w:r w:rsidRPr="00B04DC9">
        <w:rPr>
          <w:sz w:val="28"/>
          <w:szCs w:val="28"/>
          <w:lang w:eastAsia="ru-RU"/>
        </w:rPr>
        <w:t xml:space="preserve">. В них участников – 959 человек. </w:t>
      </w:r>
      <w:proofErr w:type="gramStart"/>
      <w:r w:rsidRPr="00B04DC9">
        <w:rPr>
          <w:sz w:val="28"/>
          <w:szCs w:val="28"/>
          <w:lang w:eastAsia="ru-RU"/>
        </w:rPr>
        <w:t>Два хоровых коллектива РДК (акад</w:t>
      </w:r>
      <w:r w:rsidRPr="00B04DC9">
        <w:rPr>
          <w:sz w:val="28"/>
          <w:szCs w:val="28"/>
          <w:lang w:eastAsia="ru-RU"/>
        </w:rPr>
        <w:t>е</w:t>
      </w:r>
      <w:r w:rsidRPr="00B04DC9">
        <w:rPr>
          <w:sz w:val="28"/>
          <w:szCs w:val="28"/>
          <w:lang w:eastAsia="ru-RU"/>
        </w:rPr>
        <w:t xml:space="preserve">мический хор ветеранов и Барановский фольклорный хор) имеют звание «народный». 29 кружков работает в МУК «ВЦДК», в том числе - 6 детских танцевальных коллективов, кружок обучения </w:t>
      </w:r>
      <w:r>
        <w:t>вокалу</w:t>
      </w:r>
      <w:r w:rsidRPr="00B04DC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 </w:t>
      </w:r>
      <w:r w:rsidRPr="00B04DC9">
        <w:rPr>
          <w:sz w:val="28"/>
          <w:szCs w:val="28"/>
          <w:lang w:eastAsia="ru-RU"/>
        </w:rPr>
        <w:t>игре на гитаре.</w:t>
      </w:r>
      <w:proofErr w:type="gramEnd"/>
    </w:p>
    <w:p w:rsidR="00B453C1" w:rsidRPr="004265DA" w:rsidRDefault="00B453C1" w:rsidP="00B453C1">
      <w:pPr>
        <w:ind w:firstLine="709"/>
        <w:jc w:val="both"/>
        <w:rPr>
          <w:sz w:val="28"/>
          <w:szCs w:val="28"/>
          <w:lang w:eastAsia="ru-RU"/>
        </w:rPr>
      </w:pPr>
      <w:r w:rsidRPr="004265DA">
        <w:rPr>
          <w:sz w:val="28"/>
          <w:szCs w:val="28"/>
          <w:lang w:eastAsia="ru-RU"/>
        </w:rPr>
        <w:t>Несмотря на пандемию, культурная жизнь Весьегонского муниц</w:t>
      </w:r>
      <w:r w:rsidRPr="004265DA">
        <w:rPr>
          <w:sz w:val="28"/>
          <w:szCs w:val="28"/>
          <w:lang w:eastAsia="ru-RU"/>
        </w:rPr>
        <w:t>и</w:t>
      </w:r>
      <w:r w:rsidRPr="004265DA">
        <w:rPr>
          <w:sz w:val="28"/>
          <w:szCs w:val="28"/>
          <w:lang w:eastAsia="ru-RU"/>
        </w:rPr>
        <w:t xml:space="preserve">пального округа не затухает, </w:t>
      </w:r>
      <w:r>
        <w:rPr>
          <w:sz w:val="28"/>
          <w:szCs w:val="28"/>
          <w:lang w:eastAsia="ru-RU"/>
        </w:rPr>
        <w:t>в домах культуры</w:t>
      </w:r>
      <w:bookmarkStart w:id="0" w:name="_GoBack"/>
      <w:bookmarkEnd w:id="0"/>
      <w:r w:rsidRPr="004265DA">
        <w:rPr>
          <w:sz w:val="28"/>
          <w:szCs w:val="28"/>
          <w:lang w:eastAsia="ru-RU"/>
        </w:rPr>
        <w:t xml:space="preserve"> проходят яркие меропри</w:t>
      </w:r>
      <w:r w:rsidRPr="004265DA">
        <w:rPr>
          <w:sz w:val="28"/>
          <w:szCs w:val="28"/>
          <w:lang w:eastAsia="ru-RU"/>
        </w:rPr>
        <w:t>я</w:t>
      </w:r>
      <w:r w:rsidRPr="004265DA">
        <w:rPr>
          <w:sz w:val="28"/>
          <w:szCs w:val="28"/>
          <w:lang w:eastAsia="ru-RU"/>
        </w:rPr>
        <w:t>тия, реализуются инт</w:t>
      </w:r>
      <w:r w:rsidRPr="004265DA">
        <w:rPr>
          <w:sz w:val="28"/>
          <w:szCs w:val="28"/>
          <w:lang w:eastAsia="ru-RU"/>
        </w:rPr>
        <w:t>е</w:t>
      </w:r>
      <w:r w:rsidRPr="004265DA">
        <w:rPr>
          <w:sz w:val="28"/>
          <w:szCs w:val="28"/>
          <w:lang w:eastAsia="ru-RU"/>
        </w:rPr>
        <w:t xml:space="preserve">ресные творческие проекты. </w:t>
      </w:r>
      <w:proofErr w:type="gramStart"/>
      <w:r w:rsidRPr="004265DA">
        <w:rPr>
          <w:sz w:val="28"/>
          <w:szCs w:val="28"/>
          <w:lang w:eastAsia="ru-RU"/>
        </w:rPr>
        <w:t>Творческие коллективы ЦДК участвовали во многих областных конкурсах: дети из студии худож</w:t>
      </w:r>
      <w:r w:rsidRPr="004265DA">
        <w:rPr>
          <w:sz w:val="28"/>
          <w:szCs w:val="28"/>
          <w:lang w:eastAsia="ru-RU"/>
        </w:rPr>
        <w:t>е</w:t>
      </w:r>
      <w:r w:rsidRPr="004265DA">
        <w:rPr>
          <w:sz w:val="28"/>
          <w:szCs w:val="28"/>
          <w:lang w:eastAsia="ru-RU"/>
        </w:rPr>
        <w:t>ственного слова «Зазеркалье» (руководитель Н. В. Павлихина), стали поб</w:t>
      </w:r>
      <w:r w:rsidRPr="004265DA">
        <w:rPr>
          <w:sz w:val="28"/>
          <w:szCs w:val="28"/>
          <w:lang w:eastAsia="ru-RU"/>
        </w:rPr>
        <w:t>е</w:t>
      </w:r>
      <w:r w:rsidRPr="004265DA">
        <w:rPr>
          <w:sz w:val="28"/>
          <w:szCs w:val="28"/>
          <w:lang w:eastAsia="ru-RU"/>
        </w:rPr>
        <w:t>дителями областного конкурса чтецов «Мы д</w:t>
      </w:r>
      <w:r w:rsidRPr="004265DA">
        <w:rPr>
          <w:sz w:val="28"/>
          <w:szCs w:val="28"/>
          <w:lang w:eastAsia="ru-RU"/>
        </w:rPr>
        <w:t>е</w:t>
      </w:r>
      <w:r w:rsidRPr="004265DA">
        <w:rPr>
          <w:sz w:val="28"/>
          <w:szCs w:val="28"/>
          <w:lang w:eastAsia="ru-RU"/>
        </w:rPr>
        <w:t xml:space="preserve">ти твои, Россия!», солисты из вокального кружка (руководитель А. В. </w:t>
      </w:r>
      <w:proofErr w:type="spellStart"/>
      <w:r w:rsidRPr="004265DA">
        <w:rPr>
          <w:sz w:val="28"/>
          <w:szCs w:val="28"/>
          <w:lang w:eastAsia="ru-RU"/>
        </w:rPr>
        <w:t>Зелов</w:t>
      </w:r>
      <w:proofErr w:type="spellEnd"/>
      <w:r w:rsidRPr="004265DA">
        <w:rPr>
          <w:sz w:val="28"/>
          <w:szCs w:val="28"/>
          <w:lang w:eastAsia="ru-RU"/>
        </w:rPr>
        <w:t>) приняли участие во мн</w:t>
      </w:r>
      <w:r w:rsidRPr="004265DA">
        <w:rPr>
          <w:sz w:val="28"/>
          <w:szCs w:val="28"/>
          <w:lang w:eastAsia="ru-RU"/>
        </w:rPr>
        <w:t>о</w:t>
      </w:r>
      <w:r w:rsidRPr="004265DA">
        <w:rPr>
          <w:sz w:val="28"/>
          <w:szCs w:val="28"/>
          <w:lang w:eastAsia="ru-RU"/>
        </w:rPr>
        <w:t xml:space="preserve">гих международных </w:t>
      </w:r>
      <w:proofErr w:type="spellStart"/>
      <w:r w:rsidRPr="004265DA">
        <w:rPr>
          <w:sz w:val="28"/>
          <w:szCs w:val="28"/>
          <w:lang w:eastAsia="ru-RU"/>
        </w:rPr>
        <w:t>онлайн-конкурсах</w:t>
      </w:r>
      <w:proofErr w:type="spellEnd"/>
      <w:r w:rsidRPr="004265DA">
        <w:rPr>
          <w:sz w:val="28"/>
          <w:szCs w:val="28"/>
          <w:lang w:eastAsia="ru-RU"/>
        </w:rPr>
        <w:t>, а в очном областном конкурсе юных исполнителей эстрадной песни "Волшебный микрофон" завоевали зв</w:t>
      </w:r>
      <w:r w:rsidRPr="004265DA">
        <w:rPr>
          <w:sz w:val="28"/>
          <w:szCs w:val="28"/>
          <w:lang w:eastAsia="ru-RU"/>
        </w:rPr>
        <w:t>а</w:t>
      </w:r>
      <w:r w:rsidRPr="004265DA">
        <w:rPr>
          <w:sz w:val="28"/>
          <w:szCs w:val="28"/>
          <w:lang w:eastAsia="ru-RU"/>
        </w:rPr>
        <w:t>ние лауреата.</w:t>
      </w:r>
      <w:proofErr w:type="gramEnd"/>
      <w:r w:rsidRPr="004265DA">
        <w:rPr>
          <w:sz w:val="28"/>
          <w:szCs w:val="28"/>
          <w:lang w:eastAsia="ru-RU"/>
        </w:rPr>
        <w:t xml:space="preserve"> Танцевальный коллектив «Адреналин» (руководитель Т. А. Быкова), преодолевая все сложности очного участия в конкурсах, ездит на зональные и финальные фестивали и завоёвывает всё новые кубки и первые места, и в декабре та</w:t>
      </w:r>
      <w:r w:rsidRPr="004265DA">
        <w:rPr>
          <w:sz w:val="28"/>
          <w:szCs w:val="28"/>
          <w:lang w:eastAsia="ru-RU"/>
        </w:rPr>
        <w:t>н</w:t>
      </w:r>
      <w:r w:rsidRPr="004265DA">
        <w:rPr>
          <w:sz w:val="28"/>
          <w:szCs w:val="28"/>
          <w:lang w:eastAsia="ru-RU"/>
        </w:rPr>
        <w:t>цевальная пара из «Адреналина» выступила на областном фестивале ансамблей бального танца, посвящённом 85-летию Тверского областного Дома народного творчества.</w:t>
      </w:r>
    </w:p>
    <w:p w:rsidR="00B453C1" w:rsidRPr="004265DA" w:rsidRDefault="00B453C1" w:rsidP="00B453C1">
      <w:pPr>
        <w:ind w:firstLine="709"/>
        <w:jc w:val="both"/>
        <w:rPr>
          <w:sz w:val="28"/>
          <w:szCs w:val="28"/>
          <w:lang w:eastAsia="ru-RU"/>
        </w:rPr>
      </w:pPr>
      <w:r w:rsidRPr="004265DA">
        <w:rPr>
          <w:sz w:val="28"/>
          <w:szCs w:val="28"/>
          <w:lang w:eastAsia="ru-RU"/>
        </w:rPr>
        <w:t xml:space="preserve">Театральная студия «Кураж» ЦДК (руководитель А. В. </w:t>
      </w:r>
      <w:proofErr w:type="spellStart"/>
      <w:r w:rsidRPr="004265DA">
        <w:rPr>
          <w:sz w:val="28"/>
          <w:szCs w:val="28"/>
          <w:lang w:eastAsia="ru-RU"/>
        </w:rPr>
        <w:t>Шешунова</w:t>
      </w:r>
      <w:proofErr w:type="spellEnd"/>
      <w:r w:rsidRPr="004265DA">
        <w:rPr>
          <w:sz w:val="28"/>
          <w:szCs w:val="28"/>
          <w:lang w:eastAsia="ru-RU"/>
        </w:rPr>
        <w:t>) впервые приняла участие во II областном фестивале театральных колле</w:t>
      </w:r>
      <w:r w:rsidRPr="004265DA">
        <w:rPr>
          <w:sz w:val="28"/>
          <w:szCs w:val="28"/>
          <w:lang w:eastAsia="ru-RU"/>
        </w:rPr>
        <w:t>к</w:t>
      </w:r>
      <w:r w:rsidRPr="004265DA">
        <w:rPr>
          <w:sz w:val="28"/>
          <w:szCs w:val="28"/>
          <w:lang w:eastAsia="ru-RU"/>
        </w:rPr>
        <w:t>тивов Тверской области «Театральные подмостки…», проходившем в г</w:t>
      </w:r>
      <w:r w:rsidRPr="004265DA">
        <w:rPr>
          <w:sz w:val="28"/>
          <w:szCs w:val="28"/>
          <w:lang w:eastAsia="ru-RU"/>
        </w:rPr>
        <w:t>о</w:t>
      </w:r>
      <w:r w:rsidRPr="004265DA">
        <w:rPr>
          <w:sz w:val="28"/>
          <w:szCs w:val="28"/>
          <w:lang w:eastAsia="ru-RU"/>
        </w:rPr>
        <w:t>роде Торжок, и стала лауре</w:t>
      </w:r>
      <w:r w:rsidRPr="004265DA">
        <w:rPr>
          <w:sz w:val="28"/>
          <w:szCs w:val="28"/>
          <w:lang w:eastAsia="ru-RU"/>
        </w:rPr>
        <w:t>а</w:t>
      </w:r>
      <w:r w:rsidRPr="004265DA">
        <w:rPr>
          <w:sz w:val="28"/>
          <w:szCs w:val="28"/>
          <w:lang w:eastAsia="ru-RU"/>
        </w:rPr>
        <w:t>том I степени.</w:t>
      </w:r>
    </w:p>
    <w:p w:rsidR="00B453C1" w:rsidRPr="004265DA" w:rsidRDefault="00B453C1" w:rsidP="00B453C1">
      <w:pPr>
        <w:ind w:firstLine="709"/>
        <w:jc w:val="both"/>
        <w:rPr>
          <w:sz w:val="28"/>
          <w:szCs w:val="28"/>
          <w:lang w:eastAsia="ru-RU"/>
        </w:rPr>
      </w:pPr>
      <w:r w:rsidRPr="004265DA">
        <w:rPr>
          <w:sz w:val="28"/>
          <w:szCs w:val="28"/>
          <w:lang w:eastAsia="ru-RU"/>
        </w:rPr>
        <w:t>Наши клубные работники сотрудничают с соседними муниципалит</w:t>
      </w:r>
      <w:r w:rsidRPr="004265DA">
        <w:rPr>
          <w:sz w:val="28"/>
          <w:szCs w:val="28"/>
          <w:lang w:eastAsia="ru-RU"/>
        </w:rPr>
        <w:t>е</w:t>
      </w:r>
      <w:r w:rsidRPr="004265DA">
        <w:rPr>
          <w:sz w:val="28"/>
          <w:szCs w:val="28"/>
          <w:lang w:eastAsia="ru-RU"/>
        </w:rPr>
        <w:t xml:space="preserve">тами, они постоянные участники Межрегиональной </w:t>
      </w:r>
      <w:proofErr w:type="spellStart"/>
      <w:r w:rsidRPr="004265DA">
        <w:rPr>
          <w:sz w:val="28"/>
          <w:szCs w:val="28"/>
          <w:lang w:eastAsia="ru-RU"/>
        </w:rPr>
        <w:t>Краснохолмской</w:t>
      </w:r>
      <w:proofErr w:type="spellEnd"/>
      <w:r w:rsidRPr="004265DA">
        <w:rPr>
          <w:sz w:val="28"/>
          <w:szCs w:val="28"/>
          <w:lang w:eastAsia="ru-RU"/>
        </w:rPr>
        <w:t xml:space="preserve"> </w:t>
      </w:r>
      <w:proofErr w:type="spellStart"/>
      <w:r w:rsidRPr="004265DA">
        <w:rPr>
          <w:sz w:val="28"/>
          <w:szCs w:val="28"/>
          <w:lang w:eastAsia="ru-RU"/>
        </w:rPr>
        <w:t>А</w:t>
      </w:r>
      <w:r w:rsidRPr="004265DA">
        <w:rPr>
          <w:sz w:val="28"/>
          <w:szCs w:val="28"/>
          <w:lang w:eastAsia="ru-RU"/>
        </w:rPr>
        <w:t>н</w:t>
      </w:r>
      <w:r w:rsidRPr="004265DA">
        <w:rPr>
          <w:sz w:val="28"/>
          <w:szCs w:val="28"/>
          <w:lang w:eastAsia="ru-RU"/>
        </w:rPr>
        <w:t>тониевской</w:t>
      </w:r>
      <w:proofErr w:type="spellEnd"/>
      <w:r w:rsidRPr="004265DA">
        <w:rPr>
          <w:sz w:val="28"/>
          <w:szCs w:val="28"/>
          <w:lang w:eastAsia="ru-RU"/>
        </w:rPr>
        <w:t xml:space="preserve"> ярмарки. А чтецы студии художественного слова «Зазеркалье»  не только участвуют, но и побеждают в  межрегиональном конкурсе чт</w:t>
      </w:r>
      <w:r w:rsidRPr="004265DA">
        <w:rPr>
          <w:sz w:val="28"/>
          <w:szCs w:val="28"/>
          <w:lang w:eastAsia="ru-RU"/>
        </w:rPr>
        <w:t>е</w:t>
      </w:r>
      <w:r w:rsidRPr="004265DA">
        <w:rPr>
          <w:sz w:val="28"/>
          <w:szCs w:val="28"/>
          <w:lang w:eastAsia="ru-RU"/>
        </w:rPr>
        <w:t>цов «Отечески пенаты» (</w:t>
      </w:r>
      <w:proofErr w:type="gramStart"/>
      <w:r w:rsidRPr="004265DA">
        <w:rPr>
          <w:sz w:val="28"/>
          <w:szCs w:val="28"/>
          <w:lang w:eastAsia="ru-RU"/>
        </w:rPr>
        <w:t>г</w:t>
      </w:r>
      <w:proofErr w:type="gramEnd"/>
      <w:r w:rsidRPr="004265DA">
        <w:rPr>
          <w:sz w:val="28"/>
          <w:szCs w:val="28"/>
          <w:lang w:eastAsia="ru-RU"/>
        </w:rPr>
        <w:t xml:space="preserve">. Устюжна). </w:t>
      </w:r>
    </w:p>
    <w:p w:rsidR="00B453C1" w:rsidRPr="004265DA" w:rsidRDefault="00B453C1" w:rsidP="00B453C1">
      <w:pPr>
        <w:ind w:firstLine="709"/>
        <w:jc w:val="both"/>
        <w:rPr>
          <w:sz w:val="28"/>
          <w:szCs w:val="28"/>
          <w:lang w:eastAsia="ru-RU"/>
        </w:rPr>
      </w:pPr>
      <w:r w:rsidRPr="004265DA">
        <w:rPr>
          <w:sz w:val="28"/>
          <w:szCs w:val="28"/>
          <w:lang w:eastAsia="ru-RU"/>
        </w:rPr>
        <w:t>Ежегодно наши сельские клубы участвуют и, благодаря высоким п</w:t>
      </w:r>
      <w:r w:rsidRPr="004265DA">
        <w:rPr>
          <w:sz w:val="28"/>
          <w:szCs w:val="28"/>
          <w:lang w:eastAsia="ru-RU"/>
        </w:rPr>
        <w:t>о</w:t>
      </w:r>
      <w:r w:rsidRPr="004265DA">
        <w:rPr>
          <w:sz w:val="28"/>
          <w:szCs w:val="28"/>
          <w:lang w:eastAsia="ru-RU"/>
        </w:rPr>
        <w:t>казателям деятельности, побеждают в областном конкурсе на получение гранта «Лучшее сел</w:t>
      </w:r>
      <w:r w:rsidRPr="004265DA">
        <w:rPr>
          <w:sz w:val="28"/>
          <w:szCs w:val="28"/>
          <w:lang w:eastAsia="ru-RU"/>
        </w:rPr>
        <w:t>ь</w:t>
      </w:r>
      <w:r w:rsidRPr="004265DA">
        <w:rPr>
          <w:sz w:val="28"/>
          <w:szCs w:val="28"/>
          <w:lang w:eastAsia="ru-RU"/>
        </w:rPr>
        <w:t xml:space="preserve">ское учреждение культуры», в этом году победитель конкурса - </w:t>
      </w:r>
      <w:proofErr w:type="spellStart"/>
      <w:r w:rsidRPr="004265DA">
        <w:rPr>
          <w:sz w:val="28"/>
          <w:szCs w:val="28"/>
          <w:lang w:eastAsia="ru-RU"/>
        </w:rPr>
        <w:t>Чистодубровский</w:t>
      </w:r>
      <w:proofErr w:type="spellEnd"/>
      <w:r w:rsidRPr="004265DA">
        <w:rPr>
          <w:sz w:val="28"/>
          <w:szCs w:val="28"/>
          <w:lang w:eastAsia="ru-RU"/>
        </w:rPr>
        <w:t xml:space="preserve"> сельский дом культуры, а </w:t>
      </w:r>
      <w:proofErr w:type="spellStart"/>
      <w:r w:rsidRPr="004265DA">
        <w:rPr>
          <w:sz w:val="28"/>
          <w:szCs w:val="28"/>
          <w:lang w:eastAsia="ru-RU"/>
        </w:rPr>
        <w:t>культорганизатор</w:t>
      </w:r>
      <w:proofErr w:type="spellEnd"/>
      <w:r w:rsidRPr="004265DA">
        <w:rPr>
          <w:sz w:val="28"/>
          <w:szCs w:val="28"/>
          <w:lang w:eastAsia="ru-RU"/>
        </w:rPr>
        <w:t xml:space="preserve"> Павлова Любовь Ивановна - лучший работник сельского учреждения кул</w:t>
      </w:r>
      <w:r w:rsidRPr="004265DA">
        <w:rPr>
          <w:sz w:val="28"/>
          <w:szCs w:val="28"/>
          <w:lang w:eastAsia="ru-RU"/>
        </w:rPr>
        <w:t>ь</w:t>
      </w:r>
      <w:r w:rsidRPr="004265DA">
        <w:rPr>
          <w:sz w:val="28"/>
          <w:szCs w:val="28"/>
          <w:lang w:eastAsia="ru-RU"/>
        </w:rPr>
        <w:t>туры. На полученный грант в СДК приобрели ноутбук, орг</w:t>
      </w:r>
      <w:proofErr w:type="gramStart"/>
      <w:r w:rsidRPr="004265DA">
        <w:rPr>
          <w:sz w:val="28"/>
          <w:szCs w:val="28"/>
          <w:lang w:eastAsia="ru-RU"/>
        </w:rPr>
        <w:t>.т</w:t>
      </w:r>
      <w:proofErr w:type="gramEnd"/>
      <w:r w:rsidRPr="004265DA">
        <w:rPr>
          <w:sz w:val="28"/>
          <w:szCs w:val="28"/>
          <w:lang w:eastAsia="ru-RU"/>
        </w:rPr>
        <w:t>ехнику и м</w:t>
      </w:r>
      <w:r w:rsidRPr="004265DA">
        <w:rPr>
          <w:sz w:val="28"/>
          <w:szCs w:val="28"/>
          <w:lang w:eastAsia="ru-RU"/>
        </w:rPr>
        <w:t>е</w:t>
      </w:r>
      <w:r w:rsidRPr="004265DA">
        <w:rPr>
          <w:sz w:val="28"/>
          <w:szCs w:val="28"/>
          <w:lang w:eastAsia="ru-RU"/>
        </w:rPr>
        <w:t xml:space="preserve">бель. </w:t>
      </w:r>
    </w:p>
    <w:p w:rsidR="00B453C1" w:rsidRPr="004265DA" w:rsidRDefault="00B453C1" w:rsidP="00B453C1">
      <w:pPr>
        <w:ind w:firstLine="709"/>
        <w:jc w:val="both"/>
        <w:rPr>
          <w:sz w:val="28"/>
          <w:szCs w:val="28"/>
          <w:lang w:eastAsia="ru-RU"/>
        </w:rPr>
      </w:pPr>
      <w:r w:rsidRPr="004265DA">
        <w:rPr>
          <w:sz w:val="28"/>
          <w:szCs w:val="28"/>
          <w:lang w:eastAsia="ru-RU"/>
        </w:rPr>
        <w:lastRenderedPageBreak/>
        <w:t>Ежегодно учреждение принимает участие и побеждает в конкурсном отборе для предоставления из областного бюджета Тверской области бю</w:t>
      </w:r>
      <w:r w:rsidRPr="004265DA">
        <w:rPr>
          <w:sz w:val="28"/>
          <w:szCs w:val="28"/>
          <w:lang w:eastAsia="ru-RU"/>
        </w:rPr>
        <w:t>д</w:t>
      </w:r>
      <w:r w:rsidRPr="004265DA">
        <w:rPr>
          <w:sz w:val="28"/>
          <w:szCs w:val="28"/>
          <w:lang w:eastAsia="ru-RU"/>
        </w:rPr>
        <w:t>жетам муниципальных образований Тверской области субсидий на обесп</w:t>
      </w:r>
      <w:r w:rsidRPr="004265DA">
        <w:rPr>
          <w:sz w:val="28"/>
          <w:szCs w:val="28"/>
          <w:lang w:eastAsia="ru-RU"/>
        </w:rPr>
        <w:t>е</w:t>
      </w:r>
      <w:r w:rsidRPr="004265DA">
        <w:rPr>
          <w:sz w:val="28"/>
          <w:szCs w:val="28"/>
          <w:lang w:eastAsia="ru-RU"/>
        </w:rPr>
        <w:t>чение развития и укрепления материально-технической базы домов кул</w:t>
      </w:r>
      <w:r w:rsidRPr="004265DA">
        <w:rPr>
          <w:sz w:val="28"/>
          <w:szCs w:val="28"/>
          <w:lang w:eastAsia="ru-RU"/>
        </w:rPr>
        <w:t>ь</w:t>
      </w:r>
      <w:r w:rsidRPr="004265DA">
        <w:rPr>
          <w:sz w:val="28"/>
          <w:szCs w:val="28"/>
          <w:lang w:eastAsia="ru-RU"/>
        </w:rPr>
        <w:t>туры в населенных пунктах с чи</w:t>
      </w:r>
      <w:r w:rsidRPr="004265DA">
        <w:rPr>
          <w:sz w:val="28"/>
          <w:szCs w:val="28"/>
          <w:lang w:eastAsia="ru-RU"/>
        </w:rPr>
        <w:t>с</w:t>
      </w:r>
      <w:r w:rsidRPr="004265DA">
        <w:rPr>
          <w:sz w:val="28"/>
          <w:szCs w:val="28"/>
          <w:lang w:eastAsia="ru-RU"/>
        </w:rPr>
        <w:t>лом жителей до 50 тысяч человек. В этом году на средства субсидии в Весьегонском ДК была полностью отремонт</w:t>
      </w:r>
      <w:r w:rsidRPr="004265DA">
        <w:rPr>
          <w:sz w:val="28"/>
          <w:szCs w:val="28"/>
          <w:lang w:eastAsia="ru-RU"/>
        </w:rPr>
        <w:t>и</w:t>
      </w:r>
      <w:r w:rsidRPr="004265DA">
        <w:rPr>
          <w:sz w:val="28"/>
          <w:szCs w:val="28"/>
          <w:lang w:eastAsia="ru-RU"/>
        </w:rPr>
        <w:t>рована комната для кружковых занятий.</w:t>
      </w:r>
    </w:p>
    <w:p w:rsidR="00B453C1" w:rsidRPr="004265DA" w:rsidRDefault="00B453C1" w:rsidP="00B453C1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4265DA">
        <w:rPr>
          <w:sz w:val="28"/>
          <w:szCs w:val="28"/>
          <w:lang w:eastAsia="ru-RU"/>
        </w:rPr>
        <w:t>Проводятся работы по созданию комфортных условий для деятел</w:t>
      </w:r>
      <w:r w:rsidRPr="004265DA">
        <w:rPr>
          <w:sz w:val="28"/>
          <w:szCs w:val="28"/>
          <w:lang w:eastAsia="ru-RU"/>
        </w:rPr>
        <w:t>ь</w:t>
      </w:r>
      <w:r w:rsidRPr="004265DA">
        <w:rPr>
          <w:sz w:val="28"/>
          <w:szCs w:val="28"/>
          <w:lang w:eastAsia="ru-RU"/>
        </w:rPr>
        <w:t>ности и занятий творчеством не только в Весьегонском, но и в сельских ДК.</w:t>
      </w:r>
      <w:proofErr w:type="gramEnd"/>
      <w:r w:rsidRPr="004265DA">
        <w:rPr>
          <w:sz w:val="28"/>
          <w:szCs w:val="28"/>
          <w:lang w:eastAsia="ru-RU"/>
        </w:rPr>
        <w:t xml:space="preserve"> В </w:t>
      </w:r>
      <w:proofErr w:type="gramStart"/>
      <w:r w:rsidRPr="004265DA">
        <w:rPr>
          <w:sz w:val="28"/>
          <w:szCs w:val="28"/>
          <w:lang w:eastAsia="ru-RU"/>
        </w:rPr>
        <w:t>Ивановском</w:t>
      </w:r>
      <w:proofErr w:type="gramEnd"/>
      <w:r w:rsidRPr="004265DA">
        <w:rPr>
          <w:sz w:val="28"/>
          <w:szCs w:val="28"/>
          <w:lang w:eastAsia="ru-RU"/>
        </w:rPr>
        <w:t xml:space="preserve"> СДК произведен капитальный ремонт системы отопл</w:t>
      </w:r>
      <w:r w:rsidRPr="004265DA">
        <w:rPr>
          <w:sz w:val="28"/>
          <w:szCs w:val="28"/>
          <w:lang w:eastAsia="ru-RU"/>
        </w:rPr>
        <w:t>е</w:t>
      </w:r>
      <w:r w:rsidRPr="004265DA">
        <w:rPr>
          <w:sz w:val="28"/>
          <w:szCs w:val="28"/>
          <w:lang w:eastAsia="ru-RU"/>
        </w:rPr>
        <w:t xml:space="preserve">ния, ремонт входной группы, утеплены окна поликарбонатными листами. В </w:t>
      </w:r>
      <w:proofErr w:type="spellStart"/>
      <w:r w:rsidRPr="004265DA">
        <w:rPr>
          <w:sz w:val="28"/>
          <w:szCs w:val="28"/>
          <w:lang w:eastAsia="ru-RU"/>
        </w:rPr>
        <w:t>Пронинском</w:t>
      </w:r>
      <w:proofErr w:type="spellEnd"/>
      <w:r w:rsidRPr="004265DA">
        <w:rPr>
          <w:sz w:val="28"/>
          <w:szCs w:val="28"/>
          <w:lang w:eastAsia="ru-RU"/>
        </w:rPr>
        <w:t xml:space="preserve"> СДК - текущий ремонт системы отопления, заменен насос циркуляционный, обшит фасад крыльца </w:t>
      </w:r>
      <w:proofErr w:type="spellStart"/>
      <w:r w:rsidRPr="004265DA">
        <w:rPr>
          <w:sz w:val="28"/>
          <w:szCs w:val="28"/>
          <w:lang w:eastAsia="ru-RU"/>
        </w:rPr>
        <w:t>сайдингом</w:t>
      </w:r>
      <w:proofErr w:type="spellEnd"/>
      <w:r w:rsidRPr="004265DA">
        <w:rPr>
          <w:sz w:val="28"/>
          <w:szCs w:val="28"/>
          <w:lang w:eastAsia="ru-RU"/>
        </w:rPr>
        <w:t>, частично отремонт</w:t>
      </w:r>
      <w:r w:rsidRPr="004265DA">
        <w:rPr>
          <w:sz w:val="28"/>
          <w:szCs w:val="28"/>
          <w:lang w:eastAsia="ru-RU"/>
        </w:rPr>
        <w:t>и</w:t>
      </w:r>
      <w:r w:rsidRPr="004265DA">
        <w:rPr>
          <w:sz w:val="28"/>
          <w:szCs w:val="28"/>
          <w:lang w:eastAsia="ru-RU"/>
        </w:rPr>
        <w:t xml:space="preserve">рован пол. В </w:t>
      </w:r>
      <w:proofErr w:type="spellStart"/>
      <w:r w:rsidRPr="004265DA">
        <w:rPr>
          <w:sz w:val="28"/>
          <w:szCs w:val="28"/>
          <w:lang w:eastAsia="ru-RU"/>
        </w:rPr>
        <w:t>Любегощинском</w:t>
      </w:r>
      <w:proofErr w:type="spellEnd"/>
      <w:r w:rsidRPr="004265DA">
        <w:rPr>
          <w:sz w:val="28"/>
          <w:szCs w:val="28"/>
          <w:lang w:eastAsia="ru-RU"/>
        </w:rPr>
        <w:t xml:space="preserve"> СДК также проведены раб</w:t>
      </w:r>
      <w:r w:rsidRPr="004265DA">
        <w:rPr>
          <w:sz w:val="28"/>
          <w:szCs w:val="28"/>
          <w:lang w:eastAsia="ru-RU"/>
        </w:rPr>
        <w:t>о</w:t>
      </w:r>
      <w:r w:rsidRPr="004265DA">
        <w:rPr>
          <w:sz w:val="28"/>
          <w:szCs w:val="28"/>
          <w:lang w:eastAsia="ru-RU"/>
        </w:rPr>
        <w:t xml:space="preserve">ты по частичной замене пола. В </w:t>
      </w:r>
      <w:proofErr w:type="spellStart"/>
      <w:r w:rsidRPr="004265DA">
        <w:rPr>
          <w:sz w:val="28"/>
          <w:szCs w:val="28"/>
          <w:lang w:eastAsia="ru-RU"/>
        </w:rPr>
        <w:t>Кесемском</w:t>
      </w:r>
      <w:proofErr w:type="spellEnd"/>
      <w:r w:rsidRPr="004265DA">
        <w:rPr>
          <w:sz w:val="28"/>
          <w:szCs w:val="28"/>
          <w:lang w:eastAsia="ru-RU"/>
        </w:rPr>
        <w:t xml:space="preserve"> СДК проведен косметический ремонт: покраска полов, </w:t>
      </w:r>
      <w:r>
        <w:rPr>
          <w:sz w:val="28"/>
          <w:szCs w:val="28"/>
          <w:lang w:eastAsia="ru-RU"/>
        </w:rPr>
        <w:t>дверей. Отремонтировано крыльцо, туалет. Изготовлена смета на дальнейший косметический ремонт Весьегонского ЦДК, с которой мы б</w:t>
      </w:r>
      <w:r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дем участвовать в конкурсе</w:t>
      </w:r>
      <w:r w:rsidRPr="004265DA">
        <w:rPr>
          <w:sz w:val="28"/>
          <w:szCs w:val="28"/>
          <w:lang w:eastAsia="ru-RU"/>
        </w:rPr>
        <w:t xml:space="preserve"> на обеспечение развития и укрепления матер</w:t>
      </w:r>
      <w:r w:rsidRPr="004265DA">
        <w:rPr>
          <w:sz w:val="28"/>
          <w:szCs w:val="28"/>
          <w:lang w:eastAsia="ru-RU"/>
        </w:rPr>
        <w:t>и</w:t>
      </w:r>
      <w:r w:rsidRPr="004265DA">
        <w:rPr>
          <w:sz w:val="28"/>
          <w:szCs w:val="28"/>
          <w:lang w:eastAsia="ru-RU"/>
        </w:rPr>
        <w:t>ально-технической базы домов культуры в населенных пунктах с чис</w:t>
      </w:r>
      <w:r>
        <w:rPr>
          <w:sz w:val="28"/>
          <w:szCs w:val="28"/>
          <w:lang w:eastAsia="ru-RU"/>
        </w:rPr>
        <w:t>лом жителей до 50 тысяч человек на 2022 год. Заказана и составляется проек</w:t>
      </w:r>
      <w:r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но-сметная документация на капитальный ремонт </w:t>
      </w:r>
      <w:proofErr w:type="spellStart"/>
      <w:r>
        <w:rPr>
          <w:sz w:val="28"/>
          <w:szCs w:val="28"/>
          <w:lang w:eastAsia="ru-RU"/>
        </w:rPr>
        <w:t>Чамеровского</w:t>
      </w:r>
      <w:proofErr w:type="spellEnd"/>
      <w:r>
        <w:rPr>
          <w:sz w:val="28"/>
          <w:szCs w:val="28"/>
          <w:lang w:eastAsia="ru-RU"/>
        </w:rPr>
        <w:t xml:space="preserve"> СДК, чт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бы подать заявку на участие в национальном проекте «Культура»</w:t>
      </w:r>
      <w:r w:rsidR="003F321D">
        <w:rPr>
          <w:sz w:val="28"/>
          <w:szCs w:val="28"/>
          <w:lang w:eastAsia="ru-RU"/>
        </w:rPr>
        <w:t>.</w:t>
      </w:r>
    </w:p>
    <w:p w:rsidR="00B453C1" w:rsidRPr="004265DA" w:rsidRDefault="00B453C1" w:rsidP="00B453C1">
      <w:pPr>
        <w:ind w:firstLine="709"/>
        <w:jc w:val="both"/>
        <w:rPr>
          <w:sz w:val="28"/>
          <w:szCs w:val="28"/>
          <w:lang w:eastAsia="ru-RU"/>
        </w:rPr>
      </w:pPr>
      <w:r w:rsidRPr="004265DA">
        <w:rPr>
          <w:sz w:val="28"/>
          <w:szCs w:val="28"/>
          <w:lang w:eastAsia="ru-RU"/>
        </w:rPr>
        <w:t xml:space="preserve">Директор Весьегонского ЦДК </w:t>
      </w:r>
      <w:proofErr w:type="spellStart"/>
      <w:r w:rsidRPr="004265DA">
        <w:rPr>
          <w:sz w:val="28"/>
          <w:szCs w:val="28"/>
          <w:lang w:eastAsia="ru-RU"/>
        </w:rPr>
        <w:t>Утешева</w:t>
      </w:r>
      <w:proofErr w:type="spellEnd"/>
      <w:r w:rsidRPr="004265DA">
        <w:rPr>
          <w:sz w:val="28"/>
          <w:szCs w:val="28"/>
          <w:lang w:eastAsia="ru-RU"/>
        </w:rPr>
        <w:t xml:space="preserve"> Людмила Владимировна в 2021 году награждена премией губернатора Тверской области в номинации «Лучшему клу</w:t>
      </w:r>
      <w:r w:rsidRPr="004265DA">
        <w:rPr>
          <w:sz w:val="28"/>
          <w:szCs w:val="28"/>
          <w:lang w:eastAsia="ru-RU"/>
        </w:rPr>
        <w:t>б</w:t>
      </w:r>
      <w:r w:rsidRPr="004265DA">
        <w:rPr>
          <w:sz w:val="28"/>
          <w:szCs w:val="28"/>
          <w:lang w:eastAsia="ru-RU"/>
        </w:rPr>
        <w:t>ному работнику».</w:t>
      </w:r>
    </w:p>
    <w:p w:rsidR="00B453C1" w:rsidRPr="00B04DC9" w:rsidRDefault="00B453C1" w:rsidP="00B453C1">
      <w:pPr>
        <w:ind w:firstLine="720"/>
        <w:jc w:val="both"/>
        <w:rPr>
          <w:sz w:val="28"/>
          <w:szCs w:val="28"/>
          <w:lang w:eastAsia="ru-RU"/>
        </w:rPr>
      </w:pPr>
      <w:r w:rsidRPr="00DD3179">
        <w:rPr>
          <w:sz w:val="28"/>
          <w:szCs w:val="28"/>
          <w:lang w:eastAsia="ru-RU"/>
        </w:rPr>
        <w:t xml:space="preserve">План по доходам от уставной деятельности за 2021 год </w:t>
      </w:r>
      <w:r>
        <w:rPr>
          <w:sz w:val="28"/>
          <w:szCs w:val="28"/>
          <w:lang w:eastAsia="ru-RU"/>
        </w:rPr>
        <w:t>не будет в</w:t>
      </w:r>
      <w:r>
        <w:rPr>
          <w:sz w:val="28"/>
          <w:szCs w:val="28"/>
          <w:lang w:eastAsia="ru-RU"/>
        </w:rPr>
        <w:t>ы</w:t>
      </w:r>
      <w:r>
        <w:rPr>
          <w:sz w:val="28"/>
          <w:szCs w:val="28"/>
          <w:lang w:eastAsia="ru-RU"/>
        </w:rPr>
        <w:t xml:space="preserve">полнен из-за ограничений, связанных с </w:t>
      </w:r>
      <w:proofErr w:type="spellStart"/>
      <w:r>
        <w:rPr>
          <w:sz w:val="28"/>
          <w:szCs w:val="28"/>
          <w:lang w:eastAsia="ru-RU"/>
        </w:rPr>
        <w:t>коронавирусной</w:t>
      </w:r>
      <w:proofErr w:type="spellEnd"/>
      <w:r>
        <w:rPr>
          <w:sz w:val="28"/>
          <w:szCs w:val="28"/>
          <w:lang w:eastAsia="ru-RU"/>
        </w:rPr>
        <w:t xml:space="preserve"> инфекцией</w:t>
      </w:r>
      <w:r w:rsidRPr="00DD3179">
        <w:rPr>
          <w:sz w:val="28"/>
          <w:szCs w:val="28"/>
          <w:lang w:eastAsia="ru-RU"/>
        </w:rPr>
        <w:t>, зар</w:t>
      </w:r>
      <w:r w:rsidRPr="00DD3179">
        <w:rPr>
          <w:sz w:val="28"/>
          <w:szCs w:val="28"/>
          <w:lang w:eastAsia="ru-RU"/>
        </w:rPr>
        <w:t>а</w:t>
      </w:r>
      <w:r w:rsidRPr="00DD3179">
        <w:rPr>
          <w:sz w:val="28"/>
          <w:szCs w:val="28"/>
          <w:lang w:eastAsia="ru-RU"/>
        </w:rPr>
        <w:t xml:space="preserve">ботано </w:t>
      </w:r>
      <w:r>
        <w:rPr>
          <w:sz w:val="28"/>
          <w:szCs w:val="28"/>
          <w:lang w:eastAsia="ru-RU"/>
        </w:rPr>
        <w:t>640</w:t>
      </w:r>
      <w:r w:rsidRPr="00DD3179">
        <w:rPr>
          <w:sz w:val="28"/>
          <w:szCs w:val="28"/>
          <w:lang w:eastAsia="ru-RU"/>
        </w:rPr>
        <w:t xml:space="preserve"> тыс</w:t>
      </w:r>
      <w:proofErr w:type="gramStart"/>
      <w:r w:rsidRPr="00DD3179">
        <w:rPr>
          <w:sz w:val="28"/>
          <w:szCs w:val="28"/>
          <w:lang w:eastAsia="ru-RU"/>
        </w:rPr>
        <w:t>.р</w:t>
      </w:r>
      <w:proofErr w:type="gramEnd"/>
      <w:r w:rsidRPr="00DD3179">
        <w:rPr>
          <w:sz w:val="28"/>
          <w:szCs w:val="28"/>
          <w:lang w:eastAsia="ru-RU"/>
        </w:rPr>
        <w:t>уб.(</w:t>
      </w:r>
      <w:r>
        <w:rPr>
          <w:sz w:val="28"/>
          <w:szCs w:val="28"/>
          <w:lang w:eastAsia="ru-RU"/>
        </w:rPr>
        <w:t>план – 1 400 тыс.руб.)</w:t>
      </w:r>
    </w:p>
    <w:p w:rsidR="00B453C1" w:rsidRPr="00B04DC9" w:rsidRDefault="00B453C1" w:rsidP="00B453C1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Средняя заработная плата работников учреждений культуры в 2021 году с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ставляет </w:t>
      </w:r>
      <w:r w:rsidRPr="0043048B">
        <w:rPr>
          <w:sz w:val="28"/>
          <w:szCs w:val="28"/>
          <w:lang w:eastAsia="ru-RU"/>
        </w:rPr>
        <w:t>28 371,2</w:t>
      </w:r>
      <w:r>
        <w:rPr>
          <w:sz w:val="28"/>
          <w:szCs w:val="28"/>
          <w:lang w:eastAsia="ru-RU"/>
        </w:rPr>
        <w:t xml:space="preserve"> руб.</w:t>
      </w:r>
    </w:p>
    <w:p w:rsidR="00B453C1" w:rsidRPr="00B04DC9" w:rsidRDefault="00B453C1" w:rsidP="00B453C1">
      <w:pPr>
        <w:jc w:val="both"/>
        <w:rPr>
          <w:sz w:val="28"/>
          <w:szCs w:val="28"/>
          <w:lang w:eastAsia="ru-RU"/>
        </w:rPr>
      </w:pPr>
    </w:p>
    <w:p w:rsidR="00B453C1" w:rsidRPr="00F439FE" w:rsidRDefault="00B453C1" w:rsidP="00F439FE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0"/>
          <w:szCs w:val="20"/>
        </w:rPr>
      </w:pPr>
    </w:p>
    <w:sectPr w:rsidR="00B453C1" w:rsidRPr="00F439FE" w:rsidSect="00DD0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1106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66F" w:rsidRDefault="0052666F">
      <w:r>
        <w:separator/>
      </w:r>
    </w:p>
  </w:endnote>
  <w:endnote w:type="continuationSeparator" w:id="0">
    <w:p w:rsidR="0052666F" w:rsidRDefault="00526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5E" w:rsidRDefault="001C5A5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5E" w:rsidRDefault="001C5A5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5E" w:rsidRDefault="001C5A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66F" w:rsidRDefault="0052666F">
      <w:r>
        <w:separator/>
      </w:r>
    </w:p>
  </w:footnote>
  <w:footnote w:type="continuationSeparator" w:id="0">
    <w:p w:rsidR="0052666F" w:rsidRDefault="00526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5E" w:rsidRDefault="001C5A5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5E" w:rsidRDefault="001C5A5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421CE"/>
    <w:rsid w:val="000716FA"/>
    <w:rsid w:val="00071FFB"/>
    <w:rsid w:val="0007292C"/>
    <w:rsid w:val="00151CF8"/>
    <w:rsid w:val="001859EC"/>
    <w:rsid w:val="001C27DD"/>
    <w:rsid w:val="001C4E9D"/>
    <w:rsid w:val="001C5A5E"/>
    <w:rsid w:val="001E7C52"/>
    <w:rsid w:val="001F0045"/>
    <w:rsid w:val="00211018"/>
    <w:rsid w:val="00214003"/>
    <w:rsid w:val="00237A65"/>
    <w:rsid w:val="0026281F"/>
    <w:rsid w:val="00265381"/>
    <w:rsid w:val="00286385"/>
    <w:rsid w:val="002964E6"/>
    <w:rsid w:val="002E3D92"/>
    <w:rsid w:val="003463DA"/>
    <w:rsid w:val="00382F7F"/>
    <w:rsid w:val="003F321D"/>
    <w:rsid w:val="003F3735"/>
    <w:rsid w:val="0041077A"/>
    <w:rsid w:val="004160F3"/>
    <w:rsid w:val="00420ACE"/>
    <w:rsid w:val="00435626"/>
    <w:rsid w:val="00446D5A"/>
    <w:rsid w:val="0044776B"/>
    <w:rsid w:val="004A3318"/>
    <w:rsid w:val="004A366C"/>
    <w:rsid w:val="004B4EB9"/>
    <w:rsid w:val="004C1825"/>
    <w:rsid w:val="004C2203"/>
    <w:rsid w:val="004C7BA0"/>
    <w:rsid w:val="004E1F0D"/>
    <w:rsid w:val="0052666F"/>
    <w:rsid w:val="00540D2E"/>
    <w:rsid w:val="00542EBD"/>
    <w:rsid w:val="00565420"/>
    <w:rsid w:val="005B5763"/>
    <w:rsid w:val="005C193F"/>
    <w:rsid w:val="005C6A62"/>
    <w:rsid w:val="005E5D2B"/>
    <w:rsid w:val="006209A7"/>
    <w:rsid w:val="00655695"/>
    <w:rsid w:val="00672E67"/>
    <w:rsid w:val="00693BB9"/>
    <w:rsid w:val="006B498E"/>
    <w:rsid w:val="006D0D54"/>
    <w:rsid w:val="00743059"/>
    <w:rsid w:val="00773ECA"/>
    <w:rsid w:val="007804A7"/>
    <w:rsid w:val="007969E0"/>
    <w:rsid w:val="007C6345"/>
    <w:rsid w:val="007C7D95"/>
    <w:rsid w:val="007D51EA"/>
    <w:rsid w:val="008018BF"/>
    <w:rsid w:val="00811F06"/>
    <w:rsid w:val="0087727E"/>
    <w:rsid w:val="008858EC"/>
    <w:rsid w:val="008B65AB"/>
    <w:rsid w:val="008E1C08"/>
    <w:rsid w:val="00926938"/>
    <w:rsid w:val="00943FBE"/>
    <w:rsid w:val="009579C5"/>
    <w:rsid w:val="00964922"/>
    <w:rsid w:val="0099521D"/>
    <w:rsid w:val="009D715B"/>
    <w:rsid w:val="009F1463"/>
    <w:rsid w:val="009F1808"/>
    <w:rsid w:val="00A429F1"/>
    <w:rsid w:val="00AA1716"/>
    <w:rsid w:val="00AB1A3C"/>
    <w:rsid w:val="00AF6227"/>
    <w:rsid w:val="00B453C1"/>
    <w:rsid w:val="00B6042D"/>
    <w:rsid w:val="00BB57BF"/>
    <w:rsid w:val="00BD02F9"/>
    <w:rsid w:val="00BF75B7"/>
    <w:rsid w:val="00C00804"/>
    <w:rsid w:val="00C44743"/>
    <w:rsid w:val="00C648C4"/>
    <w:rsid w:val="00C65265"/>
    <w:rsid w:val="00C65FA9"/>
    <w:rsid w:val="00C76303"/>
    <w:rsid w:val="00CA1C6D"/>
    <w:rsid w:val="00CA3EB0"/>
    <w:rsid w:val="00D134AE"/>
    <w:rsid w:val="00D14DB0"/>
    <w:rsid w:val="00D84A4F"/>
    <w:rsid w:val="00DA3A53"/>
    <w:rsid w:val="00DC7C02"/>
    <w:rsid w:val="00DD05D8"/>
    <w:rsid w:val="00DD4FBE"/>
    <w:rsid w:val="00E23F40"/>
    <w:rsid w:val="00E43E7D"/>
    <w:rsid w:val="00E455EC"/>
    <w:rsid w:val="00E468EC"/>
    <w:rsid w:val="00E976D8"/>
    <w:rsid w:val="00EB5868"/>
    <w:rsid w:val="00F04E62"/>
    <w:rsid w:val="00F14C9C"/>
    <w:rsid w:val="00F2174D"/>
    <w:rsid w:val="00F26D56"/>
    <w:rsid w:val="00F3293C"/>
    <w:rsid w:val="00F439FE"/>
    <w:rsid w:val="00F75200"/>
    <w:rsid w:val="00F80449"/>
    <w:rsid w:val="00FA5DCB"/>
    <w:rsid w:val="00FA617B"/>
    <w:rsid w:val="00FB0263"/>
    <w:rsid w:val="00FE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4A119-DC0F-4976-8158-D8DDB8EB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Admin</cp:lastModifiedBy>
  <cp:revision>37</cp:revision>
  <cp:lastPrinted>2021-12-22T11:13:00Z</cp:lastPrinted>
  <dcterms:created xsi:type="dcterms:W3CDTF">2012-01-26T08:53:00Z</dcterms:created>
  <dcterms:modified xsi:type="dcterms:W3CDTF">2021-12-22T11:13:00Z</dcterms:modified>
</cp:coreProperties>
</file>