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C9" w:rsidRDefault="000725C9" w:rsidP="000725C9">
      <w:pPr>
        <w:jc w:val="both"/>
        <w:rPr>
          <w:rFonts w:ascii="Times New Roman" w:hAnsi="Times New Roman"/>
          <w:sz w:val="24"/>
          <w:szCs w:val="24"/>
        </w:rPr>
      </w:pPr>
    </w:p>
    <w:p w:rsidR="00937559" w:rsidRDefault="00937559" w:rsidP="000725C9">
      <w:pPr>
        <w:jc w:val="both"/>
        <w:rPr>
          <w:rFonts w:ascii="Times New Roman" w:hAnsi="Times New Roman"/>
          <w:sz w:val="24"/>
          <w:szCs w:val="24"/>
        </w:rPr>
      </w:pPr>
    </w:p>
    <w:tbl>
      <w:tblPr>
        <w:tblW w:w="9889" w:type="dxa"/>
        <w:jc w:val="center"/>
        <w:tblLook w:val="0000"/>
      </w:tblPr>
      <w:tblGrid>
        <w:gridCol w:w="5778"/>
        <w:gridCol w:w="284"/>
        <w:gridCol w:w="3402"/>
        <w:gridCol w:w="425"/>
      </w:tblGrid>
      <w:tr w:rsidR="003A331F" w:rsidRPr="006B79B6" w:rsidTr="00FD5BB5">
        <w:trPr>
          <w:jc w:val="center"/>
        </w:trPr>
        <w:tc>
          <w:tcPr>
            <w:tcW w:w="9889" w:type="dxa"/>
            <w:gridSpan w:val="4"/>
          </w:tcPr>
          <w:bookmarkStart w:id="0" w:name="_MON_1711276353"/>
          <w:bookmarkEnd w:id="0"/>
          <w:p w:rsidR="004B6D6E" w:rsidRPr="00AE52BD" w:rsidRDefault="004B6D6E" w:rsidP="003C780F">
            <w:pPr>
              <w:pStyle w:val="af3"/>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65.1pt" o:ole="" filled="t">
                  <v:fill color2="black"/>
                  <v:imagedata r:id="rId8" o:title=""/>
                </v:shape>
                <o:OLEObject Type="Embed" ProgID="Word.Picture.8" ShapeID="_x0000_i1025" DrawAspect="Content" ObjectID="_1712469846" r:id="rId9"/>
              </w:object>
            </w:r>
          </w:p>
          <w:p w:rsidR="004B6D6E" w:rsidRPr="00AE52BD" w:rsidRDefault="004B6D6E" w:rsidP="003C780F">
            <w:pPr>
              <w:pStyle w:val="af3"/>
            </w:pPr>
          </w:p>
          <w:p w:rsidR="004B6D6E" w:rsidRPr="00AE52BD" w:rsidRDefault="004B6D6E" w:rsidP="003C780F">
            <w:pPr>
              <w:pStyle w:val="af3"/>
            </w:pPr>
            <w:r>
              <w:t>ДУМА ВЕСЬЕГОНСКОГО МУНИЦИПАЛЬНОГО ОКРУГА</w:t>
            </w:r>
          </w:p>
          <w:p w:rsidR="004B6D6E" w:rsidRPr="00AE52BD" w:rsidRDefault="003C780F" w:rsidP="003C780F">
            <w:pPr>
              <w:pStyle w:val="af5"/>
            </w:pPr>
            <w:r>
              <w:rPr>
                <w:rFonts w:asciiTheme="minorHAnsi" w:hAnsiTheme="minorHAnsi"/>
                <w:b w:val="0"/>
                <w:bCs w:val="0"/>
                <w:lang w:eastAsia="ru-RU"/>
              </w:rPr>
              <w:t xml:space="preserve">                                                               </w:t>
            </w:r>
            <w:r w:rsidR="004B6D6E" w:rsidRPr="00AE52BD">
              <w:t>ТВЕРСКОЙ ОБЛАСТИ</w:t>
            </w:r>
          </w:p>
          <w:p w:rsidR="004B6D6E" w:rsidRPr="00AE52BD" w:rsidRDefault="004B6D6E" w:rsidP="003C780F">
            <w:pPr>
              <w:pStyle w:val="af5"/>
              <w:jc w:val="center"/>
            </w:pPr>
          </w:p>
          <w:p w:rsidR="004B6D6E" w:rsidRPr="00AE52BD" w:rsidRDefault="004B6D6E" w:rsidP="003C780F">
            <w:pPr>
              <w:pStyle w:val="af5"/>
              <w:jc w:val="center"/>
            </w:pPr>
            <w:r w:rsidRPr="00AE52BD">
              <w:t>РЕШЕНИЕ</w:t>
            </w:r>
          </w:p>
          <w:p w:rsidR="003A331F" w:rsidRDefault="004B6D6E" w:rsidP="003C780F">
            <w:pPr>
              <w:tabs>
                <w:tab w:val="left" w:pos="2552"/>
                <w:tab w:val="center" w:pos="4536"/>
                <w:tab w:val="left" w:pos="7513"/>
                <w:tab w:val="left" w:pos="9072"/>
              </w:tabs>
              <w:spacing w:line="360" w:lineRule="auto"/>
              <w:jc w:val="center"/>
              <w:rPr>
                <w:rFonts w:asciiTheme="minorHAnsi" w:hAnsiTheme="minorHAnsi"/>
                <w:b/>
              </w:rPr>
            </w:pPr>
            <w:r w:rsidRPr="00AE52BD">
              <w:rPr>
                <w:b/>
              </w:rPr>
              <w:t>г. Весьегонск</w:t>
            </w:r>
          </w:p>
          <w:p w:rsidR="003C780F" w:rsidRDefault="003C780F" w:rsidP="003C780F">
            <w:pPr>
              <w:tabs>
                <w:tab w:val="left" w:pos="2552"/>
                <w:tab w:val="center" w:pos="4536"/>
                <w:tab w:val="left" w:pos="7513"/>
                <w:tab w:val="left" w:pos="9072"/>
              </w:tabs>
              <w:spacing w:line="360" w:lineRule="auto"/>
              <w:jc w:val="center"/>
              <w:rPr>
                <w:rFonts w:asciiTheme="minorHAnsi" w:hAnsiTheme="minorHAnsi"/>
                <w:b/>
              </w:rPr>
            </w:pPr>
          </w:p>
          <w:p w:rsidR="003C780F" w:rsidRPr="003C780F" w:rsidRDefault="003C780F" w:rsidP="003C780F">
            <w:pPr>
              <w:tabs>
                <w:tab w:val="left" w:pos="2552"/>
                <w:tab w:val="center" w:pos="4536"/>
                <w:tab w:val="left" w:pos="7513"/>
                <w:tab w:val="left" w:pos="9072"/>
              </w:tabs>
              <w:spacing w:line="360" w:lineRule="auto"/>
              <w:jc w:val="center"/>
              <w:rPr>
                <w:rFonts w:asciiTheme="minorHAnsi" w:hAnsiTheme="minorHAnsi"/>
                <w:sz w:val="28"/>
                <w:szCs w:val="28"/>
                <w:u w:val="single"/>
              </w:rPr>
            </w:pPr>
          </w:p>
        </w:tc>
      </w:tr>
      <w:tr w:rsidR="003A331F" w:rsidRPr="00DB403C" w:rsidTr="00FD5BB5">
        <w:tblPrEx>
          <w:jc w:val="left"/>
          <w:tblLook w:val="04A0"/>
        </w:tblPrEx>
        <w:trPr>
          <w:gridAfter w:val="1"/>
          <w:wAfter w:w="425" w:type="dxa"/>
        </w:trPr>
        <w:tc>
          <w:tcPr>
            <w:tcW w:w="5778" w:type="dxa"/>
            <w:shd w:val="clear" w:color="auto" w:fill="auto"/>
          </w:tcPr>
          <w:p w:rsidR="003A331F" w:rsidRPr="00DB403C" w:rsidRDefault="003C780F" w:rsidP="003C780F">
            <w:pPr>
              <w:widowControl w:val="0"/>
              <w:ind w:right="101"/>
              <w:rPr>
                <w:rFonts w:ascii="Times New Roman" w:hAnsi="Times New Roman"/>
                <w:sz w:val="24"/>
                <w:szCs w:val="24"/>
              </w:rPr>
            </w:pPr>
            <w:r>
              <w:rPr>
                <w:rFonts w:ascii="Times New Roman" w:hAnsi="Times New Roman"/>
                <w:sz w:val="24"/>
                <w:szCs w:val="24"/>
              </w:rPr>
              <w:t>19</w:t>
            </w:r>
            <w:r w:rsidR="004B6D6E" w:rsidRPr="00DB403C">
              <w:rPr>
                <w:rFonts w:ascii="Times New Roman" w:hAnsi="Times New Roman"/>
                <w:sz w:val="24"/>
                <w:szCs w:val="24"/>
              </w:rPr>
              <w:t>.0</w:t>
            </w:r>
            <w:r>
              <w:rPr>
                <w:rFonts w:ascii="Times New Roman" w:hAnsi="Times New Roman"/>
                <w:sz w:val="24"/>
                <w:szCs w:val="24"/>
              </w:rPr>
              <w:t>4</w:t>
            </w:r>
            <w:r w:rsidR="004B6D6E" w:rsidRPr="00DB403C">
              <w:rPr>
                <w:rFonts w:ascii="Times New Roman" w:hAnsi="Times New Roman"/>
                <w:sz w:val="24"/>
                <w:szCs w:val="24"/>
              </w:rPr>
              <w:t>.</w:t>
            </w:r>
            <w:r>
              <w:rPr>
                <w:rFonts w:ascii="Times New Roman" w:hAnsi="Times New Roman"/>
                <w:sz w:val="24"/>
                <w:szCs w:val="24"/>
              </w:rPr>
              <w:t>2022</w:t>
            </w:r>
          </w:p>
        </w:tc>
        <w:tc>
          <w:tcPr>
            <w:tcW w:w="284" w:type="dxa"/>
            <w:shd w:val="clear" w:color="auto" w:fill="auto"/>
          </w:tcPr>
          <w:p w:rsidR="003A331F" w:rsidRPr="00DB403C" w:rsidRDefault="003A331F" w:rsidP="00FD5BB5">
            <w:pPr>
              <w:widowControl w:val="0"/>
              <w:jc w:val="center"/>
              <w:rPr>
                <w:rFonts w:ascii="Times New Roman" w:hAnsi="Times New Roman"/>
                <w:sz w:val="24"/>
                <w:szCs w:val="24"/>
              </w:rPr>
            </w:pPr>
          </w:p>
        </w:tc>
        <w:tc>
          <w:tcPr>
            <w:tcW w:w="3402" w:type="dxa"/>
            <w:shd w:val="clear" w:color="auto" w:fill="auto"/>
          </w:tcPr>
          <w:p w:rsidR="003A331F" w:rsidRDefault="004B6D6E" w:rsidP="004B6D6E">
            <w:pPr>
              <w:widowControl w:val="0"/>
              <w:tabs>
                <w:tab w:val="left" w:pos="4358"/>
              </w:tabs>
              <w:ind w:right="-2"/>
              <w:jc w:val="center"/>
              <w:rPr>
                <w:rFonts w:ascii="Times New Roman" w:hAnsi="Times New Roman"/>
                <w:sz w:val="24"/>
                <w:szCs w:val="24"/>
              </w:rPr>
            </w:pPr>
            <w:r w:rsidRPr="00DB403C">
              <w:rPr>
                <w:rFonts w:ascii="Times New Roman" w:hAnsi="Times New Roman"/>
                <w:sz w:val="24"/>
                <w:szCs w:val="24"/>
              </w:rPr>
              <w:t xml:space="preserve">                                    №</w:t>
            </w:r>
            <w:r w:rsidR="003C780F">
              <w:rPr>
                <w:rFonts w:ascii="Times New Roman" w:hAnsi="Times New Roman"/>
                <w:sz w:val="24"/>
                <w:szCs w:val="24"/>
              </w:rPr>
              <w:t xml:space="preserve"> 218</w:t>
            </w:r>
          </w:p>
          <w:p w:rsidR="003C780F" w:rsidRPr="00DB403C" w:rsidRDefault="003C780F" w:rsidP="004B6D6E">
            <w:pPr>
              <w:widowControl w:val="0"/>
              <w:tabs>
                <w:tab w:val="left" w:pos="4358"/>
              </w:tabs>
              <w:ind w:right="-2"/>
              <w:jc w:val="center"/>
              <w:rPr>
                <w:rFonts w:ascii="Times New Roman" w:hAnsi="Times New Roman"/>
                <w:sz w:val="24"/>
                <w:szCs w:val="24"/>
              </w:rPr>
            </w:pPr>
          </w:p>
        </w:tc>
      </w:tr>
      <w:tr w:rsidR="003A331F" w:rsidRPr="00DB403C" w:rsidTr="00FD5BB5">
        <w:tblPrEx>
          <w:jc w:val="left"/>
          <w:tblLook w:val="04A0"/>
        </w:tblPrEx>
        <w:trPr>
          <w:gridAfter w:val="1"/>
          <w:wAfter w:w="425" w:type="dxa"/>
        </w:trPr>
        <w:tc>
          <w:tcPr>
            <w:tcW w:w="5778" w:type="dxa"/>
            <w:shd w:val="clear" w:color="auto" w:fill="auto"/>
          </w:tcPr>
          <w:p w:rsidR="00F42343" w:rsidRPr="00404384" w:rsidRDefault="00F23934" w:rsidP="00404384">
            <w:pPr>
              <w:shd w:val="clear" w:color="auto" w:fill="FFFFFF"/>
              <w:textAlignment w:val="baseline"/>
              <w:rPr>
                <w:rFonts w:ascii="Arial" w:hAnsi="Arial" w:cs="Arial"/>
                <w:color w:val="000000"/>
                <w:sz w:val="24"/>
                <w:szCs w:val="24"/>
                <w:lang w:eastAsia="zh-CN"/>
              </w:rPr>
            </w:pPr>
            <w:r w:rsidRPr="00F23934">
              <w:rPr>
                <w:rFonts w:ascii="Times New Roman" w:hAnsi="Times New Roman"/>
                <w:color w:val="000000"/>
                <w:sz w:val="24"/>
                <w:szCs w:val="24"/>
                <w:lang w:eastAsia="zh-CN"/>
              </w:rPr>
              <w:t xml:space="preserve">Об утверждении Положения о </w:t>
            </w:r>
            <w:bookmarkStart w:id="1" w:name="_Hlk73706793"/>
            <w:r w:rsidRPr="00F23934">
              <w:rPr>
                <w:rFonts w:ascii="Times New Roman" w:hAnsi="Times New Roman"/>
                <w:color w:val="000000"/>
                <w:sz w:val="24"/>
                <w:szCs w:val="24"/>
                <w:lang w:eastAsia="zh-CN"/>
              </w:rPr>
              <w:t xml:space="preserve">муниципальном контроле </w:t>
            </w:r>
            <w:bookmarkEnd w:id="1"/>
            <w:r w:rsidRPr="00F23934">
              <w:rPr>
                <w:rFonts w:ascii="Times New Roman" w:hAnsi="Times New Roman"/>
                <w:color w:val="000000"/>
                <w:spacing w:val="2"/>
                <w:sz w:val="24"/>
                <w:szCs w:val="24"/>
                <w:lang w:eastAsia="zh-CN"/>
              </w:rPr>
              <w:t xml:space="preserve">на автомобильном транспорте, </w:t>
            </w:r>
          </w:p>
          <w:p w:rsidR="00F23934" w:rsidRPr="00F23934" w:rsidRDefault="00F23934" w:rsidP="00F23934">
            <w:pPr>
              <w:widowControl w:val="0"/>
              <w:shd w:val="clear" w:color="auto" w:fill="FFFFFF"/>
              <w:tabs>
                <w:tab w:val="left" w:pos="7153"/>
              </w:tabs>
              <w:suppressAutoHyphens/>
              <w:textAlignment w:val="baseline"/>
              <w:rPr>
                <w:rFonts w:ascii="Times New Roman" w:hAnsi="Times New Roman"/>
                <w:color w:val="000000"/>
                <w:spacing w:val="2"/>
                <w:sz w:val="24"/>
                <w:szCs w:val="24"/>
                <w:lang w:eastAsia="zh-CN"/>
              </w:rPr>
            </w:pPr>
            <w:r w:rsidRPr="00F23934">
              <w:rPr>
                <w:rFonts w:ascii="Times New Roman" w:hAnsi="Times New Roman"/>
                <w:color w:val="000000"/>
                <w:spacing w:val="2"/>
                <w:sz w:val="24"/>
                <w:szCs w:val="24"/>
                <w:lang w:eastAsia="zh-CN"/>
              </w:rPr>
              <w:t xml:space="preserve">в дорожном хозяйстве </w:t>
            </w:r>
            <w:r w:rsidRPr="00F23934">
              <w:rPr>
                <w:rFonts w:ascii="Times New Roman" w:hAnsi="Times New Roman"/>
                <w:color w:val="000000"/>
                <w:spacing w:val="2"/>
                <w:sz w:val="24"/>
                <w:szCs w:val="24"/>
                <w:lang w:eastAsia="zh-CN"/>
              </w:rPr>
              <w:tab/>
            </w:r>
          </w:p>
          <w:p w:rsidR="00F23934" w:rsidRPr="00F23934" w:rsidRDefault="00F23934" w:rsidP="00F23934">
            <w:pPr>
              <w:widowControl w:val="0"/>
              <w:shd w:val="clear" w:color="auto" w:fill="FFFFFF"/>
              <w:suppressAutoHyphens/>
              <w:textAlignment w:val="baseline"/>
              <w:rPr>
                <w:rFonts w:ascii="Arial" w:hAnsi="Arial" w:cs="Arial"/>
                <w:color w:val="000000"/>
                <w:sz w:val="24"/>
                <w:szCs w:val="24"/>
                <w:lang w:eastAsia="zh-CN"/>
              </w:rPr>
            </w:pPr>
            <w:r w:rsidRPr="00F23934">
              <w:rPr>
                <w:rFonts w:ascii="Times New Roman" w:hAnsi="Times New Roman"/>
                <w:color w:val="000000"/>
                <w:spacing w:val="2"/>
                <w:sz w:val="24"/>
                <w:szCs w:val="24"/>
                <w:lang w:eastAsia="zh-CN"/>
              </w:rPr>
              <w:t xml:space="preserve">на территории </w:t>
            </w:r>
            <w:r>
              <w:rPr>
                <w:rFonts w:ascii="Times New Roman" w:hAnsi="Times New Roman"/>
                <w:color w:val="000000"/>
                <w:spacing w:val="2"/>
                <w:sz w:val="24"/>
                <w:szCs w:val="24"/>
                <w:lang w:eastAsia="zh-CN"/>
              </w:rPr>
              <w:t>Весьегонского</w:t>
            </w:r>
            <w:r w:rsidRPr="00F23934">
              <w:rPr>
                <w:rFonts w:ascii="Times New Roman" w:hAnsi="Times New Roman"/>
                <w:color w:val="000000"/>
                <w:spacing w:val="2"/>
                <w:sz w:val="24"/>
                <w:szCs w:val="24"/>
                <w:lang w:eastAsia="zh-CN"/>
              </w:rPr>
              <w:t xml:space="preserve"> </w:t>
            </w:r>
            <w:r w:rsidRPr="00F23934">
              <w:rPr>
                <w:rFonts w:ascii="Times New Roman" w:hAnsi="Times New Roman"/>
                <w:color w:val="000000"/>
                <w:sz w:val="24"/>
                <w:szCs w:val="24"/>
                <w:lang w:eastAsia="zh-CN"/>
              </w:rPr>
              <w:t>муниципального округа</w:t>
            </w:r>
          </w:p>
          <w:p w:rsidR="003A331F" w:rsidRPr="00DB403C" w:rsidRDefault="003A331F" w:rsidP="00FD5BB5">
            <w:pPr>
              <w:widowControl w:val="0"/>
              <w:ind w:right="101"/>
              <w:rPr>
                <w:rFonts w:ascii="Times New Roman" w:hAnsi="Times New Roman"/>
                <w:sz w:val="24"/>
                <w:szCs w:val="24"/>
              </w:rPr>
            </w:pPr>
          </w:p>
        </w:tc>
        <w:tc>
          <w:tcPr>
            <w:tcW w:w="284" w:type="dxa"/>
            <w:shd w:val="clear" w:color="auto" w:fill="auto"/>
          </w:tcPr>
          <w:p w:rsidR="003A331F" w:rsidRPr="00DB403C" w:rsidRDefault="003A331F" w:rsidP="00FD5BB5">
            <w:pPr>
              <w:widowControl w:val="0"/>
              <w:jc w:val="center"/>
              <w:rPr>
                <w:rFonts w:ascii="Times New Roman" w:hAnsi="Times New Roman"/>
                <w:sz w:val="24"/>
                <w:szCs w:val="24"/>
              </w:rPr>
            </w:pPr>
          </w:p>
        </w:tc>
        <w:tc>
          <w:tcPr>
            <w:tcW w:w="3402" w:type="dxa"/>
            <w:shd w:val="clear" w:color="auto" w:fill="auto"/>
          </w:tcPr>
          <w:p w:rsidR="003A331F" w:rsidRPr="00DB403C" w:rsidRDefault="003A331F" w:rsidP="00FD5BB5">
            <w:pPr>
              <w:widowControl w:val="0"/>
              <w:tabs>
                <w:tab w:val="left" w:pos="4358"/>
              </w:tabs>
              <w:ind w:right="-2"/>
              <w:jc w:val="right"/>
              <w:rPr>
                <w:rFonts w:ascii="Times New Roman" w:hAnsi="Times New Roman"/>
                <w:sz w:val="24"/>
                <w:szCs w:val="24"/>
              </w:rPr>
            </w:pPr>
            <w:bookmarkStart w:id="2" w:name="_GoBack"/>
            <w:bookmarkEnd w:id="2"/>
          </w:p>
        </w:tc>
      </w:tr>
      <w:tr w:rsidR="003A331F" w:rsidRPr="00DB403C" w:rsidTr="00FD5BB5">
        <w:tblPrEx>
          <w:jc w:val="left"/>
          <w:tblLook w:val="04A0"/>
        </w:tblPrEx>
        <w:trPr>
          <w:gridAfter w:val="1"/>
          <w:wAfter w:w="425" w:type="dxa"/>
        </w:trPr>
        <w:tc>
          <w:tcPr>
            <w:tcW w:w="5778" w:type="dxa"/>
            <w:shd w:val="clear" w:color="auto" w:fill="auto"/>
          </w:tcPr>
          <w:p w:rsidR="003A331F" w:rsidRPr="00DB403C" w:rsidRDefault="003A331F" w:rsidP="00FD5BB5">
            <w:pPr>
              <w:widowControl w:val="0"/>
              <w:ind w:right="101"/>
              <w:rPr>
                <w:rFonts w:ascii="Times New Roman" w:hAnsi="Times New Roman"/>
                <w:b/>
                <w:sz w:val="24"/>
                <w:szCs w:val="24"/>
              </w:rPr>
            </w:pPr>
          </w:p>
        </w:tc>
        <w:tc>
          <w:tcPr>
            <w:tcW w:w="284" w:type="dxa"/>
            <w:shd w:val="clear" w:color="auto" w:fill="auto"/>
          </w:tcPr>
          <w:p w:rsidR="003A331F" w:rsidRPr="00DB403C" w:rsidRDefault="003A331F" w:rsidP="00FD5BB5">
            <w:pPr>
              <w:widowControl w:val="0"/>
              <w:jc w:val="center"/>
              <w:rPr>
                <w:rFonts w:ascii="Times New Roman" w:hAnsi="Times New Roman"/>
                <w:sz w:val="24"/>
                <w:szCs w:val="24"/>
              </w:rPr>
            </w:pPr>
          </w:p>
        </w:tc>
        <w:tc>
          <w:tcPr>
            <w:tcW w:w="3402" w:type="dxa"/>
            <w:shd w:val="clear" w:color="auto" w:fill="auto"/>
          </w:tcPr>
          <w:p w:rsidR="003A331F" w:rsidRPr="00DB403C" w:rsidRDefault="003A331F" w:rsidP="00FD5BB5">
            <w:pPr>
              <w:widowControl w:val="0"/>
              <w:tabs>
                <w:tab w:val="left" w:pos="4358"/>
              </w:tabs>
              <w:ind w:right="-2"/>
              <w:jc w:val="right"/>
              <w:rPr>
                <w:rFonts w:ascii="Times New Roman" w:hAnsi="Times New Roman"/>
                <w:sz w:val="24"/>
                <w:szCs w:val="24"/>
              </w:rPr>
            </w:pPr>
          </w:p>
        </w:tc>
      </w:tr>
    </w:tbl>
    <w:p w:rsidR="00F23934" w:rsidRPr="003C780F" w:rsidRDefault="003C780F" w:rsidP="003C780F">
      <w:pPr>
        <w:suppressAutoHyphens/>
        <w:jc w:val="both"/>
        <w:rPr>
          <w:rFonts w:ascii="Times New Roman" w:hAnsi="Times New Roman"/>
          <w:color w:val="000000"/>
          <w:sz w:val="22"/>
          <w:szCs w:val="22"/>
          <w:lang w:eastAsia="zh-CN"/>
        </w:rPr>
      </w:pPr>
      <w:r>
        <w:rPr>
          <w:rFonts w:ascii="Times New Roman" w:hAnsi="Times New Roman"/>
          <w:color w:val="000000"/>
          <w:sz w:val="24"/>
          <w:szCs w:val="24"/>
          <w:lang w:eastAsia="zh-CN"/>
        </w:rPr>
        <w:t xml:space="preserve">     </w:t>
      </w:r>
      <w:r w:rsidR="00F23934" w:rsidRPr="003C780F">
        <w:rPr>
          <w:rFonts w:ascii="Times New Roman" w:hAnsi="Times New Roman"/>
          <w:color w:val="000000"/>
          <w:sz w:val="22"/>
          <w:szCs w:val="22"/>
          <w:lang w:eastAsia="zh-CN"/>
        </w:rPr>
        <w:t xml:space="preserve">В соответствии с Федеральными </w:t>
      </w:r>
      <w:hyperlink r:id="rId10" w:history="1">
        <w:proofErr w:type="gramStart"/>
        <w:r w:rsidR="00F23934" w:rsidRPr="003C780F">
          <w:rPr>
            <w:rFonts w:ascii="Times New Roman" w:hAnsi="Times New Roman"/>
            <w:color w:val="000000"/>
            <w:sz w:val="22"/>
            <w:szCs w:val="22"/>
            <w:lang w:eastAsia="zh-CN"/>
          </w:rPr>
          <w:t>закон</w:t>
        </w:r>
      </w:hyperlink>
      <w:r w:rsidR="00F23934" w:rsidRPr="003C780F">
        <w:rPr>
          <w:rFonts w:ascii="Times New Roman" w:hAnsi="Times New Roman"/>
          <w:color w:val="000000"/>
          <w:sz w:val="22"/>
          <w:szCs w:val="22"/>
          <w:lang w:eastAsia="zh-CN"/>
        </w:rPr>
        <w:t>ами</w:t>
      </w:r>
      <w:proofErr w:type="gramEnd"/>
      <w:r w:rsidR="00F23934" w:rsidRPr="003C780F">
        <w:rPr>
          <w:rFonts w:ascii="Times New Roman" w:hAnsi="Times New Roman"/>
          <w:color w:val="000000"/>
          <w:sz w:val="22"/>
          <w:szCs w:val="22"/>
          <w:lang w:eastAsia="zh-CN"/>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00F23934" w:rsidRPr="003C780F">
        <w:rPr>
          <w:rFonts w:ascii="Times New Roman" w:hAnsi="Times New Roman"/>
          <w:color w:val="000000"/>
          <w:sz w:val="22"/>
          <w:szCs w:val="22"/>
          <w:lang w:eastAsia="zh-CN"/>
        </w:rPr>
        <w:t xml:space="preserve">муниципальном контроле в Российской Федерации», </w:t>
      </w:r>
      <w:r w:rsidR="00F23934" w:rsidRPr="003C780F">
        <w:rPr>
          <w:rFonts w:ascii="Times New Roman" w:hAnsi="Times New Roman"/>
          <w:color w:val="010101"/>
          <w:sz w:val="22"/>
          <w:szCs w:val="22"/>
          <w:shd w:val="clear" w:color="auto" w:fill="FFFFFF"/>
          <w:lang w:eastAsia="zh-CN"/>
        </w:rPr>
        <w:t xml:space="preserve">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F23934" w:rsidRPr="003C780F">
        <w:rPr>
          <w:rFonts w:ascii="Times New Roman" w:hAnsi="Times New Roman"/>
          <w:color w:val="000000"/>
          <w:sz w:val="22"/>
          <w:szCs w:val="22"/>
          <w:shd w:val="clear" w:color="auto" w:fill="FFFFFF"/>
          <w:lang w:eastAsia="zh-CN"/>
        </w:rPr>
        <w:t xml:space="preserve">Уставом </w:t>
      </w:r>
      <w:r w:rsidR="00F42343" w:rsidRPr="003C780F">
        <w:rPr>
          <w:rFonts w:ascii="Times New Roman" w:hAnsi="Times New Roman"/>
          <w:color w:val="000000"/>
          <w:sz w:val="22"/>
          <w:szCs w:val="22"/>
          <w:shd w:val="clear" w:color="auto" w:fill="FFFFFF"/>
          <w:lang w:eastAsia="zh-CN"/>
        </w:rPr>
        <w:t>Весьегонского</w:t>
      </w:r>
      <w:r w:rsidR="004E6F27" w:rsidRPr="003C780F">
        <w:rPr>
          <w:rFonts w:ascii="Times New Roman" w:hAnsi="Times New Roman"/>
          <w:color w:val="000000"/>
          <w:sz w:val="22"/>
          <w:szCs w:val="22"/>
          <w:shd w:val="clear" w:color="auto" w:fill="FFFFFF"/>
          <w:lang w:eastAsia="zh-CN"/>
        </w:rPr>
        <w:t xml:space="preserve"> </w:t>
      </w:r>
      <w:r w:rsidR="00F23934" w:rsidRPr="003C780F">
        <w:rPr>
          <w:rFonts w:ascii="Times New Roman" w:hAnsi="Times New Roman"/>
          <w:color w:val="000000"/>
          <w:sz w:val="22"/>
          <w:szCs w:val="22"/>
          <w:shd w:val="clear" w:color="auto" w:fill="FFFFFF"/>
          <w:lang w:eastAsia="zh-CN"/>
        </w:rPr>
        <w:t xml:space="preserve">муниципального округа, </w:t>
      </w:r>
      <w:proofErr w:type="gramEnd"/>
    </w:p>
    <w:tbl>
      <w:tblPr>
        <w:tblW w:w="0" w:type="auto"/>
        <w:tblLayout w:type="fixed"/>
        <w:tblLook w:val="04A0"/>
      </w:tblPr>
      <w:tblGrid>
        <w:gridCol w:w="1242"/>
        <w:gridCol w:w="6804"/>
        <w:gridCol w:w="1418"/>
      </w:tblGrid>
      <w:tr w:rsidR="003A331F" w:rsidRPr="006B79B6" w:rsidTr="00404384">
        <w:trPr>
          <w:trHeight w:val="89"/>
        </w:trPr>
        <w:tc>
          <w:tcPr>
            <w:tcW w:w="1242"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6804"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1418"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r>
      <w:tr w:rsidR="003A331F" w:rsidRPr="006B79B6" w:rsidTr="00FD5BB5">
        <w:tc>
          <w:tcPr>
            <w:tcW w:w="1242"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6804" w:type="dxa"/>
            <w:shd w:val="clear" w:color="auto" w:fill="auto"/>
          </w:tcPr>
          <w:p w:rsidR="003A331F" w:rsidRPr="00DB403C" w:rsidRDefault="003A331F" w:rsidP="00404384">
            <w:pPr>
              <w:widowControl w:val="0"/>
              <w:tabs>
                <w:tab w:val="left" w:pos="10205"/>
              </w:tabs>
              <w:jc w:val="center"/>
              <w:rPr>
                <w:rFonts w:ascii="Times New Roman" w:hAnsi="Times New Roman"/>
                <w:b/>
                <w:sz w:val="24"/>
                <w:szCs w:val="24"/>
              </w:rPr>
            </w:pPr>
            <w:r w:rsidRPr="00DB403C">
              <w:rPr>
                <w:rFonts w:ascii="Times New Roman" w:hAnsi="Times New Roman"/>
                <w:b/>
                <w:sz w:val="24"/>
                <w:szCs w:val="24"/>
              </w:rPr>
              <w:t>ДУМА</w:t>
            </w:r>
            <w:r w:rsidR="004B6D6E" w:rsidRPr="00DB403C">
              <w:rPr>
                <w:rFonts w:ascii="Times New Roman" w:hAnsi="Times New Roman"/>
                <w:b/>
                <w:sz w:val="24"/>
                <w:szCs w:val="24"/>
              </w:rPr>
              <w:t xml:space="preserve"> ВЕСЬЕГОНСКОГО МУНИЦИПАЛЬНОГО ОКРУГА</w:t>
            </w:r>
            <w:r w:rsidRPr="00DB403C">
              <w:rPr>
                <w:rFonts w:ascii="Times New Roman" w:hAnsi="Times New Roman"/>
                <w:b/>
                <w:sz w:val="24"/>
                <w:szCs w:val="24"/>
              </w:rPr>
              <w:t xml:space="preserve"> РЕШИЛА:</w:t>
            </w:r>
          </w:p>
        </w:tc>
        <w:tc>
          <w:tcPr>
            <w:tcW w:w="1418"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r>
      <w:tr w:rsidR="003A331F" w:rsidRPr="006B79B6" w:rsidTr="00FD5BB5">
        <w:tc>
          <w:tcPr>
            <w:tcW w:w="1242"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6804"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1418"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r>
    </w:tbl>
    <w:p w:rsidR="003C780F" w:rsidRDefault="00F23934" w:rsidP="003C780F">
      <w:pPr>
        <w:widowControl w:val="0"/>
        <w:suppressAutoHyphens/>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1. Утвердить Положение о муниципальном контроле </w:t>
      </w:r>
      <w:r w:rsidRPr="00F23934">
        <w:rPr>
          <w:rFonts w:ascii="Times New Roman" w:eastAsia="Calibri" w:hAnsi="Times New Roman"/>
          <w:spacing w:val="2"/>
          <w:sz w:val="24"/>
          <w:szCs w:val="24"/>
          <w:lang w:eastAsia="zh-CN"/>
        </w:rPr>
        <w:t xml:space="preserve">на автомобильном транспорте, в дорожном хозяйстве </w:t>
      </w:r>
      <w:r w:rsidR="00F42343">
        <w:rPr>
          <w:rFonts w:ascii="Times New Roman" w:eastAsia="Calibri" w:hAnsi="Times New Roman"/>
          <w:spacing w:val="2"/>
          <w:sz w:val="24"/>
          <w:szCs w:val="24"/>
          <w:lang w:eastAsia="zh-CN"/>
        </w:rPr>
        <w:t>на</w:t>
      </w:r>
      <w:r w:rsidRPr="00F23934">
        <w:rPr>
          <w:rFonts w:ascii="Times New Roman" w:eastAsia="Calibri" w:hAnsi="Times New Roman"/>
          <w:spacing w:val="2"/>
          <w:sz w:val="24"/>
          <w:szCs w:val="24"/>
          <w:lang w:eastAsia="zh-CN"/>
        </w:rPr>
        <w:t xml:space="preserve">  территории </w:t>
      </w:r>
      <w:r>
        <w:rPr>
          <w:rFonts w:ascii="Times New Roman" w:eastAsia="Calibri" w:hAnsi="Times New Roman"/>
          <w:spacing w:val="2"/>
          <w:sz w:val="24"/>
          <w:szCs w:val="24"/>
          <w:lang w:eastAsia="zh-CN"/>
        </w:rPr>
        <w:t>Весьегонского</w:t>
      </w:r>
      <w:r w:rsidRPr="00F23934">
        <w:rPr>
          <w:rFonts w:ascii="Times New Roman" w:eastAsia="Calibri" w:hAnsi="Times New Roman"/>
          <w:spacing w:val="2"/>
          <w:sz w:val="24"/>
          <w:szCs w:val="24"/>
          <w:lang w:eastAsia="zh-CN"/>
        </w:rPr>
        <w:t xml:space="preserve"> </w:t>
      </w:r>
      <w:r w:rsidRPr="00F23934">
        <w:rPr>
          <w:rFonts w:ascii="Times New Roman" w:eastAsia="Calibri" w:hAnsi="Times New Roman"/>
          <w:sz w:val="24"/>
          <w:szCs w:val="24"/>
          <w:lang w:eastAsia="zh-CN"/>
        </w:rPr>
        <w:t>муниципального округа</w:t>
      </w:r>
      <w:r w:rsidR="00404384">
        <w:rPr>
          <w:rFonts w:ascii="Times New Roman" w:eastAsia="Calibri" w:hAnsi="Times New Roman"/>
          <w:sz w:val="24"/>
          <w:szCs w:val="24"/>
          <w:lang w:eastAsia="zh-CN"/>
        </w:rPr>
        <w:t xml:space="preserve"> (прилагается)</w:t>
      </w:r>
      <w:r w:rsidRPr="00F23934">
        <w:rPr>
          <w:rFonts w:ascii="Times New Roman" w:eastAsia="Calibri" w:hAnsi="Times New Roman"/>
          <w:sz w:val="24"/>
          <w:szCs w:val="24"/>
          <w:lang w:eastAsia="zh-CN"/>
        </w:rPr>
        <w:t>.</w:t>
      </w:r>
    </w:p>
    <w:p w:rsidR="003C780F" w:rsidRDefault="00F23934" w:rsidP="003C780F">
      <w:pPr>
        <w:widowControl w:val="0"/>
        <w:suppressAutoHyphens/>
        <w:jc w:val="both"/>
        <w:rPr>
          <w:rFonts w:ascii="Times New Roman" w:eastAsia="Calibri" w:hAnsi="Times New Roman"/>
          <w:sz w:val="24"/>
          <w:szCs w:val="24"/>
          <w:lang w:eastAsia="zh-CN"/>
        </w:rPr>
      </w:pPr>
      <w:r>
        <w:rPr>
          <w:rFonts w:ascii="Times New Roman" w:eastAsia="Calibri" w:hAnsi="Times New Roman"/>
          <w:sz w:val="24"/>
          <w:szCs w:val="24"/>
          <w:lang w:eastAsia="zh-CN"/>
        </w:rPr>
        <w:t>2</w:t>
      </w:r>
      <w:r w:rsidRPr="00F23934">
        <w:rPr>
          <w:rFonts w:ascii="Times New Roman" w:eastAsia="Calibri" w:hAnsi="Times New Roman"/>
          <w:sz w:val="24"/>
          <w:szCs w:val="24"/>
          <w:lang w:eastAsia="zh-CN"/>
        </w:rPr>
        <w:t xml:space="preserve">. </w:t>
      </w:r>
      <w:r w:rsidRPr="00F23934">
        <w:rPr>
          <w:rFonts w:ascii="Times New Roman" w:eastAsia="Calibri" w:hAnsi="Times New Roman"/>
          <w:sz w:val="24"/>
          <w:szCs w:val="24"/>
          <w:lang w:eastAsia="en-US"/>
        </w:rPr>
        <w:t>Опубликовать настоящее решение в газете «Весьегонская жизнь» и разместить на официальном сайте Администрации Весьегонского муниципального округа в информационно-телеко</w:t>
      </w:r>
      <w:r>
        <w:rPr>
          <w:rFonts w:ascii="Times New Roman" w:eastAsia="Calibri" w:hAnsi="Times New Roman"/>
          <w:sz w:val="24"/>
          <w:szCs w:val="24"/>
          <w:lang w:eastAsia="en-US"/>
        </w:rPr>
        <w:t>м</w:t>
      </w:r>
      <w:r w:rsidRPr="00F23934">
        <w:rPr>
          <w:rFonts w:ascii="Times New Roman" w:eastAsia="Calibri" w:hAnsi="Times New Roman"/>
          <w:sz w:val="24"/>
          <w:szCs w:val="24"/>
          <w:lang w:eastAsia="en-US"/>
        </w:rPr>
        <w:t>муникационной сети «Интернет».</w:t>
      </w:r>
    </w:p>
    <w:p w:rsidR="00F23934" w:rsidRPr="003C780F" w:rsidRDefault="00F23934" w:rsidP="003C780F">
      <w:pPr>
        <w:widowControl w:val="0"/>
        <w:suppressAutoHyphens/>
        <w:jc w:val="both"/>
        <w:rPr>
          <w:rFonts w:ascii="Times New Roman" w:eastAsia="Calibri" w:hAnsi="Times New Roman"/>
          <w:sz w:val="24"/>
          <w:szCs w:val="24"/>
          <w:lang w:eastAsia="zh-CN"/>
        </w:rPr>
      </w:pPr>
      <w:r w:rsidRPr="00F23934">
        <w:rPr>
          <w:rFonts w:ascii="Times New Roman" w:hAnsi="Times New Roman"/>
          <w:sz w:val="24"/>
          <w:szCs w:val="24"/>
          <w:lang w:eastAsia="ar-SA"/>
        </w:rPr>
        <w:t>3.Настоящее решение вступает в силу после его официального опубликования.</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p>
    <w:p w:rsidR="000725C9" w:rsidRPr="00DB403C" w:rsidRDefault="004B6D6E" w:rsidP="003A331F">
      <w:pPr>
        <w:jc w:val="both"/>
        <w:rPr>
          <w:rFonts w:ascii="Times New Roman" w:hAnsi="Times New Roman"/>
          <w:sz w:val="24"/>
          <w:szCs w:val="24"/>
        </w:rPr>
      </w:pPr>
      <w:r w:rsidRPr="00DB403C">
        <w:rPr>
          <w:rFonts w:ascii="Times New Roman" w:hAnsi="Times New Roman"/>
          <w:sz w:val="24"/>
          <w:szCs w:val="24"/>
        </w:rPr>
        <w:t xml:space="preserve">Председатель Думы </w:t>
      </w:r>
      <w:proofErr w:type="gramStart"/>
      <w:r w:rsidRPr="00DB403C">
        <w:rPr>
          <w:rFonts w:ascii="Times New Roman" w:hAnsi="Times New Roman"/>
          <w:sz w:val="24"/>
          <w:szCs w:val="24"/>
        </w:rPr>
        <w:t>Весьегонского</w:t>
      </w:r>
      <w:proofErr w:type="gramEnd"/>
    </w:p>
    <w:p w:rsidR="000725C9" w:rsidRDefault="00FB0E14" w:rsidP="000725C9">
      <w:pPr>
        <w:jc w:val="both"/>
        <w:rPr>
          <w:rFonts w:ascii="Times New Roman" w:hAnsi="Times New Roman"/>
          <w:sz w:val="24"/>
          <w:szCs w:val="24"/>
        </w:rPr>
      </w:pPr>
      <w:r>
        <w:rPr>
          <w:rFonts w:ascii="Times New Roman" w:hAnsi="Times New Roman"/>
          <w:noProof/>
          <w:sz w:val="24"/>
          <w:szCs w:val="24"/>
        </w:rPr>
        <w:pict>
          <v:shape id="_x0000_s1029" type="#_x0000_t75" style="position:absolute;left:0;text-align:left;margin-left:297.8pt;margin-top:41.95pt;width:2in;height:52.5pt;z-index:251660288;mso-wrap-distance-left:2pt;mso-wrap-distance-right:2pt;mso-position-horizontal-relative:page" filled="t" fillcolor="#030">
            <v:fill opacity="0"/>
            <v:imagedata r:id="rId11" o:title=""/>
            <w10:wrap anchorx="page"/>
          </v:shape>
        </w:pict>
      </w:r>
      <w:r>
        <w:rPr>
          <w:rFonts w:ascii="Times New Roman" w:hAnsi="Times New Roman"/>
          <w:noProof/>
          <w:sz w:val="24"/>
          <w:szCs w:val="24"/>
        </w:rPr>
        <w:pict>
          <v:shape id="_x0000_s1028" type="#_x0000_t75" style="position:absolute;left:0;text-align:left;margin-left:273.3pt;margin-top:-22.6pt;width:102.75pt;height:57pt;z-index:251659264">
            <v:imagedata r:id="rId12" o:title=""/>
          </v:shape>
        </w:pict>
      </w: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2527935</wp:posOffset>
            </wp:positionH>
            <wp:positionV relativeFrom="paragraph">
              <wp:posOffset>7927975</wp:posOffset>
            </wp:positionV>
            <wp:extent cx="1304925" cy="7239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04925" cy="723900"/>
                    </a:xfrm>
                    <a:prstGeom prst="rect">
                      <a:avLst/>
                    </a:prstGeom>
                    <a:noFill/>
                  </pic:spPr>
                </pic:pic>
              </a:graphicData>
            </a:graphic>
          </wp:anchor>
        </w:drawing>
      </w:r>
      <w:r w:rsidR="004B6D6E" w:rsidRPr="00DB403C">
        <w:rPr>
          <w:rFonts w:ascii="Times New Roman" w:hAnsi="Times New Roman"/>
          <w:sz w:val="24"/>
          <w:szCs w:val="24"/>
        </w:rPr>
        <w:t xml:space="preserve">муниципального округа                                                                 </w:t>
      </w:r>
      <w:r w:rsidR="003C780F">
        <w:rPr>
          <w:rFonts w:ascii="Times New Roman" w:hAnsi="Times New Roman"/>
          <w:sz w:val="24"/>
          <w:szCs w:val="24"/>
        </w:rPr>
        <w:t xml:space="preserve">                      </w:t>
      </w:r>
      <w:r w:rsidR="004B6D6E" w:rsidRPr="00DB403C">
        <w:rPr>
          <w:rFonts w:ascii="Times New Roman" w:hAnsi="Times New Roman"/>
          <w:sz w:val="24"/>
          <w:szCs w:val="24"/>
        </w:rPr>
        <w:t xml:space="preserve">   </w:t>
      </w:r>
      <w:r w:rsidR="00F23934">
        <w:rPr>
          <w:rFonts w:ascii="Times New Roman" w:hAnsi="Times New Roman"/>
          <w:sz w:val="24"/>
          <w:szCs w:val="24"/>
        </w:rPr>
        <w:t xml:space="preserve">А.С. </w:t>
      </w:r>
      <w:proofErr w:type="spellStart"/>
      <w:r w:rsidR="00F23934">
        <w:rPr>
          <w:rFonts w:ascii="Times New Roman" w:hAnsi="Times New Roman"/>
          <w:sz w:val="24"/>
          <w:szCs w:val="24"/>
        </w:rPr>
        <w:t>Ермошин</w:t>
      </w:r>
      <w:proofErr w:type="spellEnd"/>
    </w:p>
    <w:p w:rsidR="003C780F" w:rsidRDefault="003C780F" w:rsidP="000725C9">
      <w:pPr>
        <w:jc w:val="both"/>
        <w:rPr>
          <w:rFonts w:ascii="Times New Roman" w:hAnsi="Times New Roman"/>
          <w:sz w:val="24"/>
          <w:szCs w:val="24"/>
        </w:rPr>
      </w:pPr>
    </w:p>
    <w:p w:rsidR="003C780F" w:rsidRDefault="003C780F" w:rsidP="000725C9">
      <w:pPr>
        <w:jc w:val="both"/>
        <w:rPr>
          <w:rFonts w:ascii="Times New Roman" w:hAnsi="Times New Roman"/>
          <w:sz w:val="24"/>
          <w:szCs w:val="24"/>
        </w:rPr>
      </w:pPr>
    </w:p>
    <w:p w:rsidR="003C780F" w:rsidRDefault="00AB0C25" w:rsidP="000725C9">
      <w:pPr>
        <w:jc w:val="both"/>
        <w:rPr>
          <w:rFonts w:ascii="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rPr>
        <w:t>Весьегонского</w:t>
      </w:r>
      <w:proofErr w:type="gramEnd"/>
      <w:r>
        <w:rPr>
          <w:rFonts w:ascii="Times New Roman" w:hAnsi="Times New Roman"/>
          <w:sz w:val="24"/>
          <w:szCs w:val="24"/>
        </w:rPr>
        <w:t xml:space="preserve"> </w:t>
      </w:r>
    </w:p>
    <w:p w:rsidR="008F2A2A" w:rsidRPr="003C780F" w:rsidRDefault="00AB0C25" w:rsidP="00A765F0">
      <w:pPr>
        <w:jc w:val="both"/>
        <w:rPr>
          <w:rFonts w:ascii="Times New Roman" w:hAnsi="Times New Roman"/>
          <w:sz w:val="24"/>
          <w:szCs w:val="24"/>
        </w:rPr>
      </w:pPr>
      <w:r>
        <w:rPr>
          <w:rFonts w:ascii="Times New Roman" w:hAnsi="Times New Roman"/>
          <w:sz w:val="24"/>
          <w:szCs w:val="24"/>
        </w:rPr>
        <w:t xml:space="preserve">муниципального округа                                                                    </w:t>
      </w:r>
      <w:r w:rsidR="003C780F">
        <w:rPr>
          <w:rFonts w:ascii="Times New Roman" w:hAnsi="Times New Roman"/>
          <w:sz w:val="24"/>
          <w:szCs w:val="24"/>
        </w:rPr>
        <w:t xml:space="preserve">                      </w:t>
      </w:r>
      <w:r w:rsidR="00F23934">
        <w:rPr>
          <w:rFonts w:ascii="Times New Roman" w:hAnsi="Times New Roman"/>
          <w:sz w:val="24"/>
          <w:szCs w:val="24"/>
        </w:rPr>
        <w:t xml:space="preserve">А.В. </w:t>
      </w:r>
      <w:proofErr w:type="spellStart"/>
      <w:r w:rsidR="00F23934">
        <w:rPr>
          <w:rFonts w:ascii="Times New Roman" w:hAnsi="Times New Roman"/>
          <w:sz w:val="24"/>
          <w:szCs w:val="24"/>
        </w:rPr>
        <w:t>Пашуко</w:t>
      </w:r>
      <w:r w:rsidR="003C780F">
        <w:rPr>
          <w:rFonts w:ascii="Times New Roman" w:hAnsi="Times New Roman"/>
          <w:sz w:val="24"/>
          <w:szCs w:val="24"/>
        </w:rPr>
        <w:t>в</w:t>
      </w:r>
      <w:proofErr w:type="spellEnd"/>
    </w:p>
    <w:p w:rsidR="00F23934" w:rsidRPr="00F23934" w:rsidRDefault="00F23934" w:rsidP="003C780F">
      <w:pPr>
        <w:pageBreakBefore/>
        <w:suppressAutoHyphens/>
        <w:ind w:firstLine="709"/>
        <w:jc w:val="center"/>
        <w:rPr>
          <w:rFonts w:ascii="Arial" w:hAnsi="Arial" w:cs="Arial"/>
          <w:color w:val="000000"/>
          <w:sz w:val="24"/>
          <w:szCs w:val="24"/>
          <w:lang w:eastAsia="zh-CN"/>
        </w:rPr>
      </w:pPr>
      <w:r w:rsidRPr="00F23934">
        <w:rPr>
          <w:rFonts w:ascii="Times New Roman" w:hAnsi="Times New Roman"/>
          <w:color w:val="000000"/>
          <w:sz w:val="24"/>
          <w:szCs w:val="24"/>
          <w:lang w:eastAsia="zh-CN"/>
        </w:rPr>
        <w:lastRenderedPageBreak/>
        <w:t>УТВЕРЖДЕНО</w:t>
      </w:r>
    </w:p>
    <w:p w:rsidR="00F23934" w:rsidRPr="00F23934" w:rsidRDefault="003C780F" w:rsidP="003C780F">
      <w:pPr>
        <w:widowControl w:val="0"/>
        <w:suppressAutoHyphens/>
        <w:autoSpaceDE w:val="0"/>
        <w:ind w:firstLine="709"/>
        <w:jc w:val="center"/>
        <w:rPr>
          <w:rFonts w:ascii="Times New Roman" w:hAnsi="Times New Roman"/>
          <w:iCs/>
          <w:color w:val="000000"/>
          <w:sz w:val="24"/>
          <w:szCs w:val="24"/>
          <w:lang w:eastAsia="zh-CN"/>
        </w:rPr>
      </w:pPr>
      <w:r>
        <w:rPr>
          <w:rFonts w:ascii="Times New Roman" w:hAnsi="Times New Roman"/>
          <w:color w:val="000000"/>
          <w:sz w:val="24"/>
          <w:szCs w:val="24"/>
          <w:lang w:eastAsia="zh-CN"/>
        </w:rPr>
        <w:t xml:space="preserve">                              </w:t>
      </w:r>
      <w:r w:rsidR="00F23934" w:rsidRPr="00F23934">
        <w:rPr>
          <w:rFonts w:ascii="Times New Roman" w:hAnsi="Times New Roman"/>
          <w:color w:val="000000"/>
          <w:sz w:val="24"/>
          <w:szCs w:val="24"/>
          <w:lang w:eastAsia="zh-CN"/>
        </w:rPr>
        <w:t xml:space="preserve">решением </w:t>
      </w:r>
      <w:r w:rsidR="00F23934" w:rsidRPr="00F23934">
        <w:rPr>
          <w:rFonts w:ascii="Times New Roman" w:hAnsi="Times New Roman"/>
          <w:iCs/>
          <w:color w:val="000000"/>
          <w:sz w:val="24"/>
          <w:szCs w:val="24"/>
          <w:lang w:eastAsia="zh-CN"/>
        </w:rPr>
        <w:t xml:space="preserve">Думы </w:t>
      </w:r>
      <w:proofErr w:type="gramStart"/>
      <w:r w:rsidR="00F23934">
        <w:rPr>
          <w:rFonts w:ascii="Times New Roman" w:hAnsi="Times New Roman"/>
          <w:iCs/>
          <w:color w:val="000000"/>
          <w:sz w:val="24"/>
          <w:szCs w:val="24"/>
          <w:lang w:eastAsia="zh-CN"/>
        </w:rPr>
        <w:t>Весьегонского</w:t>
      </w:r>
      <w:proofErr w:type="gramEnd"/>
    </w:p>
    <w:p w:rsidR="00F23934" w:rsidRPr="00F23934" w:rsidRDefault="003C780F" w:rsidP="003C780F">
      <w:pPr>
        <w:widowControl w:val="0"/>
        <w:suppressAutoHyphens/>
        <w:autoSpaceDE w:val="0"/>
        <w:ind w:firstLine="709"/>
        <w:jc w:val="center"/>
        <w:rPr>
          <w:rFonts w:ascii="Arial" w:hAnsi="Arial" w:cs="Arial"/>
          <w:color w:val="000000"/>
          <w:sz w:val="24"/>
          <w:szCs w:val="24"/>
          <w:lang w:eastAsia="zh-CN"/>
        </w:rPr>
      </w:pPr>
      <w:r>
        <w:rPr>
          <w:rFonts w:ascii="Times New Roman" w:hAnsi="Times New Roman"/>
          <w:iCs/>
          <w:color w:val="000000"/>
          <w:sz w:val="24"/>
          <w:szCs w:val="24"/>
          <w:lang w:eastAsia="zh-CN"/>
        </w:rPr>
        <w:t xml:space="preserve">                                                </w:t>
      </w:r>
      <w:r w:rsidR="00F23934" w:rsidRPr="00F23934">
        <w:rPr>
          <w:rFonts w:ascii="Times New Roman" w:hAnsi="Times New Roman"/>
          <w:iCs/>
          <w:color w:val="000000"/>
          <w:sz w:val="24"/>
          <w:szCs w:val="24"/>
          <w:lang w:eastAsia="zh-CN"/>
        </w:rPr>
        <w:t>муниципального округа Тверской области</w:t>
      </w:r>
    </w:p>
    <w:p w:rsidR="00F23934" w:rsidRPr="00F23934" w:rsidRDefault="003C780F" w:rsidP="003C780F">
      <w:pPr>
        <w:widowControl w:val="0"/>
        <w:suppressAutoHyphens/>
        <w:autoSpaceDE w:val="0"/>
        <w:ind w:firstLine="709"/>
        <w:jc w:val="center"/>
        <w:rPr>
          <w:rFonts w:ascii="Arial" w:hAnsi="Arial" w:cs="Arial"/>
          <w:color w:val="000000"/>
          <w:sz w:val="24"/>
          <w:szCs w:val="24"/>
          <w:lang w:eastAsia="zh-CN"/>
        </w:rPr>
      </w:pPr>
      <w:r>
        <w:rPr>
          <w:rFonts w:ascii="Times New Roman" w:hAnsi="Times New Roman"/>
          <w:color w:val="000000"/>
          <w:sz w:val="24"/>
          <w:szCs w:val="24"/>
          <w:lang w:eastAsia="zh-CN"/>
        </w:rPr>
        <w:t xml:space="preserve">          </w:t>
      </w:r>
      <w:r w:rsidR="00F23934" w:rsidRPr="00F23934">
        <w:rPr>
          <w:rFonts w:ascii="Times New Roman" w:hAnsi="Times New Roman"/>
          <w:color w:val="000000"/>
          <w:sz w:val="24"/>
          <w:szCs w:val="24"/>
          <w:lang w:eastAsia="zh-CN"/>
        </w:rPr>
        <w:t xml:space="preserve">от </w:t>
      </w:r>
      <w:r>
        <w:rPr>
          <w:rFonts w:ascii="Times New Roman" w:hAnsi="Times New Roman"/>
          <w:color w:val="000000"/>
          <w:sz w:val="24"/>
          <w:szCs w:val="24"/>
          <w:lang w:eastAsia="zh-CN"/>
        </w:rPr>
        <w:t xml:space="preserve">19.04.2022 </w:t>
      </w:r>
      <w:r w:rsidR="00F23934" w:rsidRPr="00F23934">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218</w:t>
      </w:r>
    </w:p>
    <w:p w:rsidR="00F23934" w:rsidRPr="00F23934" w:rsidRDefault="00F23934" w:rsidP="00F23934">
      <w:pPr>
        <w:widowControl w:val="0"/>
        <w:suppressAutoHyphens/>
        <w:ind w:firstLine="709"/>
        <w:jc w:val="right"/>
        <w:rPr>
          <w:rFonts w:ascii="Times New Roman" w:eastAsia="Calibri" w:hAnsi="Times New Roman"/>
          <w:color w:val="000000"/>
          <w:sz w:val="28"/>
          <w:szCs w:val="28"/>
          <w:lang w:eastAsia="zh-CN"/>
        </w:rPr>
      </w:pPr>
      <w:bookmarkStart w:id="3" w:name="Par35"/>
      <w:bookmarkEnd w:id="3"/>
    </w:p>
    <w:p w:rsidR="00F23934" w:rsidRPr="00F23934" w:rsidRDefault="00F23934" w:rsidP="00F23934">
      <w:pPr>
        <w:widowControl w:val="0"/>
        <w:suppressAutoHyphens/>
        <w:ind w:firstLine="709"/>
        <w:jc w:val="center"/>
        <w:rPr>
          <w:rFonts w:ascii="Times New Roman" w:eastAsia="Calibri" w:hAnsi="Times New Roman"/>
          <w:color w:val="000000"/>
          <w:sz w:val="28"/>
          <w:szCs w:val="28"/>
          <w:lang w:eastAsia="zh-CN"/>
        </w:rPr>
      </w:pPr>
    </w:p>
    <w:p w:rsidR="00F23934" w:rsidRPr="00F23934" w:rsidRDefault="00F23934" w:rsidP="00F23934">
      <w:pPr>
        <w:widowControl w:val="0"/>
        <w:suppressAutoHyphens/>
        <w:ind w:firstLine="709"/>
        <w:jc w:val="center"/>
        <w:rPr>
          <w:rFonts w:ascii="Times New Roman" w:eastAsia="Calibri" w:hAnsi="Times New Roman"/>
          <w:b/>
          <w:bCs/>
          <w:sz w:val="24"/>
          <w:szCs w:val="24"/>
          <w:lang w:eastAsia="zh-CN"/>
        </w:rPr>
      </w:pPr>
      <w:r w:rsidRPr="00F23934">
        <w:rPr>
          <w:rFonts w:ascii="Times New Roman" w:eastAsia="Calibri" w:hAnsi="Times New Roman"/>
          <w:b/>
          <w:bCs/>
          <w:sz w:val="24"/>
          <w:szCs w:val="24"/>
          <w:lang w:eastAsia="zh-CN"/>
        </w:rPr>
        <w:t>ПОЛОЖЕНИЕ</w:t>
      </w:r>
    </w:p>
    <w:p w:rsidR="00F23934" w:rsidRPr="00F23934" w:rsidRDefault="00F23934" w:rsidP="00F23934">
      <w:pPr>
        <w:widowControl w:val="0"/>
        <w:shd w:val="clear" w:color="auto" w:fill="FFFFFF"/>
        <w:suppressAutoHyphens/>
        <w:ind w:firstLine="709"/>
        <w:jc w:val="center"/>
        <w:textAlignment w:val="baseline"/>
        <w:rPr>
          <w:rFonts w:ascii="Times New Roman" w:hAnsi="Times New Roman"/>
          <w:color w:val="000000"/>
          <w:sz w:val="24"/>
          <w:szCs w:val="24"/>
          <w:lang w:eastAsia="zh-CN"/>
        </w:rPr>
      </w:pPr>
      <w:bookmarkStart w:id="4" w:name="_Hlk73456502"/>
      <w:r w:rsidRPr="00F23934">
        <w:rPr>
          <w:rFonts w:ascii="Times New Roman" w:hAnsi="Times New Roman"/>
          <w:color w:val="000000"/>
          <w:sz w:val="24"/>
          <w:szCs w:val="24"/>
          <w:lang w:eastAsia="zh-CN"/>
        </w:rPr>
        <w:t xml:space="preserve">о муниципальном контроле </w:t>
      </w:r>
      <w:r w:rsidRPr="00F23934">
        <w:rPr>
          <w:rFonts w:ascii="Times New Roman" w:hAnsi="Times New Roman"/>
          <w:color w:val="000000"/>
          <w:spacing w:val="2"/>
          <w:sz w:val="24"/>
          <w:szCs w:val="24"/>
          <w:lang w:eastAsia="zh-CN"/>
        </w:rPr>
        <w:t xml:space="preserve">на автомобильном транспорте, в дорожном хозяйстве на территории </w:t>
      </w:r>
    </w:p>
    <w:p w:rsidR="00F23934" w:rsidRPr="00F23934" w:rsidRDefault="00F23934" w:rsidP="00F23934">
      <w:pPr>
        <w:widowControl w:val="0"/>
        <w:suppressAutoHyphens/>
        <w:ind w:firstLine="709"/>
        <w:jc w:val="center"/>
        <w:rPr>
          <w:rFonts w:ascii="Times New Roman" w:eastAsia="Calibri" w:hAnsi="Times New Roman"/>
          <w:b/>
          <w:bCs/>
          <w:sz w:val="24"/>
          <w:szCs w:val="24"/>
          <w:lang w:eastAsia="zh-CN"/>
        </w:rPr>
      </w:pPr>
      <w:r w:rsidRPr="00F23934">
        <w:rPr>
          <w:rFonts w:ascii="Times New Roman" w:hAnsi="Times New Roman"/>
          <w:sz w:val="24"/>
          <w:szCs w:val="24"/>
          <w:lang w:eastAsia="zh-CN"/>
        </w:rPr>
        <w:t xml:space="preserve"> </w:t>
      </w:r>
      <w:bookmarkEnd w:id="4"/>
      <w:r w:rsidR="00F42343">
        <w:rPr>
          <w:rFonts w:ascii="Times New Roman" w:hAnsi="Times New Roman"/>
          <w:sz w:val="24"/>
          <w:szCs w:val="24"/>
          <w:lang w:eastAsia="zh-CN"/>
        </w:rPr>
        <w:t>Весьегонского</w:t>
      </w:r>
      <w:r w:rsidRPr="00F23934">
        <w:rPr>
          <w:rFonts w:ascii="Times New Roman" w:hAnsi="Times New Roman"/>
          <w:sz w:val="24"/>
          <w:szCs w:val="24"/>
          <w:lang w:eastAsia="zh-CN"/>
        </w:rPr>
        <w:t xml:space="preserve"> </w:t>
      </w:r>
      <w:r w:rsidRPr="00F23934">
        <w:rPr>
          <w:rFonts w:ascii="Times New Roman" w:eastAsia="Calibri" w:hAnsi="Times New Roman"/>
          <w:sz w:val="24"/>
          <w:szCs w:val="24"/>
          <w:lang w:eastAsia="zh-CN"/>
        </w:rPr>
        <w:t>муниципального округа</w:t>
      </w:r>
    </w:p>
    <w:p w:rsidR="00F23934" w:rsidRPr="00F23934" w:rsidRDefault="00F23934" w:rsidP="00F23934">
      <w:pPr>
        <w:widowControl w:val="0"/>
        <w:suppressAutoHyphens/>
        <w:ind w:firstLine="709"/>
        <w:jc w:val="center"/>
        <w:rPr>
          <w:rFonts w:ascii="Times New Roman" w:eastAsia="Calibri" w:hAnsi="Times New Roman"/>
          <w:b/>
          <w:bCs/>
          <w:sz w:val="24"/>
          <w:szCs w:val="24"/>
          <w:vertAlign w:val="superscript"/>
          <w:lang w:eastAsia="zh-CN"/>
        </w:rPr>
      </w:pPr>
    </w:p>
    <w:p w:rsidR="00F23934" w:rsidRPr="00F23934" w:rsidRDefault="00F23934" w:rsidP="00F23934">
      <w:pPr>
        <w:widowControl w:val="0"/>
        <w:suppressAutoHyphens/>
        <w:ind w:firstLine="709"/>
        <w:jc w:val="center"/>
        <w:rPr>
          <w:rFonts w:ascii="Times New Roman" w:eastAsia="Calibri" w:hAnsi="Times New Roman"/>
          <w:sz w:val="24"/>
          <w:szCs w:val="24"/>
          <w:lang w:eastAsia="zh-CN"/>
        </w:rPr>
      </w:pPr>
      <w:r w:rsidRPr="00F23934">
        <w:rPr>
          <w:rFonts w:ascii="Times New Roman" w:eastAsia="Calibri" w:hAnsi="Times New Roman"/>
          <w:b/>
          <w:bCs/>
          <w:sz w:val="24"/>
          <w:szCs w:val="24"/>
          <w:lang w:eastAsia="zh-CN"/>
        </w:rPr>
        <w:t>1.Общие положения</w:t>
      </w:r>
    </w:p>
    <w:p w:rsidR="00F23934" w:rsidRPr="00F23934" w:rsidRDefault="00F23934" w:rsidP="00F23934">
      <w:pPr>
        <w:widowControl w:val="0"/>
        <w:suppressAutoHyphens/>
        <w:ind w:firstLine="709"/>
        <w:rPr>
          <w:rFonts w:ascii="Times New Roman" w:eastAsia="Calibri" w:hAnsi="Times New Roman"/>
          <w:b/>
          <w:bCs/>
          <w:sz w:val="24"/>
          <w:szCs w:val="24"/>
          <w:lang w:eastAsia="zh-CN"/>
        </w:rPr>
      </w:pP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1.1. Настоящее Положение устанавливает порядок организации и осуществления муниципального контроля </w:t>
      </w:r>
      <w:r w:rsidRPr="00F23934">
        <w:rPr>
          <w:rFonts w:ascii="Times New Roman" w:eastAsia="Calibri" w:hAnsi="Times New Roman"/>
          <w:color w:val="000000"/>
          <w:spacing w:val="2"/>
          <w:sz w:val="24"/>
          <w:szCs w:val="24"/>
          <w:lang w:eastAsia="zh-CN"/>
        </w:rPr>
        <w:t xml:space="preserve">на автомобильном транспорте, в дорожном хозяйстве на территории </w:t>
      </w:r>
      <w:r w:rsidR="00F42343">
        <w:rPr>
          <w:rFonts w:ascii="Times New Roman" w:eastAsia="Calibri" w:hAnsi="Times New Roman"/>
          <w:color w:val="000000"/>
          <w:spacing w:val="2"/>
          <w:sz w:val="24"/>
          <w:szCs w:val="24"/>
          <w:lang w:eastAsia="zh-CN"/>
        </w:rPr>
        <w:t>Весьегонского</w:t>
      </w:r>
      <w:r w:rsidRPr="00F23934">
        <w:rPr>
          <w:rFonts w:ascii="Times New Roman" w:eastAsia="Calibri" w:hAnsi="Times New Roman"/>
          <w:color w:val="000000"/>
          <w:spacing w:val="2"/>
          <w:sz w:val="24"/>
          <w:szCs w:val="24"/>
          <w:lang w:eastAsia="zh-CN"/>
        </w:rPr>
        <w:t xml:space="preserve"> </w:t>
      </w:r>
      <w:r w:rsidRPr="00F23934">
        <w:rPr>
          <w:rFonts w:ascii="Times New Roman" w:eastAsia="Calibri" w:hAnsi="Times New Roman"/>
          <w:color w:val="000000"/>
          <w:sz w:val="24"/>
          <w:szCs w:val="24"/>
          <w:lang w:eastAsia="zh-CN"/>
        </w:rPr>
        <w:t>муниципального округа (далее– муниципальный контроль).</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1.2. Предметом муниципального контроля является соблюдение гражданами и организациями (далее – контролируемые лица) обязательных требований:</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а) к эксплуатации объектов дорожного сервиса, размещенных </w:t>
      </w:r>
      <w:r w:rsidRPr="00F23934">
        <w:rPr>
          <w:rFonts w:ascii="Times New Roman" w:hAnsi="Times New Roman"/>
          <w:color w:val="000000"/>
          <w:sz w:val="24"/>
          <w:szCs w:val="24"/>
          <w:lang w:eastAsia="zh-CN"/>
        </w:rPr>
        <w:br/>
        <w:t>в полосах отвода и (или) придорожных полосах автомобильных дорог общего пользования;</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б) к осуществлению работ по капитальному ремонту, ремонту </w:t>
      </w:r>
      <w:r w:rsidRPr="00F23934">
        <w:rPr>
          <w:rFonts w:ascii="Times New Roman" w:hAnsi="Times New Roman"/>
          <w:color w:val="000000"/>
          <w:sz w:val="24"/>
          <w:szCs w:val="24"/>
          <w:lang w:eastAsia="zh-CN"/>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дорожном хозяйстве в области организации регулярных перевозок;</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Предметом муниципального контроля является также исполнение решений, принимаемых по результатам контрольных мероприятий.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1.3. Объектами муниципального контроля (далее – объект контроля) являются:</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1.3.1. деятельность, действия (бездействие) контролируемых лиц </w:t>
      </w:r>
      <w:r w:rsidRPr="00F23934">
        <w:rPr>
          <w:rFonts w:ascii="Times New Roman" w:hAnsi="Times New Roman"/>
          <w:color w:val="000000"/>
          <w:spacing w:val="2"/>
          <w:sz w:val="24"/>
          <w:szCs w:val="24"/>
          <w:lang w:eastAsia="zh-CN"/>
        </w:rPr>
        <w:t>на автомобильном транспорте, в дорожном хозяйстве</w:t>
      </w:r>
      <w:r w:rsidRPr="00F23934">
        <w:rPr>
          <w:rFonts w:ascii="Times New Roman" w:hAnsi="Times New Roman"/>
          <w:color w:val="000000"/>
          <w:sz w:val="24"/>
          <w:szCs w:val="24"/>
          <w:lang w:eastAsia="zh-CN"/>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1.3.2. результаты деятельности контролируемых лиц, в том числе работы и услуги, к которым предъявляются обязательные требования;</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1.4. Учет объектов контроля осуществляется посредством создания: единого реестра контрольных мероприятий; </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информационной системы (подсистемы государственной информационной системы) досудебного обжалования;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иных государственных и муниципальных информационных систем путем межведомственного информационного взаимодействия.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w:t>
      </w:r>
      <w:r w:rsidRPr="00F23934">
        <w:rPr>
          <w:rFonts w:ascii="Times New Roman" w:eastAsia="Calibri" w:hAnsi="Times New Roman"/>
          <w:sz w:val="24"/>
          <w:szCs w:val="24"/>
          <w:lang w:eastAsia="zh-CN"/>
        </w:rPr>
        <w:lastRenderedPageBreak/>
        <w:t>закон № 248-ФЗ) ведется учет объектов контроля с использованием информационной системы.</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1.5. Муниципальный контроль осуществляется Администрацией </w:t>
      </w:r>
      <w:r w:rsidR="00F42343">
        <w:rPr>
          <w:rFonts w:ascii="Times New Roman" w:eastAsia="Calibri" w:hAnsi="Times New Roman"/>
          <w:color w:val="000000"/>
          <w:sz w:val="24"/>
          <w:szCs w:val="24"/>
          <w:lang w:eastAsia="zh-CN"/>
        </w:rPr>
        <w:t>Весьегонского муниципального округа</w:t>
      </w:r>
      <w:r w:rsidRPr="00F23934">
        <w:rPr>
          <w:rFonts w:ascii="Times New Roman" w:eastAsia="Calibri" w:hAnsi="Times New Roman"/>
          <w:color w:val="000000"/>
          <w:sz w:val="24"/>
          <w:szCs w:val="24"/>
          <w:lang w:eastAsia="zh-CN"/>
        </w:rPr>
        <w:t xml:space="preserve"> (далее – Контрольный орган).</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10101"/>
          <w:sz w:val="24"/>
          <w:szCs w:val="24"/>
          <w:shd w:val="clear" w:color="auto" w:fill="FFFFFF"/>
          <w:lang w:eastAsia="zh-CN"/>
        </w:rPr>
        <w:t xml:space="preserve">От имени Администрации осуществление муниципального контроля возлагается на отдел транспорта, связи и дорожного хозяйства  Администрации </w:t>
      </w:r>
      <w:r w:rsidR="00F42343">
        <w:rPr>
          <w:rFonts w:ascii="Times New Roman" w:hAnsi="Times New Roman"/>
          <w:color w:val="010101"/>
          <w:sz w:val="24"/>
          <w:szCs w:val="24"/>
          <w:shd w:val="clear" w:color="auto" w:fill="FFFFFF"/>
          <w:lang w:eastAsia="zh-CN"/>
        </w:rPr>
        <w:t xml:space="preserve">Весьегонского </w:t>
      </w:r>
      <w:r w:rsidRPr="00F23934">
        <w:rPr>
          <w:rFonts w:ascii="Times New Roman" w:hAnsi="Times New Roman"/>
          <w:color w:val="010101"/>
          <w:sz w:val="24"/>
          <w:szCs w:val="24"/>
          <w:shd w:val="clear" w:color="auto" w:fill="FFFFFF"/>
          <w:lang w:eastAsia="zh-CN"/>
        </w:rPr>
        <w:t>муниципального округа.</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1.6. Руководство деятельностью по осуществлению муниципального контроля осуществляет Глава </w:t>
      </w:r>
      <w:r w:rsidR="00F42343">
        <w:rPr>
          <w:rFonts w:ascii="Times New Roman" w:eastAsia="Calibri" w:hAnsi="Times New Roman"/>
          <w:color w:val="000000"/>
          <w:sz w:val="24"/>
          <w:szCs w:val="24"/>
          <w:lang w:eastAsia="zh-CN"/>
        </w:rPr>
        <w:t>Весьегонского</w:t>
      </w:r>
      <w:r w:rsidRPr="00F23934">
        <w:rPr>
          <w:rFonts w:ascii="Times New Roman" w:eastAsia="Calibri" w:hAnsi="Times New Roman"/>
          <w:color w:val="000000"/>
          <w:sz w:val="24"/>
          <w:szCs w:val="24"/>
          <w:lang w:eastAsia="zh-CN"/>
        </w:rPr>
        <w:t xml:space="preserve"> муниципального округа.</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1.7. От имени Контрольного органа муниципальный контроль вправе осуществлять следующие должностные лица:</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1) руководитель (заместитель руководителя) Контрольного органа;</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Должностными лицами Контрольного органа, уполномоченными </w:t>
      </w:r>
      <w:r w:rsidRPr="00F23934">
        <w:rPr>
          <w:rFonts w:ascii="Times New Roman" w:hAnsi="Times New Roman"/>
          <w:color w:val="000000"/>
          <w:sz w:val="24"/>
          <w:szCs w:val="24"/>
          <w:lang w:eastAsia="zh-CN"/>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1.8. Права и обязанности инспектора.</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1.8.1. Инспектор обязан:</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 соблюдать законодательство Российской Федерации, права и законные интересы контролируемых лиц;</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Тверской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F23934">
        <w:rPr>
          <w:rFonts w:ascii="Times New Roman" w:eastAsia="Calibri" w:hAnsi="Times New Roman"/>
          <w:color w:val="000000"/>
          <w:sz w:val="24"/>
          <w:szCs w:val="24"/>
          <w:lang w:eastAsia="zh-CN"/>
        </w:rPr>
        <w:lastRenderedPageBreak/>
        <w:t>контрольного мероприятия органами прокуратуры в случае, если такое согласование предусмотрено Федеральным законом № 248-ФЗ;</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10) доказывать обоснованность своих действий при их обжаловании в порядке, установленном законодательством Российской Федерации;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F42343" w:rsidRPr="00F42343" w:rsidRDefault="00F42343" w:rsidP="00F23934">
      <w:pPr>
        <w:tabs>
          <w:tab w:val="left" w:pos="1134"/>
        </w:tabs>
        <w:suppressAutoHyphens/>
        <w:ind w:firstLine="709"/>
        <w:jc w:val="both"/>
        <w:rPr>
          <w:rFonts w:ascii="Times New Roman" w:eastAsia="Calibri" w:hAnsi="Times New Roman"/>
          <w:color w:val="000000"/>
          <w:sz w:val="24"/>
          <w:szCs w:val="24"/>
          <w:lang w:eastAsia="zh-CN"/>
        </w:rPr>
      </w:pPr>
      <w:r>
        <w:rPr>
          <w:rFonts w:ascii="Times New Roman" w:eastAsia="Calibri" w:hAnsi="Times New Roman"/>
          <w:color w:val="000000"/>
          <w:sz w:val="24"/>
          <w:szCs w:val="24"/>
          <w:lang w:eastAsia="zh-CN"/>
        </w:rPr>
        <w:t>8)совершать иные действия, предусмотренные федеральными законами о видах контроля, положением о виде контроля.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lastRenderedPageBreak/>
        <w:t xml:space="preserve">1.9. К отношениям, связанным с осуществлением муниципального контроля </w:t>
      </w:r>
      <w:r w:rsidRPr="00F23934">
        <w:rPr>
          <w:rFonts w:ascii="Times New Roman" w:eastAsia="Calibri" w:hAnsi="Times New Roman"/>
          <w:color w:val="000000"/>
          <w:spacing w:val="2"/>
          <w:sz w:val="24"/>
          <w:szCs w:val="24"/>
          <w:lang w:eastAsia="zh-CN"/>
        </w:rPr>
        <w:t xml:space="preserve">на автомобильном транспорте, городском наземном электрическом транспорте и в дорожном хозяйстве </w:t>
      </w:r>
      <w:r w:rsidRPr="00F23934">
        <w:rPr>
          <w:rFonts w:ascii="Times New Roman" w:eastAsia="Calibri" w:hAnsi="Times New Roman"/>
          <w:color w:val="000000"/>
          <w:sz w:val="24"/>
          <w:szCs w:val="24"/>
          <w:lang w:eastAsia="zh-CN"/>
        </w:rPr>
        <w:t>применяются положения Федерального закона № 248-ФЗ.</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p>
    <w:p w:rsidR="00F23934" w:rsidRPr="00F23934" w:rsidRDefault="00F23934" w:rsidP="00F23934">
      <w:pPr>
        <w:widowControl w:val="0"/>
        <w:suppressAutoHyphens/>
        <w:ind w:firstLine="709"/>
        <w:jc w:val="center"/>
        <w:rPr>
          <w:rFonts w:ascii="Times New Roman" w:eastAsia="Calibri" w:hAnsi="Times New Roman"/>
          <w:b/>
          <w:bCs/>
          <w:sz w:val="24"/>
          <w:szCs w:val="24"/>
          <w:lang w:eastAsia="zh-CN"/>
        </w:rPr>
      </w:pPr>
      <w:r w:rsidRPr="00F23934">
        <w:rPr>
          <w:rFonts w:ascii="Times New Roman" w:eastAsia="Calibri" w:hAnsi="Times New Roman"/>
          <w:b/>
          <w:bCs/>
          <w:sz w:val="24"/>
          <w:szCs w:val="24"/>
          <w:lang w:eastAsia="zh-CN"/>
        </w:rPr>
        <w:t>2. Категории риска причинения вреда (ущерба)</w:t>
      </w:r>
    </w:p>
    <w:p w:rsidR="00F23934" w:rsidRPr="00F23934" w:rsidRDefault="00F23934" w:rsidP="00F23934">
      <w:pPr>
        <w:widowControl w:val="0"/>
        <w:suppressAutoHyphens/>
        <w:ind w:firstLine="709"/>
        <w:jc w:val="center"/>
        <w:rPr>
          <w:rFonts w:ascii="Times New Roman" w:eastAsia="Calibri" w:hAnsi="Times New Roman"/>
          <w:b/>
          <w:bCs/>
          <w:sz w:val="24"/>
          <w:szCs w:val="24"/>
          <w:lang w:eastAsia="zh-CN"/>
        </w:rPr>
      </w:pPr>
    </w:p>
    <w:p w:rsidR="00F23934" w:rsidRPr="00F23934" w:rsidRDefault="00F23934" w:rsidP="00F23934">
      <w:pPr>
        <w:tabs>
          <w:tab w:val="left" w:pos="-6663"/>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2.1. Система оценки и управления рисками при осуществлении муниципального контроля  </w:t>
      </w:r>
      <w:r w:rsidRPr="00F23934">
        <w:rPr>
          <w:rFonts w:ascii="Times New Roman" w:eastAsia="Calibri" w:hAnsi="Times New Roman"/>
          <w:color w:val="000000"/>
          <w:spacing w:val="2"/>
          <w:sz w:val="24"/>
          <w:szCs w:val="24"/>
          <w:lang w:eastAsia="zh-CN"/>
        </w:rPr>
        <w:t xml:space="preserve">на автомобильном транспорте, в дорожном хозяйстве    </w:t>
      </w:r>
      <w:r w:rsidRPr="00F23934">
        <w:rPr>
          <w:rFonts w:ascii="Times New Roman" w:eastAsia="Calibri" w:hAnsi="Times New Roman"/>
          <w:color w:val="000000"/>
          <w:sz w:val="24"/>
          <w:szCs w:val="24"/>
          <w:lang w:eastAsia="zh-CN"/>
        </w:rPr>
        <w:t>не применяется.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p>
    <w:p w:rsidR="00F23934" w:rsidRPr="00F23934" w:rsidRDefault="00F23934" w:rsidP="00F23934">
      <w:pPr>
        <w:tabs>
          <w:tab w:val="left" w:pos="1134"/>
        </w:tabs>
        <w:suppressAutoHyphens/>
        <w:ind w:firstLine="709"/>
        <w:jc w:val="center"/>
        <w:rPr>
          <w:rFonts w:ascii="Times New Roman" w:hAnsi="Times New Roman"/>
          <w:color w:val="000000"/>
          <w:sz w:val="24"/>
          <w:szCs w:val="24"/>
          <w:lang w:eastAsia="zh-CN"/>
        </w:rPr>
      </w:pPr>
      <w:r w:rsidRPr="00F23934">
        <w:rPr>
          <w:rFonts w:ascii="Times New Roman" w:hAnsi="Times New Roman"/>
          <w:b/>
          <w:bCs/>
          <w:color w:val="000000"/>
          <w:sz w:val="24"/>
          <w:szCs w:val="24"/>
          <w:lang w:eastAsia="zh-CN"/>
        </w:rPr>
        <w:t>3. Виды профилактических мероприятий, которые проводятся при осуществлении муниципального контроля</w:t>
      </w:r>
    </w:p>
    <w:p w:rsidR="00F23934" w:rsidRPr="00F23934" w:rsidRDefault="00F23934" w:rsidP="00F23934">
      <w:pPr>
        <w:tabs>
          <w:tab w:val="left" w:pos="1134"/>
        </w:tabs>
        <w:suppressAutoHyphens/>
        <w:ind w:firstLine="709"/>
        <w:jc w:val="both"/>
        <w:rPr>
          <w:rFonts w:ascii="Times New Roman" w:hAnsi="Times New Roman"/>
          <w:b/>
          <w:bCs/>
          <w:color w:val="000000"/>
          <w:sz w:val="24"/>
          <w:szCs w:val="24"/>
          <w:lang w:eastAsia="zh-CN"/>
        </w:rPr>
      </w:pP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При осуществлении муниципального контроля Контрольный орган проводит следующие виды профилактических мероприятий: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1) информирование;</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2) обобщение правоприменительной практики;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 объявление предостережения;</w:t>
      </w:r>
    </w:p>
    <w:p w:rsid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 консультирование;</w:t>
      </w:r>
    </w:p>
    <w:p w:rsidR="007A03B1" w:rsidRPr="00F23934" w:rsidRDefault="007A03B1" w:rsidP="00F23934">
      <w:pPr>
        <w:widowControl w:val="0"/>
        <w:suppressAutoHyphens/>
        <w:ind w:firstLine="709"/>
        <w:jc w:val="both"/>
        <w:rPr>
          <w:rFonts w:ascii="Times New Roman" w:eastAsia="Calibri" w:hAnsi="Times New Roman"/>
          <w:sz w:val="24"/>
          <w:szCs w:val="24"/>
          <w:lang w:eastAsia="zh-CN"/>
        </w:rPr>
      </w:pPr>
      <w:r>
        <w:rPr>
          <w:rFonts w:ascii="Times New Roman" w:eastAsia="Calibri" w:hAnsi="Times New Roman"/>
          <w:sz w:val="24"/>
          <w:szCs w:val="24"/>
          <w:lang w:eastAsia="zh-CN"/>
        </w:rPr>
        <w:t xml:space="preserve">5) </w:t>
      </w:r>
      <w:proofErr w:type="spellStart"/>
      <w:r>
        <w:rPr>
          <w:rFonts w:ascii="Times New Roman" w:eastAsia="Calibri" w:hAnsi="Times New Roman"/>
          <w:sz w:val="24"/>
          <w:szCs w:val="24"/>
          <w:lang w:eastAsia="zh-CN"/>
        </w:rPr>
        <w:t>самообследование</w:t>
      </w:r>
      <w:proofErr w:type="spellEnd"/>
      <w:r>
        <w:rPr>
          <w:rFonts w:ascii="Times New Roman" w:eastAsia="Calibri" w:hAnsi="Times New Roman"/>
          <w:sz w:val="24"/>
          <w:szCs w:val="24"/>
          <w:lang w:eastAsia="zh-CN"/>
        </w:rPr>
        <w:t>;</w:t>
      </w:r>
    </w:p>
    <w:p w:rsidR="00F23934" w:rsidRPr="00F23934" w:rsidRDefault="007A03B1" w:rsidP="00F23934">
      <w:pPr>
        <w:widowControl w:val="0"/>
        <w:suppressAutoHyphens/>
        <w:ind w:firstLine="709"/>
        <w:jc w:val="both"/>
        <w:rPr>
          <w:rFonts w:ascii="Times New Roman" w:eastAsia="Calibri" w:hAnsi="Times New Roman"/>
          <w:sz w:val="24"/>
          <w:szCs w:val="24"/>
          <w:lang w:eastAsia="zh-CN"/>
        </w:rPr>
      </w:pPr>
      <w:r>
        <w:rPr>
          <w:rFonts w:ascii="Times New Roman" w:eastAsia="Calibri" w:hAnsi="Times New Roman"/>
          <w:sz w:val="24"/>
          <w:szCs w:val="24"/>
          <w:lang w:eastAsia="zh-CN"/>
        </w:rPr>
        <w:t>6</w:t>
      </w:r>
      <w:r w:rsidR="00F23934" w:rsidRPr="00F23934">
        <w:rPr>
          <w:rFonts w:ascii="Times New Roman" w:eastAsia="Calibri" w:hAnsi="Times New Roman"/>
          <w:sz w:val="24"/>
          <w:szCs w:val="24"/>
          <w:lang w:eastAsia="zh-CN"/>
        </w:rPr>
        <w:t>) профилактический визит.</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p>
    <w:p w:rsidR="00F23934" w:rsidRPr="00F23934" w:rsidRDefault="00F23934" w:rsidP="00F23934">
      <w:pPr>
        <w:widowControl w:val="0"/>
        <w:suppressAutoHyphens/>
        <w:ind w:firstLine="708"/>
        <w:rPr>
          <w:rFonts w:ascii="Times New Roman" w:eastAsia="Calibri" w:hAnsi="Times New Roman"/>
          <w:sz w:val="24"/>
          <w:szCs w:val="24"/>
          <w:lang w:eastAsia="zh-CN"/>
        </w:rPr>
      </w:pPr>
      <w:r w:rsidRPr="00F23934">
        <w:rPr>
          <w:rFonts w:ascii="Times New Roman" w:eastAsia="Calibri" w:hAnsi="Times New Roman"/>
          <w:sz w:val="24"/>
          <w:szCs w:val="24"/>
          <w:lang w:eastAsia="zh-C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 Контрольного органа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3.1.2. Обобщение правоприменительной практики организации и проведения муниципального контроля осуществляется ежегодно.</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Контрольный орган обеспечивает публичное обсуждение проекта доклада. </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Доклад утверждается руководителем Контрольного органа и размещается на официальном сайте</w:t>
      </w:r>
      <w:r w:rsidR="007A03B1">
        <w:rPr>
          <w:rFonts w:ascii="Times New Roman" w:eastAsia="Calibri" w:hAnsi="Times New Roman"/>
          <w:color w:val="000000"/>
          <w:sz w:val="24"/>
          <w:szCs w:val="24"/>
          <w:lang w:eastAsia="zh-CN"/>
        </w:rPr>
        <w:t xml:space="preserve"> Администрации Весьегонского муниципального округа</w:t>
      </w:r>
      <w:r w:rsidRPr="00F23934">
        <w:rPr>
          <w:rFonts w:ascii="Times New Roman" w:eastAsia="Calibri" w:hAnsi="Times New Roman"/>
          <w:color w:val="000000"/>
          <w:sz w:val="24"/>
          <w:szCs w:val="24"/>
          <w:lang w:eastAsia="zh-CN"/>
        </w:rPr>
        <w:t xml:space="preserve"> ежегодно не позднее 30 января года, следующего за годом обобщения правоприменительной практики.</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3.2. Предостережение о недопустимости нарушения обязательных требований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lastRenderedPageBreak/>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3.2.4. Возражение должно содержать:</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1) наименование Контрольного органа, в который направляется возражение;</w:t>
      </w:r>
    </w:p>
    <w:p w:rsidR="00F23934" w:rsidRPr="00F23934" w:rsidRDefault="00F23934" w:rsidP="00F23934">
      <w:pPr>
        <w:suppressAutoHyphens/>
        <w:ind w:firstLine="709"/>
        <w:jc w:val="both"/>
        <w:rPr>
          <w:rFonts w:ascii="Times New Roman" w:hAnsi="Times New Roman"/>
          <w:color w:val="000000"/>
          <w:sz w:val="24"/>
          <w:szCs w:val="24"/>
          <w:lang w:eastAsia="zh-CN"/>
        </w:rPr>
      </w:pPr>
      <w:proofErr w:type="gramStart"/>
      <w:r w:rsidRPr="00F23934">
        <w:rPr>
          <w:rFonts w:ascii="Times New Roman" w:hAnsi="Times New Roman"/>
          <w:color w:val="000000"/>
          <w:sz w:val="24"/>
          <w:szCs w:val="24"/>
          <w:lang w:eastAsia="zh-C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 дату и номер предостережения;</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4) доводы, на основании которых контролируемое лицо </w:t>
      </w:r>
      <w:proofErr w:type="gramStart"/>
      <w:r w:rsidRPr="00F23934">
        <w:rPr>
          <w:rFonts w:ascii="Times New Roman" w:hAnsi="Times New Roman"/>
          <w:color w:val="000000"/>
          <w:sz w:val="24"/>
          <w:szCs w:val="24"/>
          <w:lang w:eastAsia="zh-CN"/>
        </w:rPr>
        <w:t>не согласно</w:t>
      </w:r>
      <w:proofErr w:type="gramEnd"/>
      <w:r w:rsidRPr="00F23934">
        <w:rPr>
          <w:rFonts w:ascii="Times New Roman" w:hAnsi="Times New Roman"/>
          <w:color w:val="000000"/>
          <w:sz w:val="24"/>
          <w:szCs w:val="24"/>
          <w:lang w:eastAsia="zh-CN"/>
        </w:rPr>
        <w:t xml:space="preserve"> с объявленным предостережением;</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5) дату получения предостережения контролируемым лицом;</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6) личную подпись и дату.</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3.2.6. Контрольный орган рассматривает возражение в отношении предостережения в течение пятнадцати  рабочих дней со дня его получения.</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3.2.7. По результатам рассмотрения возражения Контрольный орган принимает одно из следующих решений:</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1) удовлетворяет возражение в форме отмены предостережения;</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2) отказывает в удовлетворении возражения с указанием причины отказа.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3.2.9. Повторное направление возражения по тем же основаниям не допускается.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3.3. Консультирование</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23934" w:rsidRPr="00F23934" w:rsidRDefault="00F23934" w:rsidP="00F23934">
      <w:pPr>
        <w:widowControl w:val="0"/>
        <w:tabs>
          <w:tab w:val="left" w:pos="1134"/>
        </w:tabs>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1) порядка проведения контрольных мероприятий;</w:t>
      </w:r>
    </w:p>
    <w:p w:rsidR="00F23934" w:rsidRPr="00F23934" w:rsidRDefault="00F23934" w:rsidP="00F23934">
      <w:pPr>
        <w:widowControl w:val="0"/>
        <w:tabs>
          <w:tab w:val="left" w:pos="1134"/>
        </w:tabs>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2) периодичности проведения контрольных мероприятий;</w:t>
      </w:r>
    </w:p>
    <w:p w:rsidR="00F23934" w:rsidRPr="00F23934" w:rsidRDefault="00F23934" w:rsidP="00F23934">
      <w:pPr>
        <w:widowControl w:val="0"/>
        <w:tabs>
          <w:tab w:val="left" w:pos="1134"/>
        </w:tabs>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 порядка принятия решений по итогам контрольных мероприятий;</w:t>
      </w:r>
    </w:p>
    <w:p w:rsidR="00F23934" w:rsidRPr="00F23934" w:rsidRDefault="00F23934" w:rsidP="00F23934">
      <w:pPr>
        <w:widowControl w:val="0"/>
        <w:tabs>
          <w:tab w:val="left" w:pos="1134"/>
        </w:tabs>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 порядка обжалования решений Контрольного органа.</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3.3.2. Инспекторы осуществляют консультирование контролируемых лиц и их представителей: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w:t>
      </w:r>
      <w:r w:rsidRPr="00F23934">
        <w:rPr>
          <w:rFonts w:ascii="Times New Roman" w:eastAsia="Calibri" w:hAnsi="Times New Roman"/>
          <w:sz w:val="24"/>
          <w:szCs w:val="24"/>
          <w:lang w:eastAsia="zh-CN"/>
        </w:rPr>
        <w:lastRenderedPageBreak/>
        <w:t>мероприятия;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3.3.3. Индивидуальное консультирование на личном приеме каждого заявителя инспекторами не может превышать 10 минут.</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Время разговора по телефону не должно превышать 10 минут.</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3.3.5. Письменное консультирование контролируемых лиц и их представителей осуществляется по следующим вопросам:</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1) порядок обжалования решений Контрольного органа;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2) </w:t>
      </w:r>
      <w:r w:rsidRPr="00F23934">
        <w:rPr>
          <w:rFonts w:ascii="Times New Roman" w:eastAsia="Calibri" w:hAnsi="Times New Roman"/>
          <w:sz w:val="24"/>
          <w:szCs w:val="24"/>
          <w:shd w:val="clear" w:color="auto" w:fill="FFFFFF"/>
          <w:lang w:eastAsia="zh-CN"/>
        </w:rPr>
        <w:t>организация и осуществление муниципального контроля</w:t>
      </w:r>
      <w:r w:rsidRPr="00F23934">
        <w:rPr>
          <w:rFonts w:ascii="Times New Roman" w:eastAsia="Calibri" w:hAnsi="Times New Roman"/>
          <w:sz w:val="24"/>
          <w:szCs w:val="24"/>
          <w:lang w:eastAsia="zh-CN"/>
        </w:rPr>
        <w:t>.</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3.3.6. Контролируемое лицо вправе направить запрос о предоставлении письменного ответа в сроки, установленные Федеральным </w:t>
      </w:r>
      <w:hyperlink r:id="rId14" w:history="1">
        <w:r w:rsidRPr="00F23934">
          <w:rPr>
            <w:rFonts w:ascii="Times New Roman" w:eastAsia="Calibri" w:hAnsi="Times New Roman"/>
            <w:color w:val="000000"/>
            <w:sz w:val="24"/>
            <w:szCs w:val="24"/>
            <w:lang w:eastAsia="zh-CN"/>
          </w:rPr>
          <w:t>законом</w:t>
        </w:r>
      </w:hyperlink>
      <w:r w:rsidRPr="00F23934">
        <w:rPr>
          <w:rFonts w:ascii="Times New Roman" w:eastAsia="Calibri" w:hAnsi="Times New Roman"/>
          <w:sz w:val="24"/>
          <w:szCs w:val="24"/>
          <w:lang w:eastAsia="zh-CN"/>
        </w:rPr>
        <w:t xml:space="preserve"> от 02.05.2006 № 59-ФЗ «О порядке рассмотрения обращений граждан Российской Федерации».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3.3.7. Контрольный орган осуществляет учет проведенных консультирований.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3.4. Профилактический визит</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3.4.1. Профилактический визит проводится </w:t>
      </w:r>
      <w:r w:rsidRPr="00F23934">
        <w:rPr>
          <w:rFonts w:ascii="Times New Roman" w:hAnsi="Times New Roman"/>
          <w:color w:val="000000"/>
          <w:sz w:val="24"/>
          <w:szCs w:val="24"/>
          <w:lang w:eastAsia="en-US"/>
        </w:rPr>
        <w:t>инспектором</w:t>
      </w:r>
      <w:r w:rsidRPr="00F23934">
        <w:rPr>
          <w:rFonts w:ascii="Times New Roman" w:hAnsi="Times New Roman"/>
          <w:color w:val="000000"/>
          <w:sz w:val="24"/>
          <w:szCs w:val="24"/>
          <w:lang w:eastAsia="zh-CN"/>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Продолжительность профилактического визита составляет не более двух часов в течение рабочего дня. </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3.4.2. Инспектор проводит обязательный профилактический визит в отношении:</w:t>
      </w:r>
    </w:p>
    <w:p w:rsidR="00F23934" w:rsidRPr="00F23934" w:rsidRDefault="00F23934" w:rsidP="00F23934">
      <w:pPr>
        <w:suppressAutoHyphens/>
        <w:ind w:firstLine="709"/>
        <w:jc w:val="both"/>
        <w:rPr>
          <w:rFonts w:ascii="Times New Roman" w:hAnsi="Times New Roman"/>
          <w:color w:val="000000"/>
          <w:sz w:val="24"/>
          <w:szCs w:val="24"/>
          <w:lang w:eastAsia="zh-CN"/>
        </w:rPr>
      </w:pPr>
      <w:proofErr w:type="gramStart"/>
      <w:r w:rsidRPr="00F23934">
        <w:rPr>
          <w:rFonts w:ascii="Times New Roman" w:hAnsi="Times New Roman"/>
          <w:color w:val="000000"/>
          <w:sz w:val="24"/>
          <w:szCs w:val="24"/>
          <w:lang w:eastAsia="zh-CN"/>
        </w:rPr>
        <w:t xml:space="preserve">1) контролируемых лиц, приступающих к осуществлению деятельности в сфере </w:t>
      </w:r>
      <w:r w:rsidRPr="00F23934">
        <w:rPr>
          <w:rFonts w:ascii="Times New Roman" w:hAnsi="Times New Roman"/>
          <w:color w:val="000000"/>
          <w:spacing w:val="2"/>
          <w:sz w:val="24"/>
          <w:szCs w:val="24"/>
          <w:lang w:eastAsia="zh-CN"/>
        </w:rPr>
        <w:t>автомобильного транспорта, городского наземного электрического транспорта и в дорожного хозяйства</w:t>
      </w:r>
      <w:r w:rsidRPr="00F23934">
        <w:rPr>
          <w:rFonts w:ascii="Times New Roman" w:hAnsi="Times New Roman"/>
          <w:color w:val="000000"/>
          <w:sz w:val="24"/>
          <w:szCs w:val="24"/>
          <w:lang w:eastAsia="zh-CN"/>
        </w:rPr>
        <w:t>, не позднее чем в течение одного года с момента начала такой деятельности (при наличии сведений о начале деятельности);</w:t>
      </w:r>
      <w:proofErr w:type="gramEnd"/>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3.4.3. Профилактические визиты проводятся по согласованию с контролируемыми лицами.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3.4.4. Контрольный орган направляет контролируемому лицу уведомление о проведении профилактического визита не </w:t>
      </w:r>
      <w:proofErr w:type="gramStart"/>
      <w:r w:rsidRPr="00F23934">
        <w:rPr>
          <w:rFonts w:ascii="Times New Roman" w:eastAsia="Calibri" w:hAnsi="Times New Roman"/>
          <w:sz w:val="24"/>
          <w:szCs w:val="24"/>
          <w:lang w:eastAsia="zh-CN"/>
        </w:rPr>
        <w:t>позднее</w:t>
      </w:r>
      <w:proofErr w:type="gramEnd"/>
      <w:r w:rsidRPr="00F23934">
        <w:rPr>
          <w:rFonts w:ascii="Times New Roman" w:eastAsia="Calibri" w:hAnsi="Times New Roman"/>
          <w:sz w:val="24"/>
          <w:szCs w:val="24"/>
          <w:lang w:eastAsia="zh-CN"/>
        </w:rPr>
        <w:t xml:space="preserve"> чем за пять рабочих дней до даты его проведения.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3.4.6. Контрольный орган осуществляет учет проведенных профилактических визитов.</w:t>
      </w:r>
    </w:p>
    <w:p w:rsidR="00F23934" w:rsidRPr="00F23934" w:rsidRDefault="00F23934" w:rsidP="00F23934">
      <w:pPr>
        <w:tabs>
          <w:tab w:val="left" w:pos="1134"/>
        </w:tabs>
        <w:suppressAutoHyphens/>
        <w:ind w:firstLine="709"/>
        <w:jc w:val="center"/>
        <w:rPr>
          <w:rFonts w:ascii="Times New Roman" w:eastAsia="Calibri" w:hAnsi="Times New Roman"/>
          <w:b/>
          <w:bCs/>
          <w:color w:val="000000"/>
          <w:sz w:val="24"/>
          <w:szCs w:val="24"/>
          <w:lang w:eastAsia="zh-CN"/>
        </w:rPr>
      </w:pPr>
    </w:p>
    <w:p w:rsidR="00F23934" w:rsidRPr="00F23934" w:rsidRDefault="00F23934" w:rsidP="00F23934">
      <w:pPr>
        <w:tabs>
          <w:tab w:val="left" w:pos="1134"/>
        </w:tabs>
        <w:suppressAutoHyphens/>
        <w:ind w:firstLine="709"/>
        <w:jc w:val="center"/>
        <w:rPr>
          <w:rFonts w:ascii="Times New Roman" w:eastAsia="Calibri" w:hAnsi="Times New Roman"/>
          <w:color w:val="000000"/>
          <w:sz w:val="24"/>
          <w:szCs w:val="24"/>
          <w:lang w:eastAsia="zh-CN"/>
        </w:rPr>
      </w:pPr>
      <w:r w:rsidRPr="00F23934">
        <w:rPr>
          <w:rFonts w:ascii="Times New Roman" w:eastAsia="Calibri" w:hAnsi="Times New Roman"/>
          <w:b/>
          <w:bCs/>
          <w:color w:val="000000"/>
          <w:sz w:val="24"/>
          <w:szCs w:val="24"/>
          <w:lang w:eastAsia="zh-CN"/>
        </w:rPr>
        <w:t>4. Контрольные мероприятия, проводимые в рамках муниципального контроля</w:t>
      </w:r>
    </w:p>
    <w:p w:rsidR="00F23934" w:rsidRPr="00F23934" w:rsidRDefault="00F23934" w:rsidP="00F23934">
      <w:pPr>
        <w:tabs>
          <w:tab w:val="left" w:pos="1134"/>
        </w:tabs>
        <w:suppressAutoHyphens/>
        <w:ind w:firstLine="709"/>
        <w:jc w:val="both"/>
        <w:rPr>
          <w:rFonts w:ascii="Times New Roman" w:eastAsia="Calibri" w:hAnsi="Times New Roman"/>
          <w:b/>
          <w:bCs/>
          <w:color w:val="000000"/>
          <w:sz w:val="24"/>
          <w:szCs w:val="24"/>
          <w:lang w:eastAsia="zh-CN"/>
        </w:rPr>
      </w:pPr>
    </w:p>
    <w:p w:rsidR="00F23934" w:rsidRPr="00F23934" w:rsidRDefault="00F23934" w:rsidP="00F23934">
      <w:pPr>
        <w:tabs>
          <w:tab w:val="left" w:pos="1134"/>
        </w:tabs>
        <w:suppressAutoHyphens/>
        <w:ind w:firstLine="709"/>
        <w:rPr>
          <w:rFonts w:ascii="Times New Roman" w:hAnsi="Times New Roman"/>
          <w:color w:val="000000"/>
          <w:sz w:val="24"/>
          <w:szCs w:val="24"/>
          <w:lang w:eastAsia="zh-CN"/>
        </w:rPr>
      </w:pPr>
      <w:r w:rsidRPr="00F23934">
        <w:rPr>
          <w:rFonts w:ascii="Times New Roman" w:hAnsi="Times New Roman"/>
          <w:color w:val="000000"/>
          <w:sz w:val="24"/>
          <w:szCs w:val="24"/>
          <w:lang w:eastAsia="zh-CN"/>
        </w:rPr>
        <w:t>4.1. Контрольные мероприятия. Общие вопросы</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инспекционный визит, рейдовый осмотр, документарная проверка, выездная проверка </w:t>
      </w:r>
      <w:proofErr w:type="gramStart"/>
      <w:r w:rsidRPr="00F23934">
        <w:rPr>
          <w:rFonts w:ascii="Times New Roman" w:eastAsia="Calibri" w:hAnsi="Times New Roman"/>
          <w:sz w:val="24"/>
          <w:szCs w:val="24"/>
          <w:lang w:eastAsia="zh-CN"/>
        </w:rPr>
        <w:t>–п</w:t>
      </w:r>
      <w:proofErr w:type="gramEnd"/>
      <w:r w:rsidRPr="00F23934">
        <w:rPr>
          <w:rFonts w:ascii="Times New Roman" w:eastAsia="Calibri" w:hAnsi="Times New Roman"/>
          <w:sz w:val="24"/>
          <w:szCs w:val="24"/>
          <w:lang w:eastAsia="zh-CN"/>
        </w:rPr>
        <w:t>ри  взаимодействии с контролируемыми лицами;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наблюдение за соблюдением обязательных требований, выездное обследование – без взаимодействия с контролируемыми лицами.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4.1.2. При осуществлении муниципального контроля взаимодействием с контролируемыми лицами являются: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запрос документов, иных материалов;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23934" w:rsidRPr="00F23934" w:rsidRDefault="00F23934" w:rsidP="00F23934">
      <w:pPr>
        <w:suppressAutoHyphens/>
        <w:autoSpaceDE w:val="0"/>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4.1.3. Контрольные мероприятия, осуществляемые при </w:t>
      </w:r>
      <w:r w:rsidRPr="00F23934">
        <w:rPr>
          <w:rFonts w:ascii="Times New Roman" w:hAnsi="Times New Roman"/>
          <w:color w:val="000000"/>
          <w:sz w:val="24"/>
          <w:szCs w:val="24"/>
          <w:lang w:eastAsia="en-US"/>
        </w:rPr>
        <w:t xml:space="preserve"> взаимодействии с контролируемым лицом, </w:t>
      </w:r>
      <w:r w:rsidRPr="00F23934">
        <w:rPr>
          <w:rFonts w:ascii="Times New Roman" w:hAnsi="Times New Roman"/>
          <w:color w:val="000000"/>
          <w:sz w:val="24"/>
          <w:szCs w:val="24"/>
          <w:lang w:eastAsia="zh-CN"/>
        </w:rPr>
        <w:t>проводятся Контрольным органом по следующим основаниям:</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2) наступление сроков проведения контрольных мероприятий, включенных в план проведения контрольных мероприятий;</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F23934">
          <w:rPr>
            <w:rFonts w:ascii="Times New Roman" w:hAnsi="Times New Roman"/>
            <w:color w:val="000000"/>
            <w:sz w:val="24"/>
            <w:szCs w:val="24"/>
            <w:lang w:eastAsia="zh-CN"/>
          </w:rPr>
          <w:t>частью 1 статьи 95</w:t>
        </w:r>
      </w:hyperlink>
      <w:r w:rsidRPr="00F23934">
        <w:rPr>
          <w:rFonts w:ascii="Times New Roman" w:hAnsi="Times New Roman"/>
          <w:color w:val="000000"/>
          <w:sz w:val="24"/>
          <w:szCs w:val="24"/>
          <w:lang w:eastAsia="zh-CN"/>
        </w:rPr>
        <w:t xml:space="preserve"> Федерального закона № 248-ФЗ.</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осмотр;</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опрос;</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получение письменных объяснений;</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истребование документов.</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 xml:space="preserve">4.1.5. </w:t>
      </w:r>
      <w:proofErr w:type="gramStart"/>
      <w:r w:rsidRPr="00F23934">
        <w:rPr>
          <w:rFonts w:ascii="Times New Roman" w:hAnsi="Times New Roman"/>
          <w:color w:val="000000"/>
          <w:sz w:val="24"/>
          <w:szCs w:val="24"/>
          <w:lang w:eastAsia="zh-C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w:t>
      </w:r>
      <w:r w:rsidRPr="00F23934">
        <w:rPr>
          <w:rFonts w:ascii="Times New Roman" w:eastAsia="Calibri" w:hAnsi="Times New Roman"/>
          <w:color w:val="000000"/>
          <w:sz w:val="24"/>
          <w:szCs w:val="24"/>
          <w:lang w:eastAsia="zh-CN"/>
        </w:rPr>
        <w:lastRenderedPageBreak/>
        <w:t>контрольного мероприятия, предусмотренного абзацем первым настоящего пункта Положения.</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4.1.6. Контрольные мероприятия проводятся инспекторами, указанными в решении Контрольного органа о проведении контрольного мероприятия.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4.1.8. Документы, иные материалы, являющиеся доказательствами нарушения обязательных требований, приобщаются к акту.</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Заполненные при проведении контрольного мероприятия проверочные листы должны быть приобщены к акту. </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4.2. Меры, принимаемые Контрольным органом по результатам контрольных мероприятий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F23934">
        <w:rPr>
          <w:rFonts w:ascii="Times New Roman" w:eastAsia="Calibri" w:hAnsi="Times New Roman"/>
          <w:color w:val="000000"/>
          <w:sz w:val="24"/>
          <w:szCs w:val="24"/>
          <w:lang w:eastAsia="en-US"/>
        </w:rPr>
        <w:t xml:space="preserve"> в пределах полномочий, предусмотренных законодательством Российской Федерации, </w:t>
      </w:r>
      <w:r w:rsidRPr="00F23934">
        <w:rPr>
          <w:rFonts w:ascii="Times New Roman" w:eastAsia="Calibri" w:hAnsi="Times New Roman"/>
          <w:color w:val="000000"/>
          <w:sz w:val="24"/>
          <w:szCs w:val="24"/>
          <w:lang w:eastAsia="zh-CN"/>
        </w:rPr>
        <w:t xml:space="preserve"> обязан:</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proofErr w:type="gramStart"/>
      <w:r w:rsidRPr="00F23934">
        <w:rPr>
          <w:rFonts w:ascii="Times New Roman" w:eastAsia="Calibri" w:hAnsi="Times New Roman"/>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23934">
        <w:rPr>
          <w:rFonts w:ascii="Times New Roman" w:eastAsia="Calibri" w:hAnsi="Times New Roman"/>
          <w:sz w:val="24"/>
          <w:szCs w:val="24"/>
          <w:lang w:eastAsia="zh-CN"/>
        </w:rPr>
        <w:t xml:space="preserve"> также других мероприятий, предусмотренных федеральным законом о виде контроля;</w:t>
      </w:r>
    </w:p>
    <w:p w:rsidR="00F23934" w:rsidRPr="00F23934" w:rsidRDefault="00F23934" w:rsidP="00F23934">
      <w:pPr>
        <w:suppressAutoHyphens/>
        <w:ind w:firstLine="709"/>
        <w:jc w:val="both"/>
        <w:rPr>
          <w:rFonts w:ascii="Times New Roman" w:hAnsi="Times New Roman"/>
          <w:color w:val="000000"/>
          <w:sz w:val="24"/>
          <w:szCs w:val="24"/>
          <w:lang w:eastAsia="zh-CN"/>
        </w:rPr>
      </w:pPr>
      <w:proofErr w:type="gramStart"/>
      <w:r w:rsidRPr="00F23934">
        <w:rPr>
          <w:rFonts w:ascii="Times New Roman" w:hAnsi="Times New Roman"/>
          <w:color w:val="000000"/>
          <w:sz w:val="24"/>
          <w:szCs w:val="24"/>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w:t>
      </w:r>
      <w:r w:rsidRPr="00F23934">
        <w:rPr>
          <w:rFonts w:ascii="Times New Roman" w:hAnsi="Times New Roman"/>
          <w:color w:val="000000"/>
          <w:sz w:val="24"/>
          <w:szCs w:val="24"/>
          <w:lang w:eastAsia="zh-CN"/>
        </w:rPr>
        <w:lastRenderedPageBreak/>
        <w:t>угрозы причинения вреда (ущерба) охраняемым</w:t>
      </w:r>
      <w:proofErr w:type="gramEnd"/>
      <w:r w:rsidRPr="00F23934">
        <w:rPr>
          <w:rFonts w:ascii="Times New Roman" w:hAnsi="Times New Roman"/>
          <w:color w:val="000000"/>
          <w:sz w:val="24"/>
          <w:szCs w:val="24"/>
          <w:lang w:eastAsia="zh-CN"/>
        </w:rPr>
        <w:t xml:space="preserve"> </w:t>
      </w:r>
      <w:proofErr w:type="gramStart"/>
      <w:r w:rsidRPr="00F23934">
        <w:rPr>
          <w:rFonts w:ascii="Times New Roman" w:hAnsi="Times New Roman"/>
          <w:color w:val="000000"/>
          <w:sz w:val="24"/>
          <w:szCs w:val="24"/>
          <w:lang w:eastAsia="zh-CN"/>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F23934">
        <w:rPr>
          <w:rFonts w:ascii="Times New Roman" w:hAnsi="Times New Roman"/>
          <w:color w:val="000000"/>
          <w:sz w:val="24"/>
          <w:szCs w:val="24"/>
          <w:lang w:eastAsia="zh-CN"/>
        </w:rPr>
        <w:t>) причинен;</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6" w:history="1">
        <w:r w:rsidRPr="00F23934">
          <w:rPr>
            <w:rFonts w:ascii="Times New Roman" w:eastAsia="Calibri" w:hAnsi="Times New Roman"/>
            <w:color w:val="000000"/>
            <w:sz w:val="24"/>
            <w:szCs w:val="24"/>
            <w:lang w:eastAsia="zh-CN"/>
          </w:rPr>
          <w:t>Кодексом</w:t>
        </w:r>
      </w:hyperlink>
      <w:r w:rsidRPr="00F23934">
        <w:rPr>
          <w:rFonts w:ascii="Times New Roman" w:eastAsia="Calibri" w:hAnsi="Times New Roman"/>
          <w:sz w:val="24"/>
          <w:szCs w:val="24"/>
          <w:lang w:eastAsia="zh-CN"/>
        </w:rPr>
        <w:t xml:space="preserve"> Российской Федерации об административных правонарушениях;</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proofErr w:type="gramStart"/>
      <w:r w:rsidRPr="00F23934">
        <w:rPr>
          <w:rFonts w:ascii="Times New Roman" w:eastAsia="Calibri" w:hAnsi="Times New Roman"/>
          <w:sz w:val="24"/>
          <w:szCs w:val="24"/>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4.2.2. Предписание оформляется по форме согласно приложению 1 к настоящему Положению.</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В случае, если проводится оценка исполнения решения, принятого по итогам выездной проверки, допускается проведение выездной проверки.</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F23934">
        <w:rPr>
          <w:rFonts w:ascii="Times New Roman" w:eastAsia="Calibri" w:hAnsi="Times New Roman"/>
          <w:color w:val="000000"/>
          <w:sz w:val="24"/>
          <w:szCs w:val="24"/>
          <w:lang w:eastAsia="zh-CN"/>
        </w:rPr>
        <w:lastRenderedPageBreak/>
        <w:t>требованием о принудительном исполнении предписания, если такая мера предусмотрена законодательством.</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4.3. Плановые контрольные мероприятия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4.3.1. Муниципальный</w:t>
      </w:r>
      <w:r w:rsidRPr="00F23934">
        <w:rPr>
          <w:rFonts w:ascii="Times New Roman" w:eastAsia="Calibri" w:hAnsi="Times New Roman"/>
          <w:color w:val="000000"/>
          <w:sz w:val="24"/>
          <w:szCs w:val="24"/>
          <w:shd w:val="clear" w:color="auto" w:fill="FFFFFF"/>
          <w:lang w:eastAsia="zh-CN"/>
        </w:rPr>
        <w:t xml:space="preserve"> контроль осуществляется без проведения плановых контрольных (надзорных) мероприятий</w:t>
      </w:r>
      <w:r w:rsidRPr="00F23934">
        <w:rPr>
          <w:rFonts w:ascii="Times New Roman" w:eastAsia="Calibri" w:hAnsi="Times New Roman"/>
          <w:color w:val="000000"/>
          <w:sz w:val="24"/>
          <w:szCs w:val="24"/>
          <w:lang w:eastAsia="zh-CN"/>
        </w:rPr>
        <w:t>.</w:t>
      </w:r>
    </w:p>
    <w:p w:rsidR="00F23934" w:rsidRPr="00F23934" w:rsidRDefault="00F23934" w:rsidP="00F23934">
      <w:pPr>
        <w:tabs>
          <w:tab w:val="left" w:pos="1134"/>
        </w:tabs>
        <w:suppressAutoHyphens/>
        <w:ind w:firstLine="709"/>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4.4. Внеплановые контрольные мероприятия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2 к настоящему Положению.</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4.4.4. В случае</w:t>
      </w:r>
      <w:proofErr w:type="gramStart"/>
      <w:r w:rsidRPr="00F23934">
        <w:rPr>
          <w:rFonts w:ascii="Times New Roman" w:eastAsia="Calibri" w:hAnsi="Times New Roman"/>
          <w:sz w:val="24"/>
          <w:szCs w:val="24"/>
          <w:lang w:eastAsia="zh-CN"/>
        </w:rPr>
        <w:t>,</w:t>
      </w:r>
      <w:proofErr w:type="gramEnd"/>
      <w:r w:rsidRPr="00F23934">
        <w:rPr>
          <w:rFonts w:ascii="Times New Roman" w:eastAsia="Calibri" w:hAnsi="Times New Roman"/>
          <w:sz w:val="24"/>
          <w:szCs w:val="24"/>
          <w:lang w:eastAsia="zh-C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4.5. Документарная проверка</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4.5.2. В случае</w:t>
      </w:r>
      <w:proofErr w:type="gramStart"/>
      <w:r w:rsidRPr="00F23934">
        <w:rPr>
          <w:rFonts w:ascii="Times New Roman" w:hAnsi="Times New Roman"/>
          <w:color w:val="000000"/>
          <w:sz w:val="24"/>
          <w:szCs w:val="24"/>
          <w:lang w:eastAsia="zh-CN"/>
        </w:rPr>
        <w:t>,</w:t>
      </w:r>
      <w:proofErr w:type="gramEnd"/>
      <w:r w:rsidRPr="00F23934">
        <w:rPr>
          <w:rFonts w:ascii="Times New Roman" w:hAnsi="Times New Roman"/>
          <w:color w:val="000000"/>
          <w:sz w:val="24"/>
          <w:szCs w:val="24"/>
          <w:lang w:eastAsia="zh-C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4.5.3. Срок проведения документарной проверки не может превышать десять рабочих дней.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В указанный срок не включается период с момента:</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2) период с момента направления контролируемому лицу информации Контрольного органа:</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о выявлении ошибок и (или) противоречий в представленных контролируемым лицом документах;</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4.5.4. Перечень допустимых контрольных действий совершаемых в ходе документарной проверки: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bookmarkStart w:id="5" w:name="_Hlk73716001"/>
      <w:r w:rsidRPr="00F23934">
        <w:rPr>
          <w:rFonts w:ascii="Times New Roman" w:eastAsia="Calibri" w:hAnsi="Times New Roman"/>
          <w:sz w:val="24"/>
          <w:szCs w:val="24"/>
          <w:lang w:eastAsia="zh-CN"/>
        </w:rPr>
        <w:t>1) истребование документов;</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lastRenderedPageBreak/>
        <w:t>2) получение письменных объяснений.</w:t>
      </w:r>
      <w:bookmarkEnd w:id="5"/>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Контролируемое лицо в течение 10 рабочих дней со дня получения данного требования направляет </w:t>
      </w:r>
      <w:proofErr w:type="spellStart"/>
      <w:r w:rsidRPr="00F23934">
        <w:rPr>
          <w:rFonts w:ascii="Times New Roman" w:eastAsia="Calibri" w:hAnsi="Times New Roman"/>
          <w:color w:val="000000"/>
          <w:sz w:val="24"/>
          <w:szCs w:val="24"/>
          <w:lang w:eastAsia="zh-CN"/>
        </w:rPr>
        <w:t>истребуемые</w:t>
      </w:r>
      <w:proofErr w:type="spellEnd"/>
      <w:r w:rsidRPr="00F23934">
        <w:rPr>
          <w:rFonts w:ascii="Times New Roman" w:eastAsia="Calibri" w:hAnsi="Times New Roman"/>
          <w:color w:val="000000"/>
          <w:sz w:val="24"/>
          <w:szCs w:val="24"/>
          <w:lang w:eastAsia="zh-C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23934">
        <w:rPr>
          <w:rFonts w:ascii="Times New Roman" w:eastAsia="Calibri" w:hAnsi="Times New Roman"/>
          <w:color w:val="000000"/>
          <w:sz w:val="24"/>
          <w:szCs w:val="24"/>
          <w:lang w:eastAsia="zh-CN"/>
        </w:rPr>
        <w:t>истребуемые</w:t>
      </w:r>
      <w:proofErr w:type="spellEnd"/>
      <w:r w:rsidRPr="00F23934">
        <w:rPr>
          <w:rFonts w:ascii="Times New Roman" w:eastAsia="Calibri" w:hAnsi="Times New Roman"/>
          <w:color w:val="000000"/>
          <w:sz w:val="24"/>
          <w:szCs w:val="24"/>
          <w:lang w:eastAsia="zh-CN"/>
        </w:rPr>
        <w:t xml:space="preserve"> документы.</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4.5.6. Письменные объяснения могут быть запрошены инспектором от контролируемого лица или его представителя, свидетелей.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Письменные объяснения оформляются путем составления письменного документа в свободной форме. </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4.5.7. Внеплановая документарная проверка проводится без согласования с органами прокуратуры.</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4.6. Выездная проверка</w:t>
      </w:r>
    </w:p>
    <w:p w:rsidR="00F23934" w:rsidRPr="007A03B1"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4.6.1. Выездная проверка проводится по месту нахождения (осуществления деятельности) контролируемого лица (его филиалов, представительств, обособле</w:t>
      </w:r>
      <w:r w:rsidR="007A03B1">
        <w:rPr>
          <w:rFonts w:ascii="Times New Roman" w:eastAsia="Calibri" w:hAnsi="Times New Roman"/>
          <w:color w:val="000000"/>
          <w:sz w:val="24"/>
          <w:szCs w:val="24"/>
          <w:lang w:eastAsia="zh-CN"/>
        </w:rPr>
        <w:t>нных структурных подразделений)либо объекта контроля.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4.6.2. Выездная проверка проводится в случае, если не представляется возможным:</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w:t>
      </w:r>
      <w:r w:rsidR="007B3959">
        <w:rPr>
          <w:rFonts w:ascii="Times New Roman" w:eastAsia="Calibri" w:hAnsi="Times New Roman"/>
          <w:color w:val="000000"/>
          <w:sz w:val="24"/>
          <w:szCs w:val="24"/>
          <w:lang w:eastAsia="zh-CN"/>
        </w:rPr>
        <w:t xml:space="preserve">1,2,4,5,6 </w:t>
      </w:r>
      <w:r w:rsidRPr="00F23934">
        <w:rPr>
          <w:rFonts w:ascii="Times New Roman" w:eastAsia="Calibri" w:hAnsi="Times New Roman"/>
          <w:color w:val="000000"/>
          <w:sz w:val="24"/>
          <w:szCs w:val="24"/>
          <w:lang w:eastAsia="zh-CN"/>
        </w:rPr>
        <w:t xml:space="preserve"> части 1</w:t>
      </w:r>
      <w:r w:rsidR="007A03B1">
        <w:rPr>
          <w:rFonts w:ascii="Times New Roman" w:eastAsia="Calibri" w:hAnsi="Times New Roman"/>
          <w:color w:val="000000"/>
          <w:sz w:val="24"/>
          <w:szCs w:val="24"/>
          <w:lang w:eastAsia="zh-CN"/>
        </w:rPr>
        <w:t>, ч.</w:t>
      </w:r>
      <w:r w:rsidR="007B3959">
        <w:rPr>
          <w:rFonts w:ascii="Times New Roman" w:eastAsia="Calibri" w:hAnsi="Times New Roman"/>
          <w:color w:val="000000"/>
          <w:sz w:val="24"/>
          <w:szCs w:val="24"/>
          <w:lang w:eastAsia="zh-CN"/>
        </w:rPr>
        <w:t>3</w:t>
      </w:r>
      <w:r w:rsidRPr="00F23934">
        <w:rPr>
          <w:rFonts w:ascii="Times New Roman" w:eastAsia="Calibri" w:hAnsi="Times New Roman"/>
          <w:color w:val="000000"/>
          <w:sz w:val="24"/>
          <w:szCs w:val="24"/>
          <w:lang w:eastAsia="zh-CN"/>
        </w:rPr>
        <w:t xml:space="preserve"> статьи 57 и частью 12 статьи 66 Федерального закона № 248-ФЗ.</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lastRenderedPageBreak/>
        <w:t xml:space="preserve">4.6.4. Контрольный орган уведомляет контролируемое лицо о проведении выездной проверки не </w:t>
      </w:r>
      <w:proofErr w:type="gramStart"/>
      <w:r w:rsidRPr="00F23934">
        <w:rPr>
          <w:rFonts w:ascii="Times New Roman" w:hAnsi="Times New Roman"/>
          <w:color w:val="000000"/>
          <w:sz w:val="24"/>
          <w:szCs w:val="24"/>
          <w:lang w:eastAsia="zh-CN"/>
        </w:rPr>
        <w:t>позднее</w:t>
      </w:r>
      <w:proofErr w:type="gramEnd"/>
      <w:r w:rsidRPr="00F23934">
        <w:rPr>
          <w:rFonts w:ascii="Times New Roman" w:hAnsi="Times New Roman"/>
          <w:color w:val="000000"/>
          <w:sz w:val="24"/>
          <w:szCs w:val="24"/>
          <w:lang w:eastAsia="zh-CN"/>
        </w:rPr>
        <w:t xml:space="preserve"> чем за двадцать четыре часа до ее начала путем направления контролируемому лицу копии решения о проведении выездной проверки.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4.6.6. Срок проведения выездной проверки составляет не более десяти рабочих дней.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23934">
        <w:rPr>
          <w:rFonts w:ascii="Times New Roman" w:eastAsia="Calibri" w:hAnsi="Times New Roman"/>
          <w:color w:val="000000"/>
          <w:sz w:val="24"/>
          <w:szCs w:val="24"/>
          <w:lang w:eastAsia="zh-CN"/>
        </w:rPr>
        <w:t>микропредприятия</w:t>
      </w:r>
      <w:proofErr w:type="spellEnd"/>
      <w:r w:rsidRPr="00F23934">
        <w:rPr>
          <w:rFonts w:ascii="Times New Roman" w:eastAsia="Calibri" w:hAnsi="Times New Roman"/>
          <w:color w:val="000000"/>
          <w:sz w:val="24"/>
          <w:szCs w:val="24"/>
          <w:lang w:eastAsia="zh-CN"/>
        </w:rPr>
        <w:t>.</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4.6.7. Перечень допустимых контрольных действий в ходе выездной проверки: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bookmarkStart w:id="6" w:name="_Hlk73715973"/>
      <w:r w:rsidRPr="00F23934">
        <w:rPr>
          <w:rFonts w:ascii="Times New Roman" w:eastAsia="Calibri" w:hAnsi="Times New Roman"/>
          <w:sz w:val="24"/>
          <w:szCs w:val="24"/>
          <w:lang w:eastAsia="zh-CN"/>
        </w:rPr>
        <w:t>1) осмотр;</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2) опрос;</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 истребование документов;</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 получение письменных объяснений.</w:t>
      </w:r>
      <w:bookmarkEnd w:id="6"/>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По результатам осмотра составляется протокол осмотра.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4.6.11. Представление контролируемым лицом </w:t>
      </w:r>
      <w:proofErr w:type="spellStart"/>
      <w:r w:rsidRPr="00F23934">
        <w:rPr>
          <w:rFonts w:ascii="Times New Roman" w:eastAsia="Calibri" w:hAnsi="Times New Roman"/>
          <w:sz w:val="24"/>
          <w:szCs w:val="24"/>
          <w:lang w:eastAsia="zh-CN"/>
        </w:rPr>
        <w:t>истребуемых</w:t>
      </w:r>
      <w:proofErr w:type="spellEnd"/>
      <w:r w:rsidRPr="00F23934">
        <w:rPr>
          <w:rFonts w:ascii="Times New Roman" w:eastAsia="Calibri" w:hAnsi="Times New Roman"/>
          <w:sz w:val="24"/>
          <w:szCs w:val="24"/>
          <w:lang w:eastAsia="zh-CN"/>
        </w:rPr>
        <w:t xml:space="preserve"> документов, письменных объяснений, осуществляется в соответствии с пунктами 4.5.5, 4.5.6 настоящего Положения.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4.6.12. По окончании проведения выездной проверки инспектор составляет акт выездной проверки.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Информация о проведении фотосъемки, аудио- и видеозаписи отражается в акте проверки.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w:t>
      </w:r>
      <w:r w:rsidRPr="00F23934">
        <w:rPr>
          <w:rFonts w:ascii="Times New Roman" w:eastAsia="Calibri" w:hAnsi="Times New Roman"/>
          <w:color w:val="000000"/>
          <w:sz w:val="24"/>
          <w:szCs w:val="24"/>
          <w:lang w:eastAsia="zh-CN"/>
        </w:rPr>
        <w:lastRenderedPageBreak/>
        <w:t xml:space="preserve">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7" w:history="1">
        <w:r w:rsidRPr="00F23934">
          <w:rPr>
            <w:rFonts w:ascii="Times New Roman" w:eastAsia="Calibri" w:hAnsi="Times New Roman"/>
            <w:color w:val="000000"/>
            <w:sz w:val="24"/>
            <w:szCs w:val="24"/>
            <w:lang w:eastAsia="zh-CN"/>
          </w:rPr>
          <w:t>частями 4</w:t>
        </w:r>
      </w:hyperlink>
      <w:r w:rsidRPr="00F23934">
        <w:rPr>
          <w:rFonts w:ascii="Times New Roman" w:eastAsia="Calibri" w:hAnsi="Times New Roman"/>
          <w:color w:val="000000"/>
          <w:sz w:val="24"/>
          <w:szCs w:val="24"/>
          <w:lang w:eastAsia="zh-CN"/>
        </w:rPr>
        <w:t xml:space="preserve"> и </w:t>
      </w:r>
      <w:hyperlink r:id="rId18" w:history="1">
        <w:r w:rsidRPr="00F23934">
          <w:rPr>
            <w:rFonts w:ascii="Times New Roman" w:eastAsia="Calibri" w:hAnsi="Times New Roman"/>
            <w:color w:val="000000"/>
            <w:sz w:val="24"/>
            <w:szCs w:val="24"/>
            <w:lang w:eastAsia="zh-CN"/>
          </w:rPr>
          <w:t>5 статьи 21</w:t>
        </w:r>
      </w:hyperlink>
      <w:r w:rsidRPr="00F23934">
        <w:rPr>
          <w:rFonts w:ascii="Times New Roman" w:eastAsia="Calibri" w:hAnsi="Times New Roman"/>
          <w:color w:val="000000"/>
          <w:sz w:val="24"/>
          <w:szCs w:val="24"/>
          <w:lang w:eastAsia="zh-CN"/>
        </w:rPr>
        <w:t xml:space="preserve"> Федеральным законом № 248-ФЗ.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1) временной нетрудоспособности;</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2) необходимости явки по вызову (извещениям, повесткам) судов, правоохранительных органов, военных комиссариатов;</w:t>
      </w:r>
    </w:p>
    <w:p w:rsidR="00F23934" w:rsidRPr="00F23934" w:rsidRDefault="00F23934" w:rsidP="00F23934">
      <w:pPr>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F23934" w:rsidRPr="00F23934" w:rsidRDefault="00F23934" w:rsidP="00F23934">
      <w:pPr>
        <w:widowControl w:val="0"/>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4) нахождения в служебной командировке.</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4.7. Инспекционный визит, рейдовый осмотр</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Инспекционный визит проводится без предварительного уведомления контролируемого лица и собственника производственного объекта.</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Контролируемые лица или их представители обязаны обеспечить беспрепятственный доступ инспектора в здания, сооружения, помещения.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4.7.2. Перечень допустимых контрольных действий в ходе инспекционного визита: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bookmarkStart w:id="7" w:name="_Hlk73715943"/>
      <w:r w:rsidRPr="00F23934">
        <w:rPr>
          <w:rFonts w:ascii="Times New Roman" w:eastAsia="Calibri" w:hAnsi="Times New Roman"/>
          <w:sz w:val="24"/>
          <w:szCs w:val="24"/>
          <w:lang w:eastAsia="zh-CN"/>
        </w:rPr>
        <w:t>а) осмотр;</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б) опрос;</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в) получение письменных объяснений;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г) истребование документов</w:t>
      </w:r>
      <w:bookmarkEnd w:id="7"/>
      <w:r w:rsidRPr="00F23934">
        <w:rPr>
          <w:rFonts w:ascii="Times New Roman" w:eastAsia="Calibri" w:hAnsi="Times New Roman"/>
          <w:sz w:val="24"/>
          <w:szCs w:val="24"/>
          <w:lang w:eastAsia="zh-C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w:t>
      </w:r>
      <w:r w:rsidR="007B3959">
        <w:rPr>
          <w:rFonts w:ascii="Times New Roman" w:eastAsia="Calibri" w:hAnsi="Times New Roman"/>
          <w:color w:val="000000"/>
          <w:sz w:val="24"/>
          <w:szCs w:val="24"/>
          <w:lang w:eastAsia="zh-CN"/>
        </w:rPr>
        <w:t>1,2,4,5,6</w:t>
      </w:r>
      <w:r w:rsidRPr="00F23934">
        <w:rPr>
          <w:rFonts w:ascii="Times New Roman" w:eastAsia="Calibri" w:hAnsi="Times New Roman"/>
          <w:color w:val="000000"/>
          <w:sz w:val="24"/>
          <w:szCs w:val="24"/>
          <w:lang w:eastAsia="zh-CN"/>
        </w:rPr>
        <w:t xml:space="preserve"> части 1 статьи 57</w:t>
      </w:r>
      <w:r w:rsidR="009422D4">
        <w:rPr>
          <w:rFonts w:ascii="Times New Roman" w:eastAsia="Calibri" w:hAnsi="Times New Roman"/>
          <w:color w:val="000000"/>
          <w:sz w:val="24"/>
          <w:szCs w:val="24"/>
          <w:lang w:eastAsia="zh-CN"/>
        </w:rPr>
        <w:t>, ч.3 ст.57</w:t>
      </w:r>
      <w:r w:rsidRPr="00F23934">
        <w:rPr>
          <w:rFonts w:ascii="Times New Roman" w:eastAsia="Calibri" w:hAnsi="Times New Roman"/>
          <w:color w:val="000000"/>
          <w:sz w:val="24"/>
          <w:szCs w:val="24"/>
          <w:lang w:eastAsia="zh-CN"/>
        </w:rPr>
        <w:t xml:space="preserve"> и частью 12 статьи 66 Федерального закона № 248-ФЗ.</w:t>
      </w:r>
    </w:p>
    <w:p w:rsidR="00F23934" w:rsidRPr="009422D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4.7.4. Рейдовый осмотр проводится в отношении любого числа контролируемых лиц, осуществляющих владение, пользование или управ</w:t>
      </w:r>
      <w:r w:rsidR="009422D4">
        <w:rPr>
          <w:rFonts w:ascii="Times New Roman" w:eastAsia="Calibri" w:hAnsi="Times New Roman"/>
          <w:color w:val="000000"/>
          <w:sz w:val="24"/>
          <w:szCs w:val="24"/>
          <w:lang w:eastAsia="zh-CN"/>
        </w:rPr>
        <w:t>ление производственным объектом и не может превышать 10 рабочих дней.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4.7.5. Перечень допустимых контрольных действий в ходе рейдового осмотра: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bookmarkStart w:id="8" w:name="_Hlk73715920"/>
      <w:r w:rsidRPr="00F23934">
        <w:rPr>
          <w:rFonts w:ascii="Times New Roman" w:eastAsia="Calibri" w:hAnsi="Times New Roman"/>
          <w:sz w:val="24"/>
          <w:szCs w:val="24"/>
          <w:lang w:eastAsia="zh-CN"/>
        </w:rPr>
        <w:t>а) осмотр;</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б) опрос;</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в) получение письменных объяснений;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г) истребование документов</w:t>
      </w:r>
      <w:bookmarkEnd w:id="8"/>
      <w:r w:rsidRPr="00F23934">
        <w:rPr>
          <w:rFonts w:ascii="Times New Roman" w:eastAsia="Calibri" w:hAnsi="Times New Roman"/>
          <w:sz w:val="24"/>
          <w:szCs w:val="24"/>
          <w:lang w:eastAsia="zh-CN"/>
        </w:rPr>
        <w:t>.</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4.7.9. Контрольные действия, предусмотренные пунктами 4.7.2 и 4.7.5 настоящего Положения, осуществляются в соответствии с пунктами 4.5.5 - 4.5.6, 4.6.8 - 4.6.10 настоящего Положения.</w:t>
      </w:r>
    </w:p>
    <w:p w:rsidR="00F23934" w:rsidRPr="00F23934" w:rsidRDefault="00F23934" w:rsidP="00F23934">
      <w:pPr>
        <w:widowControl w:val="0"/>
        <w:suppressAutoHyphens/>
        <w:ind w:firstLine="709"/>
        <w:rPr>
          <w:rFonts w:ascii="Times New Roman" w:eastAsia="Calibri" w:hAnsi="Times New Roman"/>
          <w:sz w:val="24"/>
          <w:szCs w:val="24"/>
          <w:lang w:eastAsia="zh-CN"/>
        </w:rPr>
      </w:pPr>
      <w:r w:rsidRPr="00F23934">
        <w:rPr>
          <w:rFonts w:ascii="Times New Roman" w:eastAsia="Calibri" w:hAnsi="Times New Roman"/>
          <w:sz w:val="24"/>
          <w:szCs w:val="24"/>
          <w:lang w:eastAsia="zh-CN"/>
        </w:rPr>
        <w:t>4.8. Наблюдение за соблюдением обязательных требований (мониторинг безопасности)</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 решение о проведении внепланового контрольного (надзорного) мероприятия в соответствии со статьей 60 Федерального закона № 248-ФЗ;</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2) решение об объявлении предостережения;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4.9. Выездное обследование</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lastRenderedPageBreak/>
        <w:t>4.9.1. Выездное обследование проводится в целях оценки соблюдения контролируемыми лицами обязательных требований.</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4.9.3. Выездное обследование проводится без информирования контролируемого лица. </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p>
    <w:p w:rsidR="00F23934" w:rsidRPr="00F23934" w:rsidRDefault="00F23934" w:rsidP="00F23934">
      <w:pPr>
        <w:widowControl w:val="0"/>
        <w:suppressAutoHyphens/>
        <w:ind w:firstLine="709"/>
        <w:jc w:val="center"/>
        <w:rPr>
          <w:rFonts w:ascii="Times New Roman" w:eastAsia="Calibri" w:hAnsi="Times New Roman"/>
          <w:sz w:val="24"/>
          <w:szCs w:val="24"/>
          <w:lang w:eastAsia="zh-CN"/>
        </w:rPr>
      </w:pPr>
      <w:r w:rsidRPr="00F23934">
        <w:rPr>
          <w:rFonts w:ascii="Times New Roman" w:eastAsia="Calibri" w:hAnsi="Times New Roman"/>
          <w:b/>
          <w:bCs/>
          <w:sz w:val="24"/>
          <w:szCs w:val="24"/>
          <w:lang w:eastAsia="zh-CN"/>
        </w:rPr>
        <w:t>5. Досудебное обжалование</w:t>
      </w:r>
    </w:p>
    <w:p w:rsidR="00F23934" w:rsidRPr="00F23934" w:rsidRDefault="00F23934" w:rsidP="00F23934">
      <w:pPr>
        <w:widowControl w:val="0"/>
        <w:suppressAutoHyphens/>
        <w:ind w:firstLine="709"/>
        <w:jc w:val="center"/>
        <w:rPr>
          <w:rFonts w:ascii="Times New Roman" w:eastAsia="Calibri" w:hAnsi="Times New Roman"/>
          <w:b/>
          <w:bCs/>
          <w:sz w:val="24"/>
          <w:szCs w:val="24"/>
          <w:lang w:eastAsia="zh-CN"/>
        </w:rPr>
      </w:pP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 решений о проведении контрольных мероприятий;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2) актов контрольных  мероприятий, предписаний об устранении выявленных нарушений;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 действий (бездействия) должностных лиц в рамках контрольных мероприятий.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Материалы, прикладываемые к жалобе, в том числе фото- и видеоматериалы, представляются контролируемым лицом в электронном виде.</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5.7. Жалоба может содержать ходатайство о приостановлении исполнения обжалуемого решения Контрольного органа.</w:t>
      </w:r>
      <w:bookmarkStart w:id="12" w:name="Par379"/>
      <w:bookmarkEnd w:id="12"/>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lastRenderedPageBreak/>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1) о приостановлении исполнения обжалуемого решения Контрольного органа;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2) об отказе в приостановлении исполнения обжалуемого решения Контрольного органа. </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bookmarkStart w:id="13" w:name="Par383"/>
      <w:bookmarkEnd w:id="13"/>
      <w:r w:rsidRPr="00F23934">
        <w:rPr>
          <w:rFonts w:ascii="Times New Roman" w:eastAsia="Calibri" w:hAnsi="Times New Roman"/>
          <w:color w:val="000000"/>
          <w:sz w:val="24"/>
          <w:szCs w:val="24"/>
          <w:lang w:eastAsia="zh-CN"/>
        </w:rPr>
        <w:t>5.9. Жалоба должна содержать:</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proofErr w:type="gramStart"/>
      <w:r w:rsidRPr="00F23934">
        <w:rPr>
          <w:rFonts w:ascii="Times New Roman" w:eastAsia="Calibri" w:hAnsi="Times New Roman"/>
          <w:sz w:val="24"/>
          <w:szCs w:val="24"/>
          <w:lang w:eastAsia="zh-C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proofErr w:type="gramStart"/>
      <w:r w:rsidRPr="00F23934">
        <w:rPr>
          <w:rFonts w:ascii="Times New Roman" w:eastAsia="Calibri" w:hAnsi="Times New Roman"/>
          <w:sz w:val="24"/>
          <w:szCs w:val="24"/>
          <w:lang w:eastAsia="zh-C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proofErr w:type="gramStart"/>
      <w:r w:rsidRPr="00F23934">
        <w:rPr>
          <w:rFonts w:ascii="Times New Roman" w:eastAsia="Calibri" w:hAnsi="Times New Roman"/>
          <w:sz w:val="24"/>
          <w:szCs w:val="24"/>
          <w:lang w:eastAsia="zh-C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4) основания и доводы, на основании которых контролируемое лицо </w:t>
      </w:r>
      <w:proofErr w:type="gramStart"/>
      <w:r w:rsidRPr="00F23934">
        <w:rPr>
          <w:rFonts w:ascii="Times New Roman" w:eastAsia="Calibri" w:hAnsi="Times New Roman"/>
          <w:sz w:val="24"/>
          <w:szCs w:val="24"/>
          <w:lang w:eastAsia="zh-CN"/>
        </w:rPr>
        <w:t>не согласно</w:t>
      </w:r>
      <w:proofErr w:type="gramEnd"/>
      <w:r w:rsidRPr="00F23934">
        <w:rPr>
          <w:rFonts w:ascii="Times New Roman" w:eastAsia="Calibri" w:hAnsi="Times New Roman"/>
          <w:sz w:val="24"/>
          <w:szCs w:val="24"/>
          <w:lang w:eastAsia="zh-C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 требования контролируемого лица, подавшего жалобу;</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bookmarkStart w:id="14" w:name="Par390"/>
      <w:bookmarkEnd w:id="14"/>
      <w:r w:rsidRPr="00F23934">
        <w:rPr>
          <w:rFonts w:ascii="Times New Roman" w:eastAsia="Calibri" w:hAnsi="Times New Roman"/>
          <w:sz w:val="24"/>
          <w:szCs w:val="24"/>
          <w:lang w:eastAsia="zh-C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23934">
        <w:rPr>
          <w:rFonts w:ascii="Times New Roman" w:eastAsia="Calibri" w:hAnsi="Times New Roman"/>
          <w:sz w:val="24"/>
          <w:szCs w:val="24"/>
          <w:lang w:eastAsia="zh-CN"/>
        </w:rPr>
        <w:t>ии и ау</w:t>
      </w:r>
      <w:proofErr w:type="gramEnd"/>
      <w:r w:rsidRPr="00F23934">
        <w:rPr>
          <w:rFonts w:ascii="Times New Roman" w:eastAsia="Calibri" w:hAnsi="Times New Roman"/>
          <w:sz w:val="24"/>
          <w:szCs w:val="24"/>
          <w:lang w:eastAsia="zh-CN"/>
        </w:rPr>
        <w:t>тентификации».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5.12. Контрольный орган принимает решение об отказе в рассмотрении жалобы в течение пяти рабочих дней со дня получения жалобы, если:</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2) в удовлетворении ходатайства о восстановлении пропущенного срока на подачу жалобы отказано;</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3) до принятия решения по жалобе от контролируемого лица, ее подавшего, поступило заявление об отзыве жалобы;</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4) имеется решение суда по вопросам, поставленным в жалобе;</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5) ранее в Контрольный орган была подана другая жалоба от того же контролируемого лица по тем же основаниям;</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8) жалоба подана в ненадлежащий орган;</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lastRenderedPageBreak/>
        <w:t>9) законодательством Российской Федерации предусмотрен только судебный порядок обжалования решений Контрольного органа.</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23934" w:rsidRPr="00F23934" w:rsidRDefault="00F23934" w:rsidP="00F23934">
      <w:pPr>
        <w:tabs>
          <w:tab w:val="left" w:pos="1134"/>
        </w:tabs>
        <w:suppressAutoHyphens/>
        <w:ind w:firstLine="709"/>
        <w:jc w:val="both"/>
        <w:rPr>
          <w:rFonts w:ascii="Times New Roman" w:hAnsi="Times New Roman"/>
          <w:color w:val="000000"/>
          <w:sz w:val="24"/>
          <w:szCs w:val="24"/>
          <w:lang w:eastAsia="zh-CN"/>
        </w:rPr>
      </w:pPr>
      <w:r w:rsidRPr="00F23934">
        <w:rPr>
          <w:rFonts w:ascii="Times New Roman" w:hAnsi="Times New Roman"/>
          <w:color w:val="000000"/>
          <w:sz w:val="24"/>
          <w:szCs w:val="24"/>
          <w:lang w:eastAsia="zh-CN"/>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5.16. Указанный срок может быть продлен на двадцать рабочих дней, в следующих исключительных случаях:</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1) проведение в отношении должностного лица, действия (бездействия) которого обжалуются служебной проверки по фактам, указанным в жалобе;</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proofErr w:type="gramStart"/>
      <w:r w:rsidRPr="00F23934">
        <w:rPr>
          <w:rFonts w:ascii="Times New Roman" w:eastAsia="Calibri" w:hAnsi="Times New Roman"/>
          <w:sz w:val="24"/>
          <w:szCs w:val="24"/>
          <w:lang w:eastAsia="zh-C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23934" w:rsidRPr="00F23934" w:rsidRDefault="00F23934" w:rsidP="00F23934">
      <w:pPr>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23934" w:rsidRPr="00F23934" w:rsidRDefault="00F23934" w:rsidP="00F23934">
      <w:pPr>
        <w:tabs>
          <w:tab w:val="left" w:pos="1134"/>
        </w:tabs>
        <w:suppressAutoHyphens/>
        <w:ind w:firstLine="709"/>
        <w:jc w:val="both"/>
        <w:rPr>
          <w:rFonts w:ascii="Times New Roman" w:eastAsia="Calibri" w:hAnsi="Times New Roman"/>
          <w:color w:val="000000"/>
          <w:sz w:val="24"/>
          <w:szCs w:val="24"/>
          <w:lang w:eastAsia="zh-CN"/>
        </w:rPr>
      </w:pPr>
      <w:r w:rsidRPr="00F23934">
        <w:rPr>
          <w:rFonts w:ascii="Times New Roman" w:eastAsia="Calibri" w:hAnsi="Times New Roman"/>
          <w:color w:val="000000"/>
          <w:sz w:val="24"/>
          <w:szCs w:val="24"/>
          <w:lang w:eastAsia="zh-CN"/>
        </w:rPr>
        <w:t>5.20. По итогам рассмотрения жалобы руководитель (заместитель руководителя) Контрольного органа принимает одно из следующих решений: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1) оставляет жалобу без удовлетворения;</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2) отменяет решение Контрольного органа полностью или частично;</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3) отменяет решение Контрольного органа полностью и принимает новое решение;</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23934" w:rsidRPr="00F23934" w:rsidRDefault="00F23934" w:rsidP="00F23934">
      <w:pPr>
        <w:widowControl w:val="0"/>
        <w:suppressAutoHyphens/>
        <w:ind w:firstLine="709"/>
        <w:jc w:val="both"/>
        <w:rPr>
          <w:rFonts w:ascii="Times New Roman" w:eastAsia="Calibri" w:hAnsi="Times New Roman"/>
          <w:sz w:val="24"/>
          <w:szCs w:val="24"/>
          <w:lang w:eastAsia="zh-CN"/>
        </w:rPr>
      </w:pPr>
      <w:r w:rsidRPr="00F23934">
        <w:rPr>
          <w:rFonts w:ascii="Times New Roman" w:eastAsia="Calibri" w:hAnsi="Times New Roman"/>
          <w:sz w:val="24"/>
          <w:szCs w:val="24"/>
          <w:lang w:eastAsia="zh-CN"/>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23934" w:rsidRPr="00F23934" w:rsidRDefault="00F23934" w:rsidP="00F23934">
      <w:pPr>
        <w:tabs>
          <w:tab w:val="left" w:pos="1134"/>
        </w:tabs>
        <w:suppressAutoHyphens/>
        <w:ind w:firstLine="709"/>
        <w:jc w:val="center"/>
        <w:rPr>
          <w:rFonts w:ascii="Times New Roman" w:eastAsia="Calibri" w:hAnsi="Times New Roman"/>
          <w:b/>
          <w:bCs/>
          <w:color w:val="000000"/>
          <w:sz w:val="24"/>
          <w:szCs w:val="24"/>
          <w:lang w:eastAsia="zh-CN"/>
        </w:rPr>
      </w:pPr>
    </w:p>
    <w:p w:rsidR="00F23934" w:rsidRPr="00F23934" w:rsidRDefault="00F23934" w:rsidP="00F23934">
      <w:pPr>
        <w:widowControl w:val="0"/>
        <w:suppressAutoHyphens/>
        <w:ind w:firstLine="709"/>
        <w:jc w:val="center"/>
        <w:rPr>
          <w:rFonts w:ascii="Times New Roman" w:hAnsi="Times New Roman"/>
          <w:b/>
          <w:bCs/>
          <w:color w:val="000000"/>
          <w:sz w:val="24"/>
          <w:szCs w:val="24"/>
          <w:lang w:eastAsia="zh-CN"/>
        </w:rPr>
      </w:pPr>
    </w:p>
    <w:p w:rsidR="00F23934" w:rsidRPr="00F23934" w:rsidRDefault="00F23934" w:rsidP="00F23934">
      <w:pPr>
        <w:widowControl w:val="0"/>
        <w:suppressAutoHyphens/>
        <w:ind w:firstLine="709"/>
        <w:jc w:val="center"/>
        <w:rPr>
          <w:rFonts w:ascii="Times New Roman" w:hAnsi="Times New Roman"/>
          <w:b/>
          <w:bCs/>
          <w:color w:val="000000"/>
          <w:sz w:val="24"/>
          <w:szCs w:val="24"/>
          <w:lang w:eastAsia="zh-CN"/>
        </w:rPr>
      </w:pPr>
    </w:p>
    <w:p w:rsidR="00F23934" w:rsidRPr="00F23934" w:rsidRDefault="00F23934" w:rsidP="00F23934">
      <w:pPr>
        <w:widowControl w:val="0"/>
        <w:suppressAutoHyphens/>
        <w:ind w:firstLine="709"/>
        <w:jc w:val="center"/>
        <w:rPr>
          <w:rFonts w:ascii="Times New Roman" w:hAnsi="Times New Roman"/>
          <w:b/>
          <w:bCs/>
          <w:color w:val="000000"/>
          <w:sz w:val="24"/>
          <w:szCs w:val="24"/>
          <w:lang w:eastAsia="zh-CN"/>
        </w:rPr>
      </w:pPr>
    </w:p>
    <w:p w:rsidR="00F23934" w:rsidRPr="00F23934" w:rsidRDefault="00F23934" w:rsidP="00F23934">
      <w:pPr>
        <w:widowControl w:val="0"/>
        <w:suppressAutoHyphens/>
        <w:ind w:firstLine="709"/>
        <w:jc w:val="center"/>
        <w:rPr>
          <w:rFonts w:ascii="Times New Roman" w:hAnsi="Times New Roman"/>
          <w:b/>
          <w:bCs/>
          <w:color w:val="000000"/>
          <w:sz w:val="24"/>
          <w:szCs w:val="24"/>
          <w:lang w:eastAsia="zh-CN"/>
        </w:rPr>
      </w:pPr>
    </w:p>
    <w:p w:rsidR="00F23934" w:rsidRPr="00F23934" w:rsidRDefault="00F23934" w:rsidP="00F23934">
      <w:pPr>
        <w:widowControl w:val="0"/>
        <w:suppressAutoHyphens/>
        <w:ind w:firstLine="709"/>
        <w:jc w:val="center"/>
        <w:rPr>
          <w:rFonts w:ascii="Times New Roman" w:hAnsi="Times New Roman"/>
          <w:b/>
          <w:bCs/>
          <w:color w:val="000000"/>
          <w:sz w:val="24"/>
          <w:szCs w:val="24"/>
          <w:lang w:eastAsia="zh-CN"/>
        </w:rPr>
      </w:pPr>
    </w:p>
    <w:p w:rsidR="00F23934" w:rsidRPr="00F23934" w:rsidRDefault="00F23934" w:rsidP="00F23934">
      <w:pPr>
        <w:suppressAutoHyphens/>
        <w:ind w:firstLine="709"/>
        <w:jc w:val="right"/>
        <w:rPr>
          <w:rFonts w:ascii="Times New Roman" w:hAnsi="Times New Roman"/>
          <w:color w:val="000000"/>
          <w:sz w:val="24"/>
          <w:szCs w:val="24"/>
          <w:lang w:eastAsia="zh-CN"/>
        </w:rPr>
      </w:pPr>
    </w:p>
    <w:p w:rsidR="00F23934" w:rsidRPr="00F23934" w:rsidRDefault="00F23934" w:rsidP="00F23934">
      <w:pPr>
        <w:suppressAutoHyphens/>
        <w:ind w:firstLine="709"/>
        <w:jc w:val="right"/>
        <w:rPr>
          <w:rFonts w:ascii="Times New Roman" w:hAnsi="Times New Roman"/>
          <w:color w:val="000000"/>
          <w:sz w:val="24"/>
          <w:szCs w:val="24"/>
          <w:lang w:eastAsia="zh-CN"/>
        </w:rPr>
      </w:pPr>
    </w:p>
    <w:p w:rsidR="00F23934" w:rsidRPr="00F23934" w:rsidRDefault="00F23934" w:rsidP="00F23934">
      <w:pPr>
        <w:suppressAutoHyphens/>
        <w:ind w:firstLine="709"/>
        <w:jc w:val="right"/>
        <w:rPr>
          <w:rFonts w:ascii="Times New Roman" w:hAnsi="Times New Roman"/>
          <w:color w:val="000000"/>
          <w:sz w:val="24"/>
          <w:szCs w:val="24"/>
          <w:lang w:eastAsia="zh-CN"/>
        </w:rPr>
      </w:pPr>
    </w:p>
    <w:p w:rsidR="00F23934" w:rsidRPr="00F23934" w:rsidRDefault="00F23934" w:rsidP="00F23934">
      <w:pPr>
        <w:suppressAutoHyphens/>
        <w:ind w:firstLine="709"/>
        <w:jc w:val="right"/>
        <w:rPr>
          <w:rFonts w:ascii="Times New Roman" w:hAnsi="Times New Roman"/>
          <w:color w:val="000000"/>
          <w:sz w:val="24"/>
          <w:szCs w:val="24"/>
          <w:lang w:eastAsia="zh-CN"/>
        </w:rPr>
      </w:pPr>
    </w:p>
    <w:p w:rsidR="00F23934" w:rsidRPr="00F23934" w:rsidRDefault="00F23934" w:rsidP="00F23934">
      <w:pPr>
        <w:suppressAutoHyphens/>
        <w:ind w:firstLine="709"/>
        <w:jc w:val="right"/>
        <w:rPr>
          <w:rFonts w:ascii="Times New Roman" w:hAnsi="Times New Roman"/>
          <w:color w:val="000000"/>
          <w:sz w:val="24"/>
          <w:szCs w:val="24"/>
          <w:lang w:eastAsia="zh-CN"/>
        </w:rPr>
      </w:pPr>
    </w:p>
    <w:p w:rsidR="00F23934" w:rsidRPr="00F23934" w:rsidRDefault="00F23934" w:rsidP="00F23934">
      <w:pPr>
        <w:suppressAutoHyphens/>
        <w:ind w:firstLine="709"/>
        <w:jc w:val="right"/>
        <w:rPr>
          <w:rFonts w:ascii="Times New Roman" w:hAnsi="Times New Roman"/>
          <w:color w:val="000000"/>
          <w:sz w:val="24"/>
          <w:szCs w:val="24"/>
          <w:lang w:eastAsia="zh-CN"/>
        </w:rPr>
      </w:pPr>
    </w:p>
    <w:p w:rsidR="00F23934" w:rsidRPr="00F23934" w:rsidRDefault="00F23934" w:rsidP="00F23934">
      <w:pPr>
        <w:suppressAutoHyphens/>
        <w:ind w:firstLine="709"/>
        <w:jc w:val="right"/>
        <w:rPr>
          <w:rFonts w:ascii="Times New Roman" w:hAnsi="Times New Roman"/>
          <w:color w:val="000000"/>
          <w:sz w:val="24"/>
          <w:szCs w:val="24"/>
          <w:lang w:eastAsia="zh-CN"/>
        </w:rPr>
      </w:pPr>
    </w:p>
    <w:p w:rsidR="00F23934" w:rsidRPr="00F23934" w:rsidRDefault="00F23934" w:rsidP="00F23934">
      <w:pPr>
        <w:suppressAutoHyphens/>
        <w:ind w:firstLine="709"/>
        <w:jc w:val="right"/>
        <w:rPr>
          <w:rFonts w:ascii="Times New Roman" w:hAnsi="Times New Roman"/>
          <w:color w:val="000000"/>
          <w:sz w:val="28"/>
          <w:szCs w:val="28"/>
          <w:lang w:eastAsia="zh-CN"/>
        </w:rPr>
      </w:pPr>
    </w:p>
    <w:p w:rsidR="00F23934" w:rsidRDefault="00F23934" w:rsidP="00A765F0">
      <w:pPr>
        <w:jc w:val="both"/>
        <w:rPr>
          <w:rFonts w:ascii="Times New Roman" w:hAnsi="Times New Roman"/>
          <w:sz w:val="28"/>
          <w:szCs w:val="28"/>
        </w:rPr>
      </w:pPr>
    </w:p>
    <w:sectPr w:rsidR="00F23934" w:rsidSect="003C780F">
      <w:pgSz w:w="11906" w:h="16838"/>
      <w:pgMar w:top="1134" w:right="850"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947" w:rsidRDefault="00F24947" w:rsidP="007C57D2">
      <w:r>
        <w:separator/>
      </w:r>
    </w:p>
  </w:endnote>
  <w:endnote w:type="continuationSeparator" w:id="0">
    <w:p w:rsidR="00F24947" w:rsidRDefault="00F24947" w:rsidP="007C57D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947" w:rsidRDefault="00F24947" w:rsidP="007C57D2">
      <w:r>
        <w:separator/>
      </w:r>
    </w:p>
  </w:footnote>
  <w:footnote w:type="continuationSeparator" w:id="0">
    <w:p w:rsidR="00F24947" w:rsidRDefault="00F24947" w:rsidP="007C5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54396A"/>
    <w:lvl w:ilvl="0">
      <w:numFmt w:val="decimal"/>
      <w:lvlText w:val="*"/>
      <w:lvlJc w:val="left"/>
    </w:lvl>
  </w:abstractNum>
  <w:abstractNum w:abstractNumId="1">
    <w:nsid w:val="0006136B"/>
    <w:multiLevelType w:val="hybridMultilevel"/>
    <w:tmpl w:val="F96E8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65D66"/>
    <w:multiLevelType w:val="hybridMultilevel"/>
    <w:tmpl w:val="345E64B0"/>
    <w:lvl w:ilvl="0" w:tplc="1AEC56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4A96941"/>
    <w:multiLevelType w:val="hybridMultilevel"/>
    <w:tmpl w:val="343080BC"/>
    <w:lvl w:ilvl="0" w:tplc="C9205DE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4DA573C"/>
    <w:multiLevelType w:val="multilevel"/>
    <w:tmpl w:val="BF3036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92D222F"/>
    <w:multiLevelType w:val="multilevel"/>
    <w:tmpl w:val="437A21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BB7CDE"/>
    <w:multiLevelType w:val="multilevel"/>
    <w:tmpl w:val="5606947C"/>
    <w:lvl w:ilvl="0">
      <w:start w:val="6"/>
      <w:numFmt w:val="decimal"/>
      <w:lvlText w:val="%1."/>
      <w:lvlJc w:val="left"/>
      <w:pPr>
        <w:tabs>
          <w:tab w:val="num" w:pos="480"/>
        </w:tabs>
        <w:ind w:left="480" w:hanging="480"/>
      </w:pPr>
      <w:rPr>
        <w:rFonts w:hint="default"/>
      </w:rPr>
    </w:lvl>
    <w:lvl w:ilvl="1">
      <w:start w:val="2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A81C9D"/>
    <w:multiLevelType w:val="multilevel"/>
    <w:tmpl w:val="D6226BE2"/>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997D70"/>
    <w:multiLevelType w:val="hybridMultilevel"/>
    <w:tmpl w:val="1F045B76"/>
    <w:lvl w:ilvl="0" w:tplc="157C7864">
      <w:start w:val="2"/>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9">
    <w:nsid w:val="13F67E20"/>
    <w:multiLevelType w:val="singleLevel"/>
    <w:tmpl w:val="A9D026D6"/>
    <w:lvl w:ilvl="0">
      <w:start w:val="1"/>
      <w:numFmt w:val="decimal"/>
      <w:lvlText w:val="%1."/>
      <w:legacy w:legacy="1" w:legacySpace="0" w:legacyIndent="283"/>
      <w:lvlJc w:val="left"/>
      <w:rPr>
        <w:rFonts w:ascii="Times New Roman" w:hAnsi="Times New Roman" w:hint="default"/>
      </w:rPr>
    </w:lvl>
  </w:abstractNum>
  <w:abstractNum w:abstractNumId="10">
    <w:nsid w:val="17D50CCA"/>
    <w:multiLevelType w:val="multilevel"/>
    <w:tmpl w:val="BE58D9E2"/>
    <w:lvl w:ilvl="0">
      <w:start w:val="1"/>
      <w:numFmt w:val="decimal"/>
      <w:lvlText w:val="2.1.%1."/>
      <w:lvlJc w:val="left"/>
      <w:pPr>
        <w:tabs>
          <w:tab w:val="num" w:pos="709"/>
        </w:tabs>
        <w:ind w:left="0" w:firstLine="680"/>
      </w:pPr>
      <w:rPr>
        <w:rFonts w:hint="default"/>
      </w:rPr>
    </w:lvl>
    <w:lvl w:ilvl="1">
      <w:start w:val="1"/>
      <w:numFmt w:val="decimal"/>
      <w:lvlText w:val="4.%2."/>
      <w:lvlJc w:val="left"/>
      <w:pPr>
        <w:tabs>
          <w:tab w:val="num" w:pos="0"/>
        </w:tabs>
        <w:ind w:left="0" w:firstLine="709"/>
      </w:pPr>
      <w:rPr>
        <w:rFonts w:hint="default"/>
      </w:rPr>
    </w:lvl>
    <w:lvl w:ilvl="2">
      <w:start w:val="1"/>
      <w:numFmt w:val="decimal"/>
      <w:lvlText w:val="2.4.%3."/>
      <w:lvlJc w:val="left"/>
      <w:pPr>
        <w:tabs>
          <w:tab w:val="num" w:pos="709"/>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C034F54"/>
    <w:multiLevelType w:val="multilevel"/>
    <w:tmpl w:val="36A26F6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1F1A6BE8"/>
    <w:multiLevelType w:val="hybridMultilevel"/>
    <w:tmpl w:val="04580AD4"/>
    <w:lvl w:ilvl="0" w:tplc="B7141C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FF419A7"/>
    <w:multiLevelType w:val="multilevel"/>
    <w:tmpl w:val="B544A480"/>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1FFD6161"/>
    <w:multiLevelType w:val="singleLevel"/>
    <w:tmpl w:val="0010E31C"/>
    <w:lvl w:ilvl="0">
      <w:start w:val="3"/>
      <w:numFmt w:val="decimal"/>
      <w:lvlText w:val="%1."/>
      <w:legacy w:legacy="1" w:legacySpace="0" w:legacyIndent="283"/>
      <w:lvlJc w:val="left"/>
      <w:rPr>
        <w:rFonts w:ascii="Times New Roman" w:hAnsi="Times New Roman" w:hint="default"/>
      </w:rPr>
    </w:lvl>
  </w:abstractNum>
  <w:abstractNum w:abstractNumId="15">
    <w:nsid w:val="21B42CC4"/>
    <w:multiLevelType w:val="hybridMultilevel"/>
    <w:tmpl w:val="28942B96"/>
    <w:lvl w:ilvl="0" w:tplc="ACDE694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30812D1"/>
    <w:multiLevelType w:val="multilevel"/>
    <w:tmpl w:val="FD7E951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3163C4D"/>
    <w:multiLevelType w:val="hybridMultilevel"/>
    <w:tmpl w:val="D2B61BD0"/>
    <w:lvl w:ilvl="0" w:tplc="B7141C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305A3731"/>
    <w:multiLevelType w:val="multilevel"/>
    <w:tmpl w:val="34224A30"/>
    <w:lvl w:ilvl="0">
      <w:start w:val="5"/>
      <w:numFmt w:val="decimal"/>
      <w:lvlText w:val="%1."/>
      <w:lvlJc w:val="left"/>
      <w:pPr>
        <w:tabs>
          <w:tab w:val="num" w:pos="480"/>
        </w:tabs>
        <w:ind w:left="480" w:hanging="480"/>
      </w:pPr>
      <w:rPr>
        <w:rFonts w:hint="default"/>
      </w:rPr>
    </w:lvl>
    <w:lvl w:ilvl="1">
      <w:start w:val="2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3D0438"/>
    <w:multiLevelType w:val="singleLevel"/>
    <w:tmpl w:val="14CC2C86"/>
    <w:lvl w:ilvl="0">
      <w:start w:val="2"/>
      <w:numFmt w:val="decimal"/>
      <w:lvlText w:val="%1."/>
      <w:legacy w:legacy="1" w:legacySpace="0" w:legacyIndent="293"/>
      <w:lvlJc w:val="left"/>
      <w:rPr>
        <w:rFonts w:ascii="Times New Roman" w:hAnsi="Times New Roman" w:hint="default"/>
      </w:rPr>
    </w:lvl>
  </w:abstractNum>
  <w:abstractNum w:abstractNumId="20">
    <w:nsid w:val="34CC37BE"/>
    <w:multiLevelType w:val="singleLevel"/>
    <w:tmpl w:val="828CB3BA"/>
    <w:lvl w:ilvl="0">
      <w:start w:val="1"/>
      <w:numFmt w:val="decimal"/>
      <w:lvlText w:val="%1."/>
      <w:legacy w:legacy="1" w:legacySpace="0" w:legacyIndent="269"/>
      <w:lvlJc w:val="left"/>
      <w:rPr>
        <w:rFonts w:ascii="Times New Roman" w:hAnsi="Times New Roman" w:hint="default"/>
      </w:rPr>
    </w:lvl>
  </w:abstractNum>
  <w:abstractNum w:abstractNumId="21">
    <w:nsid w:val="361C02D0"/>
    <w:multiLevelType w:val="singleLevel"/>
    <w:tmpl w:val="4F3E55EC"/>
    <w:lvl w:ilvl="0">
      <w:start w:val="19"/>
      <w:numFmt w:val="decimal"/>
      <w:lvlText w:val="%1."/>
      <w:legacy w:legacy="1" w:legacySpace="0" w:legacyIndent="475"/>
      <w:lvlJc w:val="left"/>
      <w:rPr>
        <w:rFonts w:ascii="Times New Roman" w:hAnsi="Times New Roman" w:hint="default"/>
      </w:rPr>
    </w:lvl>
  </w:abstractNum>
  <w:abstractNum w:abstractNumId="22">
    <w:nsid w:val="37FB67A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5A1F76"/>
    <w:multiLevelType w:val="hybridMultilevel"/>
    <w:tmpl w:val="8B08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33424"/>
    <w:multiLevelType w:val="singleLevel"/>
    <w:tmpl w:val="242CF276"/>
    <w:lvl w:ilvl="0">
      <w:start w:val="5"/>
      <w:numFmt w:val="decimal"/>
      <w:lvlText w:val="%1."/>
      <w:legacy w:legacy="1" w:legacySpace="0" w:legacyIndent="249"/>
      <w:lvlJc w:val="left"/>
      <w:rPr>
        <w:rFonts w:ascii="Times New Roman" w:hAnsi="Times New Roman" w:hint="default"/>
      </w:rPr>
    </w:lvl>
  </w:abstractNum>
  <w:abstractNum w:abstractNumId="25">
    <w:nsid w:val="45D25427"/>
    <w:multiLevelType w:val="multilevel"/>
    <w:tmpl w:val="D528DB7C"/>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6">
    <w:nsid w:val="46532EC5"/>
    <w:multiLevelType w:val="hybridMultilevel"/>
    <w:tmpl w:val="4AE2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A3159"/>
    <w:multiLevelType w:val="singleLevel"/>
    <w:tmpl w:val="B30A2408"/>
    <w:lvl w:ilvl="0">
      <w:start w:val="1"/>
      <w:numFmt w:val="decimal"/>
      <w:lvlText w:val="%1."/>
      <w:legacy w:legacy="1" w:legacySpace="0" w:legacyIndent="278"/>
      <w:lvlJc w:val="left"/>
      <w:rPr>
        <w:rFonts w:ascii="Times New Roman" w:hAnsi="Times New Roman" w:hint="default"/>
      </w:rPr>
    </w:lvl>
  </w:abstractNum>
  <w:abstractNum w:abstractNumId="28">
    <w:nsid w:val="4A6B3D8A"/>
    <w:multiLevelType w:val="multilevel"/>
    <w:tmpl w:val="3D381B1C"/>
    <w:lvl w:ilvl="0">
      <w:start w:val="14"/>
      <w:numFmt w:val="decimal"/>
      <w:lvlText w:val="%1."/>
      <w:lvlJc w:val="left"/>
      <w:pPr>
        <w:tabs>
          <w:tab w:val="num" w:pos="555"/>
        </w:tabs>
        <w:ind w:left="555" w:hanging="55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9">
    <w:nsid w:val="4EAA1033"/>
    <w:multiLevelType w:val="multilevel"/>
    <w:tmpl w:val="5FDAA212"/>
    <w:lvl w:ilvl="0">
      <w:start w:val="13"/>
      <w:numFmt w:val="decimal"/>
      <w:lvlText w:val="%1."/>
      <w:lvlJc w:val="left"/>
      <w:pPr>
        <w:tabs>
          <w:tab w:val="num" w:pos="390"/>
        </w:tabs>
        <w:ind w:left="390" w:hanging="390"/>
      </w:pPr>
      <w:rPr>
        <w:rFonts w:hint="default"/>
        <w:sz w:val="20"/>
      </w:rPr>
    </w:lvl>
    <w:lvl w:ilvl="1">
      <w:start w:val="1"/>
      <w:numFmt w:val="decimal"/>
      <w:lvlText w:val="%1.%2."/>
      <w:lvlJc w:val="left"/>
      <w:pPr>
        <w:tabs>
          <w:tab w:val="num" w:pos="1428"/>
        </w:tabs>
        <w:ind w:left="1428" w:hanging="720"/>
      </w:pPr>
      <w:rPr>
        <w:rFonts w:hint="default"/>
        <w:sz w:val="20"/>
      </w:rPr>
    </w:lvl>
    <w:lvl w:ilvl="2">
      <w:start w:val="1"/>
      <w:numFmt w:val="decimal"/>
      <w:lvlText w:val="%1.%2.%3."/>
      <w:lvlJc w:val="left"/>
      <w:pPr>
        <w:tabs>
          <w:tab w:val="num" w:pos="2136"/>
        </w:tabs>
        <w:ind w:left="2136" w:hanging="720"/>
      </w:pPr>
      <w:rPr>
        <w:rFonts w:hint="default"/>
        <w:sz w:val="20"/>
      </w:rPr>
    </w:lvl>
    <w:lvl w:ilvl="3">
      <w:start w:val="1"/>
      <w:numFmt w:val="decimal"/>
      <w:lvlText w:val="%1.%2.%3.%4."/>
      <w:lvlJc w:val="left"/>
      <w:pPr>
        <w:tabs>
          <w:tab w:val="num" w:pos="3204"/>
        </w:tabs>
        <w:ind w:left="3204" w:hanging="1080"/>
      </w:pPr>
      <w:rPr>
        <w:rFonts w:hint="default"/>
        <w:sz w:val="20"/>
      </w:rPr>
    </w:lvl>
    <w:lvl w:ilvl="4">
      <w:start w:val="1"/>
      <w:numFmt w:val="decimal"/>
      <w:lvlText w:val="%1.%2.%3.%4.%5."/>
      <w:lvlJc w:val="left"/>
      <w:pPr>
        <w:tabs>
          <w:tab w:val="num" w:pos="3912"/>
        </w:tabs>
        <w:ind w:left="3912" w:hanging="1080"/>
      </w:pPr>
      <w:rPr>
        <w:rFonts w:hint="default"/>
        <w:sz w:val="20"/>
      </w:rPr>
    </w:lvl>
    <w:lvl w:ilvl="5">
      <w:start w:val="1"/>
      <w:numFmt w:val="decimal"/>
      <w:lvlText w:val="%1.%2.%3.%4.%5.%6."/>
      <w:lvlJc w:val="left"/>
      <w:pPr>
        <w:tabs>
          <w:tab w:val="num" w:pos="4980"/>
        </w:tabs>
        <w:ind w:left="4980" w:hanging="1440"/>
      </w:pPr>
      <w:rPr>
        <w:rFonts w:hint="default"/>
        <w:sz w:val="20"/>
      </w:rPr>
    </w:lvl>
    <w:lvl w:ilvl="6">
      <w:start w:val="1"/>
      <w:numFmt w:val="decimal"/>
      <w:lvlText w:val="%1.%2.%3.%4.%5.%6.%7."/>
      <w:lvlJc w:val="left"/>
      <w:pPr>
        <w:tabs>
          <w:tab w:val="num" w:pos="6048"/>
        </w:tabs>
        <w:ind w:left="6048" w:hanging="1800"/>
      </w:pPr>
      <w:rPr>
        <w:rFonts w:hint="default"/>
        <w:sz w:val="20"/>
      </w:rPr>
    </w:lvl>
    <w:lvl w:ilvl="7">
      <w:start w:val="1"/>
      <w:numFmt w:val="decimal"/>
      <w:lvlText w:val="%1.%2.%3.%4.%5.%6.%7.%8."/>
      <w:lvlJc w:val="left"/>
      <w:pPr>
        <w:tabs>
          <w:tab w:val="num" w:pos="6756"/>
        </w:tabs>
        <w:ind w:left="6756" w:hanging="1800"/>
      </w:pPr>
      <w:rPr>
        <w:rFonts w:hint="default"/>
        <w:sz w:val="20"/>
      </w:rPr>
    </w:lvl>
    <w:lvl w:ilvl="8">
      <w:start w:val="1"/>
      <w:numFmt w:val="decimal"/>
      <w:lvlText w:val="%1.%2.%3.%4.%5.%6.%7.%8.%9."/>
      <w:lvlJc w:val="left"/>
      <w:pPr>
        <w:tabs>
          <w:tab w:val="num" w:pos="7824"/>
        </w:tabs>
        <w:ind w:left="7824" w:hanging="2160"/>
      </w:pPr>
      <w:rPr>
        <w:rFonts w:hint="default"/>
        <w:sz w:val="20"/>
      </w:rPr>
    </w:lvl>
  </w:abstractNum>
  <w:abstractNum w:abstractNumId="30">
    <w:nsid w:val="5641356D"/>
    <w:multiLevelType w:val="singleLevel"/>
    <w:tmpl w:val="C144F99E"/>
    <w:lvl w:ilvl="0">
      <w:start w:val="2"/>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31">
    <w:nsid w:val="5D2D3F15"/>
    <w:multiLevelType w:val="singleLevel"/>
    <w:tmpl w:val="721888D2"/>
    <w:lvl w:ilvl="0">
      <w:start w:val="6"/>
      <w:numFmt w:val="decimal"/>
      <w:lvlText w:val="%1."/>
      <w:legacy w:legacy="1" w:legacySpace="0" w:legacyIndent="278"/>
      <w:lvlJc w:val="left"/>
      <w:rPr>
        <w:rFonts w:ascii="Times New Roman" w:hAnsi="Times New Roman" w:hint="default"/>
      </w:rPr>
    </w:lvl>
  </w:abstractNum>
  <w:abstractNum w:abstractNumId="32">
    <w:nsid w:val="62C5700A"/>
    <w:multiLevelType w:val="singleLevel"/>
    <w:tmpl w:val="E61EBC8A"/>
    <w:lvl w:ilvl="0">
      <w:start w:val="22"/>
      <w:numFmt w:val="decimal"/>
      <w:lvlText w:val="%1."/>
      <w:legacy w:legacy="1" w:legacySpace="0" w:legacyIndent="403"/>
      <w:lvlJc w:val="left"/>
      <w:rPr>
        <w:rFonts w:ascii="Times New Roman" w:hAnsi="Times New Roman" w:hint="default"/>
      </w:rPr>
    </w:lvl>
  </w:abstractNum>
  <w:abstractNum w:abstractNumId="33">
    <w:nsid w:val="63404F6E"/>
    <w:multiLevelType w:val="multilevel"/>
    <w:tmpl w:val="CC9E7E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70DE4F23"/>
    <w:multiLevelType w:val="multilevel"/>
    <w:tmpl w:val="49F22440"/>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371AEA"/>
    <w:multiLevelType w:val="hybridMultilevel"/>
    <w:tmpl w:val="9B988874"/>
    <w:lvl w:ilvl="0" w:tplc="5CD013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nsid w:val="7B4F5BF1"/>
    <w:multiLevelType w:val="multilevel"/>
    <w:tmpl w:val="0ADC05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17"/>
  </w:num>
  <w:num w:numId="3">
    <w:abstractNumId w:val="12"/>
  </w:num>
  <w:num w:numId="4">
    <w:abstractNumId w:val="25"/>
  </w:num>
  <w:num w:numId="5">
    <w:abstractNumId w:val="35"/>
  </w:num>
  <w:num w:numId="6">
    <w:abstractNumId w:val="7"/>
  </w:num>
  <w:num w:numId="7">
    <w:abstractNumId w:val="30"/>
  </w:num>
  <w:num w:numId="8">
    <w:abstractNumId w:val="30"/>
    <w:lvlOverride w:ilvl="0">
      <w:lvl w:ilvl="0">
        <w:start w:val="1"/>
        <w:numFmt w:val="decimal"/>
        <w:lvlText w:val="%1) "/>
        <w:legacy w:legacy="1" w:legacySpace="0" w:legacyIndent="283"/>
        <w:lvlJc w:val="left"/>
        <w:pPr>
          <w:ind w:left="823" w:hanging="283"/>
        </w:pPr>
        <w:rPr>
          <w:rFonts w:ascii="Times New Roman" w:hAnsi="Times New Roman" w:hint="default"/>
          <w:b w:val="0"/>
          <w:i w:val="0"/>
          <w:sz w:val="24"/>
          <w:u w:val="none"/>
        </w:rPr>
      </w:lvl>
    </w:lvlOverride>
  </w:num>
  <w:num w:numId="9">
    <w:abstractNumId w:val="19"/>
  </w:num>
  <w:num w:numId="10">
    <w:abstractNumId w:val="19"/>
    <w:lvlOverride w:ilvl="0">
      <w:lvl w:ilvl="0">
        <w:start w:val="4"/>
        <w:numFmt w:val="decimal"/>
        <w:lvlText w:val="%1."/>
        <w:legacy w:legacy="1" w:legacySpace="0" w:legacyIndent="302"/>
        <w:lvlJc w:val="left"/>
        <w:rPr>
          <w:rFonts w:ascii="Times New Roman" w:hAnsi="Times New Roman" w:hint="default"/>
        </w:rPr>
      </w:lvl>
    </w:lvlOverride>
  </w:num>
  <w:num w:numId="11">
    <w:abstractNumId w:val="0"/>
    <w:lvlOverride w:ilvl="0">
      <w:lvl w:ilvl="0">
        <w:start w:val="65535"/>
        <w:numFmt w:val="bullet"/>
        <w:lvlText w:val="-"/>
        <w:legacy w:legacy="1" w:legacySpace="0" w:legacyIndent="139"/>
        <w:lvlJc w:val="left"/>
        <w:rPr>
          <w:rFonts w:ascii="Times New Roman" w:hAnsi="Times New Roman" w:hint="default"/>
        </w:rPr>
      </w:lvl>
    </w:lvlOverride>
  </w:num>
  <w:num w:numId="12">
    <w:abstractNumId w:val="27"/>
  </w:num>
  <w:num w:numId="13">
    <w:abstractNumId w:val="31"/>
  </w:num>
  <w:num w:numId="14">
    <w:abstractNumId w:val="0"/>
    <w:lvlOverride w:ilvl="0">
      <w:lvl w:ilvl="0">
        <w:start w:val="65535"/>
        <w:numFmt w:val="bullet"/>
        <w:lvlText w:val="-"/>
        <w:legacy w:legacy="1" w:legacySpace="0" w:legacyIndent="144"/>
        <w:lvlJc w:val="left"/>
        <w:rPr>
          <w:rFonts w:ascii="Times New Roman" w:hAnsi="Times New Roman" w:hint="default"/>
        </w:rPr>
      </w:lvl>
    </w:lvlOverride>
  </w:num>
  <w:num w:numId="15">
    <w:abstractNumId w:val="0"/>
    <w:lvlOverride w:ilvl="0">
      <w:lvl w:ilvl="0">
        <w:start w:val="65535"/>
        <w:numFmt w:val="bullet"/>
        <w:lvlText w:val="-"/>
        <w:legacy w:legacy="1" w:legacySpace="0" w:legacyIndent="159"/>
        <w:lvlJc w:val="left"/>
        <w:rPr>
          <w:rFonts w:ascii="Times New Roman" w:hAnsi="Times New Roman" w:hint="default"/>
        </w:rPr>
      </w:lvl>
    </w:lvlOverride>
  </w:num>
  <w:num w:numId="16">
    <w:abstractNumId w:val="0"/>
    <w:lvlOverride w:ilvl="0">
      <w:lvl w:ilvl="0">
        <w:start w:val="65535"/>
        <w:numFmt w:val="bullet"/>
        <w:lvlText w:val="-"/>
        <w:legacy w:legacy="1" w:legacySpace="0" w:legacyIndent="148"/>
        <w:lvlJc w:val="left"/>
        <w:rPr>
          <w:rFonts w:ascii="Times New Roman" w:hAnsi="Times New Roman" w:hint="default"/>
        </w:rPr>
      </w:lvl>
    </w:lvlOverride>
  </w:num>
  <w:num w:numId="17">
    <w:abstractNumId w:val="21"/>
  </w:num>
  <w:num w:numId="18">
    <w:abstractNumId w:val="32"/>
  </w:num>
  <w:num w:numId="19">
    <w:abstractNumId w:val="0"/>
    <w:lvlOverride w:ilvl="0">
      <w:lvl w:ilvl="0">
        <w:start w:val="65535"/>
        <w:numFmt w:val="bullet"/>
        <w:lvlText w:val="-"/>
        <w:legacy w:legacy="1" w:legacySpace="0" w:legacyIndent="149"/>
        <w:lvlJc w:val="left"/>
        <w:rPr>
          <w:rFonts w:ascii="Times New Roman" w:hAnsi="Times New Roman" w:hint="default"/>
        </w:rPr>
      </w:lvl>
    </w:lvlOverride>
  </w:num>
  <w:num w:numId="20">
    <w:abstractNumId w:val="0"/>
    <w:lvlOverride w:ilvl="0">
      <w:lvl w:ilvl="0">
        <w:start w:val="65535"/>
        <w:numFmt w:val="bullet"/>
        <w:lvlText w:val="-"/>
        <w:legacy w:legacy="1" w:legacySpace="0" w:legacyIndent="240"/>
        <w:lvlJc w:val="left"/>
        <w:rPr>
          <w:rFonts w:ascii="Times New Roman" w:hAnsi="Times New Roman" w:hint="default"/>
        </w:rPr>
      </w:lvl>
    </w:lvlOverride>
  </w:num>
  <w:num w:numId="21">
    <w:abstractNumId w:val="0"/>
    <w:lvlOverride w:ilvl="0">
      <w:lvl w:ilvl="0">
        <w:start w:val="65535"/>
        <w:numFmt w:val="bullet"/>
        <w:lvlText w:val="-"/>
        <w:legacy w:legacy="1" w:legacySpace="0" w:legacyIndent="158"/>
        <w:lvlJc w:val="left"/>
        <w:rPr>
          <w:rFonts w:ascii="Times New Roman" w:hAnsi="Times New Roman" w:hint="default"/>
        </w:rPr>
      </w:lvl>
    </w:lvlOverride>
  </w:num>
  <w:num w:numId="22">
    <w:abstractNumId w:val="24"/>
  </w:num>
  <w:num w:numId="23">
    <w:abstractNumId w:val="9"/>
  </w:num>
  <w:num w:numId="24">
    <w:abstractNumId w:val="14"/>
  </w:num>
  <w:num w:numId="25">
    <w:abstractNumId w:val="20"/>
  </w:num>
  <w:num w:numId="26">
    <w:abstractNumId w:val="8"/>
  </w:num>
  <w:num w:numId="27">
    <w:abstractNumId w:val="18"/>
  </w:num>
  <w:num w:numId="28">
    <w:abstractNumId w:val="4"/>
  </w:num>
  <w:num w:numId="29">
    <w:abstractNumId w:val="5"/>
  </w:num>
  <w:num w:numId="30">
    <w:abstractNumId w:val="36"/>
  </w:num>
  <w:num w:numId="31">
    <w:abstractNumId w:val="16"/>
  </w:num>
  <w:num w:numId="32">
    <w:abstractNumId w:val="6"/>
  </w:num>
  <w:num w:numId="33">
    <w:abstractNumId w:val="23"/>
  </w:num>
  <w:num w:numId="34">
    <w:abstractNumId w:val="2"/>
  </w:num>
  <w:num w:numId="35">
    <w:abstractNumId w:val="1"/>
  </w:num>
  <w:num w:numId="36">
    <w:abstractNumId w:val="15"/>
  </w:num>
  <w:num w:numId="37">
    <w:abstractNumId w:val="26"/>
  </w:num>
  <w:num w:numId="38">
    <w:abstractNumId w:val="3"/>
  </w:num>
  <w:num w:numId="39">
    <w:abstractNumId w:val="29"/>
  </w:num>
  <w:num w:numId="40">
    <w:abstractNumId w:val="10"/>
  </w:num>
  <w:num w:numId="41">
    <w:abstractNumId w:val="22"/>
  </w:num>
  <w:num w:numId="42">
    <w:abstractNumId w:val="11"/>
  </w:num>
  <w:num w:numId="43">
    <w:abstractNumId w:val="28"/>
  </w:num>
  <w:num w:numId="44">
    <w:abstractNumId w:val="13"/>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13915"/>
    <w:rsid w:val="0000179A"/>
    <w:rsid w:val="0000606B"/>
    <w:rsid w:val="00014754"/>
    <w:rsid w:val="000256CD"/>
    <w:rsid w:val="0002702D"/>
    <w:rsid w:val="000311C8"/>
    <w:rsid w:val="0003223D"/>
    <w:rsid w:val="00057152"/>
    <w:rsid w:val="00066605"/>
    <w:rsid w:val="000668C9"/>
    <w:rsid w:val="00067F36"/>
    <w:rsid w:val="000725C9"/>
    <w:rsid w:val="00074BA6"/>
    <w:rsid w:val="000A78E4"/>
    <w:rsid w:val="000C3C4F"/>
    <w:rsid w:val="000C463A"/>
    <w:rsid w:val="000D04AB"/>
    <w:rsid w:val="000D5F45"/>
    <w:rsid w:val="000E183C"/>
    <w:rsid w:val="000E78D7"/>
    <w:rsid w:val="0010612C"/>
    <w:rsid w:val="00113EA4"/>
    <w:rsid w:val="001144DC"/>
    <w:rsid w:val="00114E53"/>
    <w:rsid w:val="0011588F"/>
    <w:rsid w:val="00130280"/>
    <w:rsid w:val="00133251"/>
    <w:rsid w:val="00136CB2"/>
    <w:rsid w:val="001535DC"/>
    <w:rsid w:val="001633A2"/>
    <w:rsid w:val="00172397"/>
    <w:rsid w:val="00173416"/>
    <w:rsid w:val="00192C27"/>
    <w:rsid w:val="001959D9"/>
    <w:rsid w:val="001A48AC"/>
    <w:rsid w:val="001A4C4A"/>
    <w:rsid w:val="001C45DE"/>
    <w:rsid w:val="001C60D6"/>
    <w:rsid w:val="001C762F"/>
    <w:rsid w:val="001D0A27"/>
    <w:rsid w:val="001D0B89"/>
    <w:rsid w:val="001D2961"/>
    <w:rsid w:val="001D6078"/>
    <w:rsid w:val="001E3530"/>
    <w:rsid w:val="001E485B"/>
    <w:rsid w:val="001F29D1"/>
    <w:rsid w:val="001F4875"/>
    <w:rsid w:val="00201BA0"/>
    <w:rsid w:val="00203C14"/>
    <w:rsid w:val="0021267B"/>
    <w:rsid w:val="00232E69"/>
    <w:rsid w:val="00236750"/>
    <w:rsid w:val="0024253A"/>
    <w:rsid w:val="002569DA"/>
    <w:rsid w:val="00260ED0"/>
    <w:rsid w:val="00263BBD"/>
    <w:rsid w:val="00275EF7"/>
    <w:rsid w:val="0028515F"/>
    <w:rsid w:val="00294C30"/>
    <w:rsid w:val="002B027B"/>
    <w:rsid w:val="002B1A24"/>
    <w:rsid w:val="002C06EB"/>
    <w:rsid w:val="002C21FE"/>
    <w:rsid w:val="002C335A"/>
    <w:rsid w:val="002C767B"/>
    <w:rsid w:val="002D5615"/>
    <w:rsid w:val="002E04FF"/>
    <w:rsid w:val="002E4AB5"/>
    <w:rsid w:val="002F00F9"/>
    <w:rsid w:val="002F4C24"/>
    <w:rsid w:val="002F66DD"/>
    <w:rsid w:val="003033A8"/>
    <w:rsid w:val="00323985"/>
    <w:rsid w:val="00325143"/>
    <w:rsid w:val="00326BD6"/>
    <w:rsid w:val="00326F29"/>
    <w:rsid w:val="00330F13"/>
    <w:rsid w:val="00331488"/>
    <w:rsid w:val="00332EA8"/>
    <w:rsid w:val="00333176"/>
    <w:rsid w:val="00334E8C"/>
    <w:rsid w:val="00335B0F"/>
    <w:rsid w:val="003427D8"/>
    <w:rsid w:val="00353450"/>
    <w:rsid w:val="00354481"/>
    <w:rsid w:val="00354AA0"/>
    <w:rsid w:val="003550FA"/>
    <w:rsid w:val="00357E5D"/>
    <w:rsid w:val="00363CE8"/>
    <w:rsid w:val="00367B6B"/>
    <w:rsid w:val="003706A9"/>
    <w:rsid w:val="00376586"/>
    <w:rsid w:val="00377CC5"/>
    <w:rsid w:val="00382DD1"/>
    <w:rsid w:val="00383CB7"/>
    <w:rsid w:val="00386E78"/>
    <w:rsid w:val="00392C25"/>
    <w:rsid w:val="003A2FA4"/>
    <w:rsid w:val="003A331F"/>
    <w:rsid w:val="003A584F"/>
    <w:rsid w:val="003B1A85"/>
    <w:rsid w:val="003C2ECB"/>
    <w:rsid w:val="003C780F"/>
    <w:rsid w:val="003E6E99"/>
    <w:rsid w:val="003F435A"/>
    <w:rsid w:val="00400A39"/>
    <w:rsid w:val="00404384"/>
    <w:rsid w:val="004045FF"/>
    <w:rsid w:val="0040633F"/>
    <w:rsid w:val="00414F5C"/>
    <w:rsid w:val="00417554"/>
    <w:rsid w:val="00440F3D"/>
    <w:rsid w:val="00442142"/>
    <w:rsid w:val="00451821"/>
    <w:rsid w:val="004551E7"/>
    <w:rsid w:val="00456F45"/>
    <w:rsid w:val="004637E1"/>
    <w:rsid w:val="0046388D"/>
    <w:rsid w:val="00465860"/>
    <w:rsid w:val="004719CE"/>
    <w:rsid w:val="00473D49"/>
    <w:rsid w:val="004746F4"/>
    <w:rsid w:val="004778AC"/>
    <w:rsid w:val="004912FD"/>
    <w:rsid w:val="0049188C"/>
    <w:rsid w:val="00494464"/>
    <w:rsid w:val="004A1FC7"/>
    <w:rsid w:val="004A3E04"/>
    <w:rsid w:val="004A5645"/>
    <w:rsid w:val="004B3E2E"/>
    <w:rsid w:val="004B48FC"/>
    <w:rsid w:val="004B6D6E"/>
    <w:rsid w:val="004C1094"/>
    <w:rsid w:val="004C1807"/>
    <w:rsid w:val="004D23D0"/>
    <w:rsid w:val="004D6965"/>
    <w:rsid w:val="004D6D0B"/>
    <w:rsid w:val="004D78D6"/>
    <w:rsid w:val="004D7E20"/>
    <w:rsid w:val="004E0E86"/>
    <w:rsid w:val="004E17AD"/>
    <w:rsid w:val="004E3E7F"/>
    <w:rsid w:val="004E6F27"/>
    <w:rsid w:val="004F3D56"/>
    <w:rsid w:val="00502C44"/>
    <w:rsid w:val="00505424"/>
    <w:rsid w:val="00507F70"/>
    <w:rsid w:val="00515E1D"/>
    <w:rsid w:val="005178AF"/>
    <w:rsid w:val="00535D25"/>
    <w:rsid w:val="00535E7A"/>
    <w:rsid w:val="00541AEF"/>
    <w:rsid w:val="00543893"/>
    <w:rsid w:val="005536B5"/>
    <w:rsid w:val="00557985"/>
    <w:rsid w:val="00561E8D"/>
    <w:rsid w:val="005649E1"/>
    <w:rsid w:val="0056510A"/>
    <w:rsid w:val="005704D2"/>
    <w:rsid w:val="00576C2D"/>
    <w:rsid w:val="0058303E"/>
    <w:rsid w:val="005937F0"/>
    <w:rsid w:val="005C48BE"/>
    <w:rsid w:val="005C4ACC"/>
    <w:rsid w:val="005C5416"/>
    <w:rsid w:val="005D6A2F"/>
    <w:rsid w:val="005E1348"/>
    <w:rsid w:val="005E2A83"/>
    <w:rsid w:val="005E6A8E"/>
    <w:rsid w:val="005F576D"/>
    <w:rsid w:val="005F5EFF"/>
    <w:rsid w:val="005F61D2"/>
    <w:rsid w:val="005F7814"/>
    <w:rsid w:val="00605AB4"/>
    <w:rsid w:val="00610AAD"/>
    <w:rsid w:val="00614799"/>
    <w:rsid w:val="00615E15"/>
    <w:rsid w:val="006249AC"/>
    <w:rsid w:val="006309F5"/>
    <w:rsid w:val="00640B91"/>
    <w:rsid w:val="00641A85"/>
    <w:rsid w:val="00642EB0"/>
    <w:rsid w:val="006466E7"/>
    <w:rsid w:val="006519C8"/>
    <w:rsid w:val="006529B8"/>
    <w:rsid w:val="0067735B"/>
    <w:rsid w:val="0068062A"/>
    <w:rsid w:val="006819B6"/>
    <w:rsid w:val="006931F2"/>
    <w:rsid w:val="006A19F3"/>
    <w:rsid w:val="006B2755"/>
    <w:rsid w:val="006C0F79"/>
    <w:rsid w:val="006C4C00"/>
    <w:rsid w:val="006D0608"/>
    <w:rsid w:val="006E4BF4"/>
    <w:rsid w:val="006F0D40"/>
    <w:rsid w:val="006F70CB"/>
    <w:rsid w:val="007008DB"/>
    <w:rsid w:val="00703290"/>
    <w:rsid w:val="007163C3"/>
    <w:rsid w:val="00716E6F"/>
    <w:rsid w:val="0072306D"/>
    <w:rsid w:val="00726AE2"/>
    <w:rsid w:val="00732259"/>
    <w:rsid w:val="00741CDD"/>
    <w:rsid w:val="00745C69"/>
    <w:rsid w:val="00746FB4"/>
    <w:rsid w:val="007470D0"/>
    <w:rsid w:val="00747449"/>
    <w:rsid w:val="00752803"/>
    <w:rsid w:val="00753599"/>
    <w:rsid w:val="00753898"/>
    <w:rsid w:val="007640C4"/>
    <w:rsid w:val="007653F0"/>
    <w:rsid w:val="00773CA3"/>
    <w:rsid w:val="00786454"/>
    <w:rsid w:val="007975FE"/>
    <w:rsid w:val="007976F1"/>
    <w:rsid w:val="00797DCE"/>
    <w:rsid w:val="007A03B1"/>
    <w:rsid w:val="007A4225"/>
    <w:rsid w:val="007B326E"/>
    <w:rsid w:val="007B3959"/>
    <w:rsid w:val="007C43E9"/>
    <w:rsid w:val="007C57D2"/>
    <w:rsid w:val="007E3B3F"/>
    <w:rsid w:val="007E5BEF"/>
    <w:rsid w:val="007E5F9A"/>
    <w:rsid w:val="007E6DFC"/>
    <w:rsid w:val="007F0913"/>
    <w:rsid w:val="007F553E"/>
    <w:rsid w:val="0080397B"/>
    <w:rsid w:val="00805263"/>
    <w:rsid w:val="00805AEA"/>
    <w:rsid w:val="0080601B"/>
    <w:rsid w:val="00811EAE"/>
    <w:rsid w:val="00816A27"/>
    <w:rsid w:val="00821282"/>
    <w:rsid w:val="0084324E"/>
    <w:rsid w:val="00845DFF"/>
    <w:rsid w:val="00846430"/>
    <w:rsid w:val="00846C80"/>
    <w:rsid w:val="00853469"/>
    <w:rsid w:val="008569EC"/>
    <w:rsid w:val="00860230"/>
    <w:rsid w:val="00883A5C"/>
    <w:rsid w:val="008856AB"/>
    <w:rsid w:val="008B5B9C"/>
    <w:rsid w:val="008C0A4B"/>
    <w:rsid w:val="008C184C"/>
    <w:rsid w:val="008C48C8"/>
    <w:rsid w:val="008D3A6A"/>
    <w:rsid w:val="008D3EEC"/>
    <w:rsid w:val="008E2008"/>
    <w:rsid w:val="008E4673"/>
    <w:rsid w:val="008E49DC"/>
    <w:rsid w:val="008E4D69"/>
    <w:rsid w:val="008F2A2A"/>
    <w:rsid w:val="00904A51"/>
    <w:rsid w:val="009154FE"/>
    <w:rsid w:val="00920459"/>
    <w:rsid w:val="00923B06"/>
    <w:rsid w:val="00924731"/>
    <w:rsid w:val="00935B29"/>
    <w:rsid w:val="00937559"/>
    <w:rsid w:val="009422D4"/>
    <w:rsid w:val="00943914"/>
    <w:rsid w:val="009508FB"/>
    <w:rsid w:val="00950ECE"/>
    <w:rsid w:val="009514F3"/>
    <w:rsid w:val="009572E0"/>
    <w:rsid w:val="00960158"/>
    <w:rsid w:val="00967D50"/>
    <w:rsid w:val="009754BA"/>
    <w:rsid w:val="00976B2E"/>
    <w:rsid w:val="009822FC"/>
    <w:rsid w:val="009847AB"/>
    <w:rsid w:val="009B2B38"/>
    <w:rsid w:val="009B44A1"/>
    <w:rsid w:val="009C3103"/>
    <w:rsid w:val="009C487E"/>
    <w:rsid w:val="009C7728"/>
    <w:rsid w:val="009D2C51"/>
    <w:rsid w:val="009D3A4B"/>
    <w:rsid w:val="009F5FF5"/>
    <w:rsid w:val="00A11612"/>
    <w:rsid w:val="00A15A46"/>
    <w:rsid w:val="00A2020A"/>
    <w:rsid w:val="00A20246"/>
    <w:rsid w:val="00A23527"/>
    <w:rsid w:val="00A2685E"/>
    <w:rsid w:val="00A27C19"/>
    <w:rsid w:val="00A438A7"/>
    <w:rsid w:val="00A43993"/>
    <w:rsid w:val="00A51176"/>
    <w:rsid w:val="00A52F1B"/>
    <w:rsid w:val="00A72AD1"/>
    <w:rsid w:val="00A73F23"/>
    <w:rsid w:val="00A765F0"/>
    <w:rsid w:val="00A819BA"/>
    <w:rsid w:val="00A8689B"/>
    <w:rsid w:val="00A92852"/>
    <w:rsid w:val="00AA1A4C"/>
    <w:rsid w:val="00AB0560"/>
    <w:rsid w:val="00AB0C25"/>
    <w:rsid w:val="00AB7BBE"/>
    <w:rsid w:val="00AC5ECB"/>
    <w:rsid w:val="00AC6A57"/>
    <w:rsid w:val="00AC6C2B"/>
    <w:rsid w:val="00AE27B2"/>
    <w:rsid w:val="00AE714E"/>
    <w:rsid w:val="00AF1B89"/>
    <w:rsid w:val="00B02D5F"/>
    <w:rsid w:val="00B02DB2"/>
    <w:rsid w:val="00B0351B"/>
    <w:rsid w:val="00B07CBF"/>
    <w:rsid w:val="00B07E49"/>
    <w:rsid w:val="00B13915"/>
    <w:rsid w:val="00B1512F"/>
    <w:rsid w:val="00B15353"/>
    <w:rsid w:val="00B20756"/>
    <w:rsid w:val="00B213EC"/>
    <w:rsid w:val="00B255E9"/>
    <w:rsid w:val="00B265CA"/>
    <w:rsid w:val="00B51339"/>
    <w:rsid w:val="00B54DD5"/>
    <w:rsid w:val="00B643E0"/>
    <w:rsid w:val="00B67D0A"/>
    <w:rsid w:val="00B67DCC"/>
    <w:rsid w:val="00B82552"/>
    <w:rsid w:val="00B9155E"/>
    <w:rsid w:val="00BA4B73"/>
    <w:rsid w:val="00BA623D"/>
    <w:rsid w:val="00BA63B4"/>
    <w:rsid w:val="00BC2BF5"/>
    <w:rsid w:val="00BD0F16"/>
    <w:rsid w:val="00BD70C5"/>
    <w:rsid w:val="00BE2C04"/>
    <w:rsid w:val="00BE568A"/>
    <w:rsid w:val="00BE71B1"/>
    <w:rsid w:val="00BF1DAE"/>
    <w:rsid w:val="00BF35DB"/>
    <w:rsid w:val="00BF3FF3"/>
    <w:rsid w:val="00C061F9"/>
    <w:rsid w:val="00C07A85"/>
    <w:rsid w:val="00C13699"/>
    <w:rsid w:val="00C272D8"/>
    <w:rsid w:val="00C315AC"/>
    <w:rsid w:val="00C3306B"/>
    <w:rsid w:val="00C37BC1"/>
    <w:rsid w:val="00C44F31"/>
    <w:rsid w:val="00C4595C"/>
    <w:rsid w:val="00C52BC0"/>
    <w:rsid w:val="00C63108"/>
    <w:rsid w:val="00C67C07"/>
    <w:rsid w:val="00C73917"/>
    <w:rsid w:val="00C82DA7"/>
    <w:rsid w:val="00C8352A"/>
    <w:rsid w:val="00C853F2"/>
    <w:rsid w:val="00C94389"/>
    <w:rsid w:val="00C95537"/>
    <w:rsid w:val="00CA3EDD"/>
    <w:rsid w:val="00CA7FCA"/>
    <w:rsid w:val="00CB1A86"/>
    <w:rsid w:val="00CD0F2D"/>
    <w:rsid w:val="00CD2C76"/>
    <w:rsid w:val="00CE2C10"/>
    <w:rsid w:val="00CE464E"/>
    <w:rsid w:val="00CE6A9B"/>
    <w:rsid w:val="00CF065A"/>
    <w:rsid w:val="00D04D71"/>
    <w:rsid w:val="00D0662A"/>
    <w:rsid w:val="00D06DF4"/>
    <w:rsid w:val="00D1111A"/>
    <w:rsid w:val="00D34751"/>
    <w:rsid w:val="00D34E94"/>
    <w:rsid w:val="00D40A55"/>
    <w:rsid w:val="00D472EA"/>
    <w:rsid w:val="00D4796E"/>
    <w:rsid w:val="00D51131"/>
    <w:rsid w:val="00D53979"/>
    <w:rsid w:val="00D60024"/>
    <w:rsid w:val="00D60A7D"/>
    <w:rsid w:val="00D648DD"/>
    <w:rsid w:val="00D64ECD"/>
    <w:rsid w:val="00D775B6"/>
    <w:rsid w:val="00D82442"/>
    <w:rsid w:val="00DA2D66"/>
    <w:rsid w:val="00DA5FB3"/>
    <w:rsid w:val="00DB403C"/>
    <w:rsid w:val="00DB62AD"/>
    <w:rsid w:val="00DC05A0"/>
    <w:rsid w:val="00DD1E01"/>
    <w:rsid w:val="00DD3C15"/>
    <w:rsid w:val="00DD462B"/>
    <w:rsid w:val="00DD565C"/>
    <w:rsid w:val="00DD677E"/>
    <w:rsid w:val="00DD77A1"/>
    <w:rsid w:val="00DF15D6"/>
    <w:rsid w:val="00DF743D"/>
    <w:rsid w:val="00E03EE8"/>
    <w:rsid w:val="00E07E97"/>
    <w:rsid w:val="00E24519"/>
    <w:rsid w:val="00E324BF"/>
    <w:rsid w:val="00E41136"/>
    <w:rsid w:val="00E414DD"/>
    <w:rsid w:val="00E52017"/>
    <w:rsid w:val="00E53D23"/>
    <w:rsid w:val="00E605A8"/>
    <w:rsid w:val="00E64881"/>
    <w:rsid w:val="00E80AC5"/>
    <w:rsid w:val="00E82F0F"/>
    <w:rsid w:val="00E948F7"/>
    <w:rsid w:val="00E97536"/>
    <w:rsid w:val="00E97EDE"/>
    <w:rsid w:val="00EA3BF9"/>
    <w:rsid w:val="00EA4EB1"/>
    <w:rsid w:val="00EB31C2"/>
    <w:rsid w:val="00EB7898"/>
    <w:rsid w:val="00EC6E05"/>
    <w:rsid w:val="00ED4F21"/>
    <w:rsid w:val="00EE07F1"/>
    <w:rsid w:val="00EE2DCD"/>
    <w:rsid w:val="00EF1DAF"/>
    <w:rsid w:val="00EF255A"/>
    <w:rsid w:val="00F14363"/>
    <w:rsid w:val="00F16A60"/>
    <w:rsid w:val="00F22257"/>
    <w:rsid w:val="00F23934"/>
    <w:rsid w:val="00F24947"/>
    <w:rsid w:val="00F27CBE"/>
    <w:rsid w:val="00F27D4E"/>
    <w:rsid w:val="00F35087"/>
    <w:rsid w:val="00F360EB"/>
    <w:rsid w:val="00F42343"/>
    <w:rsid w:val="00F432FF"/>
    <w:rsid w:val="00F439AA"/>
    <w:rsid w:val="00F440DE"/>
    <w:rsid w:val="00F4731D"/>
    <w:rsid w:val="00F551FA"/>
    <w:rsid w:val="00F74495"/>
    <w:rsid w:val="00F75846"/>
    <w:rsid w:val="00F932EF"/>
    <w:rsid w:val="00F94070"/>
    <w:rsid w:val="00F942C3"/>
    <w:rsid w:val="00F94C26"/>
    <w:rsid w:val="00F954CF"/>
    <w:rsid w:val="00FB0E14"/>
    <w:rsid w:val="00FD1F83"/>
    <w:rsid w:val="00FD44DC"/>
    <w:rsid w:val="00FD5BB5"/>
    <w:rsid w:val="00FD683D"/>
    <w:rsid w:val="00FE3713"/>
    <w:rsid w:val="00FE5130"/>
    <w:rsid w:val="00FE7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D0"/>
    <w:rPr>
      <w:rFonts w:ascii="Tms Rmn" w:hAnsi="Tms Rmn"/>
    </w:rPr>
  </w:style>
  <w:style w:type="paragraph" w:styleId="1">
    <w:name w:val="heading 1"/>
    <w:basedOn w:val="a"/>
    <w:next w:val="a"/>
    <w:qFormat/>
    <w:rsid w:val="004D23D0"/>
    <w:pPr>
      <w:keepNext/>
      <w:spacing w:before="120" w:line="360" w:lineRule="auto"/>
      <w:jc w:val="center"/>
      <w:outlineLvl w:val="0"/>
    </w:pPr>
    <w:rPr>
      <w:rFonts w:ascii="Arial" w:hAnsi="Arial"/>
      <w:b/>
      <w:sz w:val="30"/>
    </w:rPr>
  </w:style>
  <w:style w:type="paragraph" w:styleId="7">
    <w:name w:val="heading 7"/>
    <w:basedOn w:val="a"/>
    <w:next w:val="a"/>
    <w:link w:val="70"/>
    <w:qFormat/>
    <w:rsid w:val="001C762F"/>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7C57D2"/>
    <w:pPr>
      <w:tabs>
        <w:tab w:val="center" w:pos="4677"/>
        <w:tab w:val="right" w:pos="9355"/>
      </w:tabs>
    </w:pPr>
  </w:style>
  <w:style w:type="character" w:customStyle="1" w:styleId="a5">
    <w:name w:val="Верхний колонтитул Знак"/>
    <w:basedOn w:val="a0"/>
    <w:link w:val="a4"/>
    <w:rsid w:val="007C57D2"/>
    <w:rPr>
      <w:rFonts w:ascii="Tms Rmn" w:hAnsi="Tms Rmn"/>
    </w:rPr>
  </w:style>
  <w:style w:type="paragraph" w:styleId="a6">
    <w:name w:val="footer"/>
    <w:basedOn w:val="a"/>
    <w:link w:val="a7"/>
    <w:uiPriority w:val="99"/>
    <w:rsid w:val="007C57D2"/>
    <w:pPr>
      <w:tabs>
        <w:tab w:val="center" w:pos="4677"/>
        <w:tab w:val="right" w:pos="9355"/>
      </w:tabs>
    </w:pPr>
  </w:style>
  <w:style w:type="character" w:customStyle="1" w:styleId="a7">
    <w:name w:val="Нижний колонтитул Знак"/>
    <w:basedOn w:val="a0"/>
    <w:link w:val="a6"/>
    <w:uiPriority w:val="99"/>
    <w:rsid w:val="007C57D2"/>
    <w:rPr>
      <w:rFonts w:ascii="Tms Rmn" w:hAnsi="Tms Rmn"/>
    </w:rPr>
  </w:style>
  <w:style w:type="paragraph" w:styleId="a8">
    <w:name w:val="List Paragraph"/>
    <w:basedOn w:val="a"/>
    <w:uiPriority w:val="34"/>
    <w:qFormat/>
    <w:rsid w:val="00CA7FCA"/>
    <w:pPr>
      <w:ind w:left="720"/>
      <w:contextualSpacing/>
    </w:pPr>
  </w:style>
  <w:style w:type="paragraph" w:styleId="a9">
    <w:name w:val="Balloon Text"/>
    <w:basedOn w:val="a"/>
    <w:link w:val="aa"/>
    <w:rsid w:val="002C335A"/>
    <w:rPr>
      <w:rFonts w:ascii="Tahoma" w:hAnsi="Tahoma" w:cs="Tahoma"/>
      <w:sz w:val="16"/>
      <w:szCs w:val="16"/>
    </w:rPr>
  </w:style>
  <w:style w:type="character" w:customStyle="1" w:styleId="aa">
    <w:name w:val="Текст выноски Знак"/>
    <w:basedOn w:val="a0"/>
    <w:link w:val="a9"/>
    <w:rsid w:val="002C335A"/>
    <w:rPr>
      <w:rFonts w:ascii="Tahoma" w:hAnsi="Tahoma" w:cs="Tahoma"/>
      <w:sz w:val="16"/>
      <w:szCs w:val="16"/>
    </w:rPr>
  </w:style>
  <w:style w:type="paragraph" w:styleId="ab">
    <w:name w:val="footnote text"/>
    <w:basedOn w:val="a"/>
    <w:link w:val="ac"/>
    <w:rsid w:val="002C335A"/>
  </w:style>
  <w:style w:type="character" w:customStyle="1" w:styleId="ac">
    <w:name w:val="Текст сноски Знак"/>
    <w:basedOn w:val="a0"/>
    <w:link w:val="ab"/>
    <w:rsid w:val="002C335A"/>
    <w:rPr>
      <w:rFonts w:ascii="Tms Rmn" w:hAnsi="Tms Rmn"/>
    </w:rPr>
  </w:style>
  <w:style w:type="character" w:styleId="ad">
    <w:name w:val="footnote reference"/>
    <w:basedOn w:val="a0"/>
    <w:rsid w:val="002C335A"/>
    <w:rPr>
      <w:vertAlign w:val="superscript"/>
    </w:rPr>
  </w:style>
  <w:style w:type="character" w:customStyle="1" w:styleId="70">
    <w:name w:val="Заголовок 7 Знак"/>
    <w:basedOn w:val="a0"/>
    <w:link w:val="7"/>
    <w:rsid w:val="001C762F"/>
    <w:rPr>
      <w:rFonts w:ascii="Calibri" w:hAnsi="Calibri"/>
      <w:sz w:val="24"/>
      <w:szCs w:val="24"/>
    </w:rPr>
  </w:style>
  <w:style w:type="paragraph" w:customStyle="1" w:styleId="ae">
    <w:name w:val="Текст (лев. подпись)"/>
    <w:basedOn w:val="a"/>
    <w:next w:val="a"/>
    <w:rsid w:val="001C762F"/>
    <w:pPr>
      <w:widowControl w:val="0"/>
      <w:autoSpaceDE w:val="0"/>
      <w:autoSpaceDN w:val="0"/>
      <w:adjustRightInd w:val="0"/>
    </w:pPr>
    <w:rPr>
      <w:rFonts w:ascii="Arial" w:hAnsi="Arial" w:cs="Arial"/>
    </w:rPr>
  </w:style>
  <w:style w:type="paragraph" w:customStyle="1" w:styleId="af">
    <w:name w:val="Текст (прав. подпись)"/>
    <w:basedOn w:val="a"/>
    <w:next w:val="a"/>
    <w:rsid w:val="001C762F"/>
    <w:pPr>
      <w:widowControl w:val="0"/>
      <w:autoSpaceDE w:val="0"/>
      <w:autoSpaceDN w:val="0"/>
      <w:adjustRightInd w:val="0"/>
      <w:jc w:val="right"/>
    </w:pPr>
    <w:rPr>
      <w:rFonts w:ascii="Arial" w:hAnsi="Arial" w:cs="Arial"/>
    </w:rPr>
  </w:style>
  <w:style w:type="paragraph" w:customStyle="1" w:styleId="af0">
    <w:name w:val="Таблицы (моноширинный)"/>
    <w:basedOn w:val="a"/>
    <w:next w:val="a"/>
    <w:rsid w:val="001C762F"/>
    <w:pPr>
      <w:widowControl w:val="0"/>
      <w:autoSpaceDE w:val="0"/>
      <w:autoSpaceDN w:val="0"/>
      <w:adjustRightInd w:val="0"/>
      <w:jc w:val="both"/>
    </w:pPr>
    <w:rPr>
      <w:rFonts w:ascii="Courier New" w:hAnsi="Courier New" w:cs="Courier New"/>
    </w:rPr>
  </w:style>
  <w:style w:type="paragraph" w:customStyle="1" w:styleId="ConsNormal">
    <w:name w:val="ConsNormal"/>
    <w:rsid w:val="001C762F"/>
    <w:pPr>
      <w:ind w:firstLine="720"/>
    </w:pPr>
    <w:rPr>
      <w:rFonts w:ascii="Arial" w:hAnsi="Arial"/>
    </w:rPr>
  </w:style>
  <w:style w:type="paragraph" w:customStyle="1" w:styleId="ConsNonformat">
    <w:name w:val="ConsNonformat"/>
    <w:rsid w:val="001C762F"/>
    <w:rPr>
      <w:rFonts w:ascii="Courier New" w:hAnsi="Courier New"/>
    </w:rPr>
  </w:style>
  <w:style w:type="paragraph" w:styleId="af1">
    <w:name w:val="No Spacing"/>
    <w:uiPriority w:val="99"/>
    <w:qFormat/>
    <w:rsid w:val="001C762F"/>
    <w:rPr>
      <w:rFonts w:ascii="Calibri" w:hAnsi="Calibri"/>
      <w:sz w:val="22"/>
      <w:szCs w:val="22"/>
    </w:rPr>
  </w:style>
  <w:style w:type="paragraph" w:customStyle="1" w:styleId="ConsPlusNormal">
    <w:name w:val="ConsPlusNormal"/>
    <w:rsid w:val="001C762F"/>
    <w:pPr>
      <w:autoSpaceDE w:val="0"/>
      <w:autoSpaceDN w:val="0"/>
      <w:adjustRightInd w:val="0"/>
    </w:pPr>
    <w:rPr>
      <w:rFonts w:ascii="Arial" w:hAnsi="Arial" w:cs="Arial"/>
    </w:rPr>
  </w:style>
  <w:style w:type="character" w:styleId="af2">
    <w:name w:val="page number"/>
    <w:basedOn w:val="a0"/>
    <w:rsid w:val="001C762F"/>
  </w:style>
  <w:style w:type="paragraph" w:styleId="af3">
    <w:name w:val="Title"/>
    <w:basedOn w:val="a"/>
    <w:next w:val="a"/>
    <w:link w:val="af4"/>
    <w:qFormat/>
    <w:rsid w:val="004B6D6E"/>
    <w:pPr>
      <w:jc w:val="center"/>
    </w:pPr>
    <w:rPr>
      <w:rFonts w:ascii="Times New Roman" w:hAnsi="Times New Roman"/>
      <w:b/>
      <w:bCs/>
      <w:sz w:val="24"/>
      <w:szCs w:val="24"/>
      <w:lang w:eastAsia="ar-SA"/>
    </w:rPr>
  </w:style>
  <w:style w:type="character" w:customStyle="1" w:styleId="af4">
    <w:name w:val="Название Знак"/>
    <w:basedOn w:val="a0"/>
    <w:link w:val="af3"/>
    <w:rsid w:val="004B6D6E"/>
    <w:rPr>
      <w:b/>
      <w:bCs/>
      <w:sz w:val="24"/>
      <w:szCs w:val="24"/>
      <w:lang w:eastAsia="ar-SA"/>
    </w:rPr>
  </w:style>
  <w:style w:type="paragraph" w:styleId="af5">
    <w:name w:val="Subtitle"/>
    <w:basedOn w:val="a"/>
    <w:next w:val="a"/>
    <w:link w:val="af6"/>
    <w:qFormat/>
    <w:rsid w:val="004B6D6E"/>
    <w:rPr>
      <w:rFonts w:ascii="Times New Roman" w:hAnsi="Times New Roman"/>
      <w:b/>
      <w:bCs/>
      <w:sz w:val="24"/>
      <w:szCs w:val="24"/>
      <w:lang w:eastAsia="ar-SA"/>
    </w:rPr>
  </w:style>
  <w:style w:type="character" w:customStyle="1" w:styleId="af6">
    <w:name w:val="Подзаголовок Знак"/>
    <w:basedOn w:val="a0"/>
    <w:link w:val="af5"/>
    <w:rsid w:val="004B6D6E"/>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076632">
      <w:bodyDiv w:val="1"/>
      <w:marLeft w:val="0"/>
      <w:marRight w:val="0"/>
      <w:marTop w:val="0"/>
      <w:marBottom w:val="0"/>
      <w:divBdr>
        <w:top w:val="none" w:sz="0" w:space="0" w:color="auto"/>
        <w:left w:val="none" w:sz="0" w:space="0" w:color="auto"/>
        <w:bottom w:val="none" w:sz="0" w:space="0" w:color="auto"/>
        <w:right w:val="none" w:sz="0" w:space="0" w:color="auto"/>
      </w:divBdr>
    </w:div>
    <w:div w:id="17836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6A5980DDC49DEF879D2EC1F223EBC9DB01A1693AC1EF7FF63C704701E48CD1DE1B2C709B4C735C6643BD95F3420E3B41FAB0A6E5258E6Cl8R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0;&#1086;&#1082;&#1077;&#1077;&#1074;&#1072;%20&#1045;&#1083;&#1077;&#1085;&#1072;\Application%20Data\Microsoft\&#1064;&#1072;&#1073;&#1083;&#1086;&#1085;&#1099;\&#1050;&#1040;&#1064;&#1048;&#1053;\&#1056;&#1077;&#1096;&#1077;&#1085;&#1080;&#1077;%20&#1057;&#1086;&#1073;&#1088;&#1072;&#1085;&#1080;&#1103;%20&#1076;&#1077;&#1087;&#1091;&#1090;&#1072;&#1090;&#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F3A19-0A30-4FDA-A476-CB608DB9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Собрания депутатов</Template>
  <TotalTime>2312</TotalTime>
  <Pages>19</Pages>
  <Words>8651</Words>
  <Characters>49315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Кашинский Горсо</Company>
  <LinksUpToDate>false</LinksUpToDate>
  <CharactersWithSpaces>57851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Фокеева Елена</dc:creator>
  <cp:lastModifiedBy>Admin</cp:lastModifiedBy>
  <cp:revision>131</cp:revision>
  <cp:lastPrinted>2022-04-18T08:09:00Z</cp:lastPrinted>
  <dcterms:created xsi:type="dcterms:W3CDTF">2018-08-09T11:00:00Z</dcterms:created>
  <dcterms:modified xsi:type="dcterms:W3CDTF">2022-04-26T06:18:00Z</dcterms:modified>
</cp:coreProperties>
</file>