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3" w:rsidRPr="000D26A3" w:rsidRDefault="000D26A3" w:rsidP="000D26A3">
      <w:pPr>
        <w:spacing w:before="100" w:line="120" w:lineRule="atLeast"/>
        <w:jc w:val="center"/>
        <w:rPr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04105696" r:id="rId7"/>
        </w:object>
      </w:r>
    </w:p>
    <w:p w:rsidR="00F35093" w:rsidRPr="00E95BA7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0D26A3" w:rsidRPr="00E95BA7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D26A3" w:rsidRPr="00E95BA7" w:rsidRDefault="000D26A3" w:rsidP="00F3509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95BA7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0D26A3" w:rsidRPr="00E95BA7" w:rsidRDefault="000D26A3" w:rsidP="000D26A3">
      <w:pPr>
        <w:spacing w:after="0"/>
        <w:rPr>
          <w:sz w:val="24"/>
          <w:szCs w:val="24"/>
        </w:rPr>
      </w:pPr>
    </w:p>
    <w:p w:rsidR="000D26A3" w:rsidRPr="00E95BA7" w:rsidRDefault="000D26A3" w:rsidP="000D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A7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0D26A3" w:rsidRPr="000D26A3" w:rsidRDefault="000D26A3" w:rsidP="000D2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D26A3" w:rsidRPr="000D26A3" w:rsidRDefault="000D26A3" w:rsidP="000D26A3">
      <w:pPr>
        <w:jc w:val="both"/>
        <w:rPr>
          <w:rFonts w:ascii="Times New Roman" w:hAnsi="Times New Roman" w:cs="Times New Roman"/>
        </w:rPr>
      </w:pPr>
    </w:p>
    <w:p w:rsidR="000D26A3" w:rsidRPr="000D26A3" w:rsidRDefault="00E95BA7" w:rsidP="000D2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6001B">
        <w:rPr>
          <w:rFonts w:ascii="Times New Roman" w:hAnsi="Times New Roman" w:cs="Times New Roman"/>
          <w:sz w:val="24"/>
          <w:szCs w:val="24"/>
        </w:rPr>
        <w:t>.12.2021</w:t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  <w:t xml:space="preserve">  №</w:t>
      </w:r>
      <w:r w:rsidR="002E5C34">
        <w:rPr>
          <w:rFonts w:ascii="Times New Roman" w:hAnsi="Times New Roman" w:cs="Times New Roman"/>
          <w:sz w:val="24"/>
          <w:szCs w:val="24"/>
        </w:rPr>
        <w:t xml:space="preserve"> 630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0D26A3" w:rsidRPr="000D26A3" w:rsidTr="000D26A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="008F74F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041719">
              <w:rPr>
                <w:rFonts w:ascii="Times New Roman" w:hAnsi="Times New Roman" w:cs="Times New Roman"/>
                <w:sz w:val="24"/>
                <w:szCs w:val="24"/>
              </w:rPr>
              <w:t>»  на 202</w:t>
            </w:r>
            <w:r w:rsidR="00460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0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3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26A3" w:rsidRDefault="000D26A3" w:rsidP="000D26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BF19A5"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0D26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19A5">
        <w:rPr>
          <w:rFonts w:ascii="Times New Roman" w:hAnsi="Times New Roman" w:cs="Times New Roman"/>
          <w:sz w:val="24"/>
          <w:szCs w:val="24"/>
        </w:rPr>
        <w:t>Весьегонского муниципального округа от 30</w:t>
      </w:r>
      <w:r w:rsidRPr="000D26A3">
        <w:rPr>
          <w:rFonts w:ascii="Times New Roman" w:hAnsi="Times New Roman" w:cs="Times New Roman"/>
          <w:sz w:val="24"/>
          <w:szCs w:val="24"/>
        </w:rPr>
        <w:t>.1</w:t>
      </w:r>
      <w:r w:rsidR="00BF19A5">
        <w:rPr>
          <w:rFonts w:ascii="Times New Roman" w:hAnsi="Times New Roman" w:cs="Times New Roman"/>
          <w:sz w:val="24"/>
          <w:szCs w:val="24"/>
        </w:rPr>
        <w:t>2</w:t>
      </w:r>
      <w:r w:rsidRPr="000D26A3">
        <w:rPr>
          <w:rFonts w:ascii="Times New Roman" w:hAnsi="Times New Roman" w:cs="Times New Roman"/>
          <w:sz w:val="24"/>
          <w:szCs w:val="24"/>
        </w:rPr>
        <w:t>.20</w:t>
      </w:r>
      <w:r w:rsidR="00BF19A5">
        <w:rPr>
          <w:rFonts w:ascii="Times New Roman" w:hAnsi="Times New Roman" w:cs="Times New Roman"/>
          <w:sz w:val="24"/>
          <w:szCs w:val="24"/>
        </w:rPr>
        <w:t>2</w:t>
      </w:r>
      <w:r w:rsidR="00E95BA7">
        <w:rPr>
          <w:rFonts w:ascii="Times New Roman" w:hAnsi="Times New Roman" w:cs="Times New Roman"/>
          <w:sz w:val="24"/>
          <w:szCs w:val="24"/>
        </w:rPr>
        <w:t>0</w:t>
      </w:r>
      <w:r w:rsidR="00BF19A5">
        <w:rPr>
          <w:rFonts w:ascii="Times New Roman" w:hAnsi="Times New Roman" w:cs="Times New Roman"/>
          <w:sz w:val="24"/>
          <w:szCs w:val="24"/>
        </w:rPr>
        <w:t xml:space="preserve"> № 6</w:t>
      </w:r>
      <w:r w:rsidRPr="000D26A3">
        <w:rPr>
          <w:rFonts w:ascii="Times New Roman" w:hAnsi="Times New Roman" w:cs="Times New Roman"/>
          <w:sz w:val="24"/>
          <w:szCs w:val="24"/>
        </w:rPr>
        <w:t>5</w:t>
      </w:r>
      <w:r w:rsidR="00BF19A5">
        <w:rPr>
          <w:rFonts w:ascii="Times New Roman" w:hAnsi="Times New Roman" w:cs="Times New Roman"/>
          <w:sz w:val="24"/>
          <w:szCs w:val="24"/>
        </w:rPr>
        <w:t>1</w:t>
      </w:r>
    </w:p>
    <w:p w:rsidR="000D26A3" w:rsidRPr="000D26A3" w:rsidRDefault="00F35093" w:rsidP="00F35093">
      <w:pPr>
        <w:shd w:val="clear" w:color="auto" w:fill="FFFFFF"/>
        <w:tabs>
          <w:tab w:val="left" w:pos="3750"/>
          <w:tab w:val="center" w:pos="5031"/>
        </w:tabs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16EE6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D26A3" w:rsidRPr="000D26A3">
        <w:rPr>
          <w:rFonts w:ascii="Times New Roman" w:hAnsi="Times New Roman" w:cs="Times New Roman"/>
          <w:b/>
          <w:sz w:val="24"/>
          <w:szCs w:val="24"/>
        </w:rPr>
        <w:t>:</w:t>
      </w:r>
    </w:p>
    <w:p w:rsidR="000D26A3" w:rsidRPr="000D26A3" w:rsidRDefault="000D26A3" w:rsidP="000D26A3">
      <w:pPr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«Культура Весьегонского муниципального округа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041719">
        <w:rPr>
          <w:rFonts w:ascii="Times New Roman" w:hAnsi="Times New Roman" w:cs="Times New Roman"/>
          <w:color w:val="000000"/>
          <w:sz w:val="24"/>
          <w:szCs w:val="24"/>
        </w:rPr>
        <w:t>»  на 202</w:t>
      </w:r>
      <w:r w:rsidR="004600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171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46001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EE5E57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</w:t>
      </w:r>
      <w:r w:rsidR="004600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F74F9" w:rsidRDefault="00E95BA7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768350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016EE6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</w:t>
      </w:r>
      <w:r w:rsidR="00CF45A0">
        <w:rPr>
          <w:rFonts w:ascii="Times New Roman" w:eastAsia="Times New Roman" w:hAnsi="Times New Roman" w:cs="Times New Roman"/>
        </w:rPr>
        <w:t>а</w:t>
      </w:r>
      <w:r w:rsidR="008755E3">
        <w:rPr>
          <w:rFonts w:ascii="Times New Roman" w:eastAsia="Times New Roman" w:hAnsi="Times New Roman" w:cs="Times New Roman"/>
        </w:rPr>
        <w:t xml:space="preserve"> </w:t>
      </w:r>
      <w:r w:rsidRPr="000D26A3">
        <w:rPr>
          <w:rFonts w:ascii="Times New Roman" w:eastAsia="Times New Roman" w:hAnsi="Times New Roman" w:cs="Times New Roman"/>
        </w:rPr>
        <w:t>Весьегонского</w:t>
      </w:r>
    </w:p>
    <w:p w:rsidR="003B7210" w:rsidRP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 w:rsidR="00F35093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       </w:t>
      </w:r>
      <w:r w:rsidR="00BF19A5">
        <w:rPr>
          <w:rFonts w:ascii="Times New Roman" w:eastAsia="Times New Roman" w:hAnsi="Times New Roman" w:cs="Times New Roman"/>
        </w:rPr>
        <w:t>А.</w:t>
      </w:r>
      <w:r w:rsidR="00CF45A0">
        <w:rPr>
          <w:rFonts w:ascii="Times New Roman" w:eastAsia="Times New Roman" w:hAnsi="Times New Roman" w:cs="Times New Roman"/>
        </w:rPr>
        <w:t>В. Пашуков</w:t>
      </w:r>
    </w:p>
    <w:p w:rsidR="00EE41B2" w:rsidRPr="00E73F24" w:rsidRDefault="00EE41B2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2A0DCB" w:rsidRDefault="00624171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0D26A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310D2" w:rsidRPr="00E73F24" w:rsidRDefault="00544A2C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95BA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D52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00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F19A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600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1065" w:rsidRPr="00E73F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5BA7">
        <w:rPr>
          <w:rFonts w:ascii="Times New Roman" w:eastAsia="Times New Roman" w:hAnsi="Times New Roman" w:cs="Times New Roman"/>
          <w:sz w:val="24"/>
          <w:szCs w:val="24"/>
        </w:rPr>
        <w:t xml:space="preserve"> 630</w:t>
      </w:r>
    </w:p>
    <w:p w:rsidR="00C310D2" w:rsidRPr="00AB159D" w:rsidRDefault="00C310D2" w:rsidP="002A0DCB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D26A3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Весьегонского муниципального округа Тверской области «Культура </w:t>
      </w:r>
    </w:p>
    <w:p w:rsidR="008F74F9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1122C" w:rsidRPr="00D1122C" w:rsidRDefault="006F3BB2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600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20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600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122C" w:rsidRPr="00D112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EE41B2">
      <w:pPr>
        <w:autoSpaceDE w:val="0"/>
        <w:autoSpaceDN w:val="0"/>
        <w:adjustRightInd w:val="0"/>
        <w:rPr>
          <w:sz w:val="24"/>
          <w:szCs w:val="24"/>
        </w:rPr>
      </w:pPr>
    </w:p>
    <w:p w:rsidR="00C310D2" w:rsidRPr="002A0DCB" w:rsidRDefault="00B7567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</w:t>
      </w:r>
      <w:r w:rsidR="00C310D2" w:rsidRPr="002A0DCB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2A0DCB" w:rsidRDefault="006F3BB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6001B">
        <w:rPr>
          <w:rFonts w:ascii="Times New Roman" w:hAnsi="Times New Roman" w:cs="Times New Roman"/>
          <w:sz w:val="24"/>
          <w:szCs w:val="24"/>
        </w:rPr>
        <w:t>2</w:t>
      </w:r>
      <w:r w:rsidR="00C310D2" w:rsidRPr="002A0DCB">
        <w:rPr>
          <w:rFonts w:ascii="Times New Roman" w:hAnsi="Times New Roman" w:cs="Times New Roman"/>
          <w:sz w:val="24"/>
          <w:szCs w:val="24"/>
        </w:rPr>
        <w:t>г.</w:t>
      </w:r>
    </w:p>
    <w:p w:rsidR="000D26A3" w:rsidRPr="000D26A3" w:rsidRDefault="000D26A3" w:rsidP="000D26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26A3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0D26A3" w:rsidRPr="000D26A3" w:rsidRDefault="000D26A3" w:rsidP="000D26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Весьегонского муниципального округа Тверской области «Культура 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6F3BB2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4600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3BB2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46001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3"/>
      </w:tblGrid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46001B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«Культура Весьегонского муниципального округа</w:t>
            </w:r>
            <w:r w:rsidR="008F74F9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на 202</w:t>
            </w:r>
            <w:r w:rsidR="0046001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-202</w:t>
            </w:r>
            <w:r w:rsidR="0046001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7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36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дминистрации Весьегонского муниципального округа Тверской области 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Исполнитель 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дминистрации Весьегонского муниципального округа Тверской области</w:t>
            </w:r>
          </w:p>
        </w:tc>
      </w:tr>
      <w:tr w:rsidR="000D26A3" w:rsidRPr="000D26A3" w:rsidTr="000D26A3">
        <w:trPr>
          <w:cantSplit/>
          <w:trHeight w:val="33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202</w:t>
            </w:r>
            <w:r w:rsidR="0046001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– 202</w:t>
            </w:r>
            <w:r w:rsidR="0046001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7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0D26A3" w:rsidRPr="000D26A3" w:rsidTr="000D26A3">
        <w:trPr>
          <w:cantSplit/>
          <w:trHeight w:val="2075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1 «Развитие библиотечно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го обслуживания населения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1)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2 «Развитие культурно-досуговой деятельности учреждений культуры округа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Весьегонского муниципального округа </w:t>
            </w:r>
            <w:r w:rsidR="00F579E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0D26A3" w:rsidRPr="000D26A3" w:rsidTr="000D26A3">
        <w:trPr>
          <w:cantSplit/>
          <w:trHeight w:val="529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культуры,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объемов платных услуг.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Охват услугами дополнительного образования детей в сфере культуры – 17%.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образовательных услуг за счёт пополнения фонда МБОУ ДО «Весьегонская детская школа искусств» новыми музыкальными инструментами. </w:t>
            </w:r>
          </w:p>
        </w:tc>
      </w:tr>
      <w:tr w:rsidR="000D26A3" w:rsidRPr="000D26A3" w:rsidTr="000D26A3">
        <w:trPr>
          <w:cantSplit/>
          <w:trHeight w:val="114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</w:t>
            </w:r>
            <w:proofErr w:type="spell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224 276 366,00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из которых</w:t>
            </w:r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40 930 161,00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11 773 326,00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19 876 757,00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7 491 894,00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788 184,00</w:t>
            </w:r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524 961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391 326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17 853 557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FE25CE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491 894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788 184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491 461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2932CA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9 891 326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320 057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491 894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788 184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443 261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9 891 326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271 857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491 894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788 184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443 261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7D069D" w:rsidRP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9 891 326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271 857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491 894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788 184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2027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443 261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9 891 326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271 857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491 894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E9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–1 788 184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</w:tc>
      </w:tr>
    </w:tbl>
    <w:p w:rsidR="007D069D" w:rsidRDefault="000D26A3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E779C" w:rsidRPr="00292F51" w:rsidRDefault="009E779C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05742A"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программы.</w:t>
      </w:r>
    </w:p>
    <w:p w:rsidR="009E779C" w:rsidRPr="00264D00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3069B6" w:rsidRPr="00264D00" w:rsidRDefault="003069B6" w:rsidP="009E779C">
      <w:pPr>
        <w:pStyle w:val="a5"/>
        <w:shd w:val="clear" w:color="auto" w:fill="FFFFFF"/>
        <w:autoSpaceDE w:val="0"/>
        <w:autoSpaceDN w:val="0"/>
        <w:adjustRightInd w:val="0"/>
        <w:ind w:left="50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Культурная политика Весьегонского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как на сохранение культурного наследия и культурного потенциала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учреждений культуры Весьегонского </w:t>
      </w:r>
      <w:r w:rsidR="007D069D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86400" cy="2038350"/>
            <wp:effectExtent l="1905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4398D" w:rsidRDefault="00F4398D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69B6" w:rsidRDefault="009B78A4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Территориальное расположение филиалов</w:t>
      </w:r>
      <w:r w:rsidR="003069B6" w:rsidRPr="00082A7F">
        <w:rPr>
          <w:rFonts w:ascii="Times New Roman" w:hAnsi="Times New Roman"/>
          <w:b/>
          <w:sz w:val="24"/>
          <w:szCs w:val="24"/>
        </w:rPr>
        <w:t xml:space="preserve"> учреждений культуры </w:t>
      </w:r>
    </w:p>
    <w:p w:rsidR="00D35F21" w:rsidRPr="00082A7F" w:rsidRDefault="00D35F21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Весьегонск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Весьегонская 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есьегонская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786006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Д.И. Шаховского</w:t>
            </w:r>
          </w:p>
        </w:tc>
      </w:tr>
      <w:tr w:rsidR="00D35F21" w:rsidRPr="00082A7F" w:rsidTr="004334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Pr="00170C96" w:rsidRDefault="00D35F21" w:rsidP="00433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Иваново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Ивановский сельский дом культуры</w:t>
            </w:r>
            <w:r w:rsidR="00B16E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Ивановская сельская библиотека-          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Крешнево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Барановский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Пронино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Пронинский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Кесьма</w:t>
            </w:r>
            <w:proofErr w:type="spell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Кесемской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Кесемская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Иван-Гора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Ивангорскаясельская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библиотека– филиал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Любегощи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Любегощинский сельский дом культуры–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Ёгна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Ёгонскаясельская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БольшоеОвсяниково</w:t>
            </w:r>
            <w:proofErr w:type="spellEnd"/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Большеовсяниковская сельская библиотека – филиал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Раменье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Перемутская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библиотека- филиал                           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Дюдиково</w:t>
            </w:r>
            <w:proofErr w:type="spell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Дюдиковский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Дюдиковская сельская библиотека -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Чамерово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Село Чистая Дуброва</w:t>
            </w:r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</w:t>
            </w:r>
            <w:r w:rsidR="009B7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убровскаясельская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Default="001A54BD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Телятово</w:t>
            </w:r>
            <w:proofErr w:type="spellEnd"/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Рябинкинская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 филиал                           </w:t>
            </w:r>
          </w:p>
        </w:tc>
      </w:tr>
      <w:tr w:rsidR="00EE5155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05000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98C" w:rsidRPr="00082A7F" w:rsidRDefault="00B5298C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b/>
          <w:sz w:val="24"/>
          <w:szCs w:val="24"/>
        </w:rPr>
        <w:t>Кадры отрасли «Культура»</w:t>
      </w:r>
    </w:p>
    <w:p w:rsidR="00B5298C" w:rsidRPr="00082A7F" w:rsidRDefault="00B5298C" w:rsidP="005F088F">
      <w:pPr>
        <w:ind w:firstLine="708"/>
        <w:jc w:val="both"/>
        <w:rPr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наблюдается тенденция к сохранению численности работников отрасли культуры Весьегонского </w:t>
      </w:r>
      <w:r w:rsidR="001A54B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2A7F">
        <w:rPr>
          <w:rFonts w:ascii="Times New Roman" w:hAnsi="Times New Roman" w:cs="Times New Roman"/>
          <w:sz w:val="24"/>
          <w:szCs w:val="24"/>
        </w:rPr>
        <w:t>, что в свою очередь связано с сохранением сети учреждений культуры.</w:t>
      </w:r>
      <w:r w:rsidR="001E447F">
        <w:rPr>
          <w:rFonts w:ascii="Times New Roman" w:hAnsi="Times New Roman" w:cs="Times New Roman"/>
          <w:sz w:val="24"/>
          <w:szCs w:val="24"/>
        </w:rPr>
        <w:t>У</w:t>
      </w:r>
      <w:r w:rsidR="001E447F" w:rsidRPr="00082A7F">
        <w:rPr>
          <w:rFonts w:ascii="Times New Roman" w:hAnsi="Times New Roman" w:cs="Times New Roman"/>
          <w:sz w:val="24"/>
          <w:szCs w:val="24"/>
        </w:rPr>
        <w:t xml:space="preserve">чреждения культуры укомплектованы кадрами, имеющими в основном специальное образование: </w:t>
      </w:r>
      <w:r w:rsidR="001E447F">
        <w:rPr>
          <w:rFonts w:ascii="Times New Roman" w:hAnsi="Times New Roman" w:cs="Times New Roman"/>
          <w:sz w:val="24"/>
          <w:szCs w:val="24"/>
        </w:rPr>
        <w:t>20</w:t>
      </w:r>
      <w:r w:rsidR="001E447F" w:rsidRPr="00082A7F">
        <w:rPr>
          <w:rFonts w:ascii="Times New Roman" w:hAnsi="Times New Roman" w:cs="Times New Roman"/>
          <w:sz w:val="24"/>
          <w:szCs w:val="24"/>
        </w:rPr>
        <w:t>% - высшее, 6</w:t>
      </w:r>
      <w:r w:rsidR="001E447F">
        <w:rPr>
          <w:rFonts w:ascii="Times New Roman" w:hAnsi="Times New Roman" w:cs="Times New Roman"/>
          <w:sz w:val="24"/>
          <w:szCs w:val="24"/>
        </w:rPr>
        <w:t>3</w:t>
      </w:r>
      <w:r w:rsidR="001E447F" w:rsidRPr="00082A7F">
        <w:rPr>
          <w:rFonts w:ascii="Times New Roman" w:hAnsi="Times New Roman" w:cs="Times New Roman"/>
          <w:sz w:val="24"/>
          <w:szCs w:val="24"/>
        </w:rPr>
        <w:t>% - среднее специальное – и большой опыт работы: 76% специалистов работают в отрасли более 10 лет.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Культурно-досуговое обслуживание в Весьегонском муниципальном округе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2021 году осуществляли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10 Домов культуры – один городской и 9 сельских филиалов.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 декабре 2021 года в связи с малочисленностью потребителей услуг закрыт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Столбищенский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культуры.</w:t>
      </w:r>
    </w:p>
    <w:p w:rsidR="007442D5" w:rsidRPr="007442D5" w:rsidRDefault="007442D5" w:rsidP="007442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 культурно - досуговых учреждениях Весьегонского муниципального округа действует 95 клубных формирований, в том числе: 66 в сельских ДК. В них участников – 959 человек. Два хоровых коллектива РДК (академический хор ветеранов и Барановский фольклорный хор) имеют звание «народный». 29 кружков работает в МУК «ВЦДК», в том числе - 6 детских танцевальных коллективов, кружок обучения </w:t>
      </w:r>
      <w:r w:rsidRPr="007442D5">
        <w:rPr>
          <w:rFonts w:ascii="Times New Roman" w:eastAsia="Calibri" w:hAnsi="Times New Roman" w:cs="Times New Roman"/>
          <w:sz w:val="24"/>
          <w:szCs w:val="24"/>
          <w:lang w:eastAsia="en-US"/>
        </w:rPr>
        <w:t>вокалу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и игре на гитаре.</w:t>
      </w:r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пандемию, культурная жизнь Весьегонского муниципального округа не затухает, в домах культуры проходят яркие мероприятия, реализуются интересные творческие проекты. Творческие коллективы ЦДК участвовали во многих областных конкурсах: дети из студии художественного слова «Зазеркалье» (руководитель Н. В. Павлихина), стали победителями областного конкурса чтецов «Мы дети твои, Россия!», солисты из вокального кружка (руководитель А. В.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Зелов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>) приняли участие во многих международных онлайн-конкурсах, а в очном областном конкурсе юных исполнителей эстрадной песни "Волшебный микрофон" завоевали звание лауреата. Танцевальный коллектив «Адреналин» (руководитель Т. А. Быкова), преодолевая все сложности очного участия в конкурсах, ездит на зональные и финальные фестивали и завоёвывает всё новые кубки и первые места, и в декабре танцевальная пара из «Адреналина» выступила на областном фестивале ансамблей бального танца, посвящённом 85-летию Тверского областного Дома народного творчества.</w:t>
      </w:r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Театральная студия «Кураж» ЦДК (руководитель А. В.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Шешунова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>) впервые приняла участие во II областном фестивале театральных коллективов Тверской области «Театральные подмостки…», проходившем в городе Торжок, и стала лауреатом I степени.</w:t>
      </w:r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Наши клубные работники сотрудничают с соседними муниципалитетами, они постоянные участники Межрегиональной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КраснохолмскойАнтониевской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ярмарки. А чтецы студии художественного слова «Зазеркалье»  не только участвуют, но и побеждают в  межрегиональном конкурсе чтецов «Отечески пенаты» (г. Устюжна). </w:t>
      </w:r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Ежегодно наши сельские клубы участвуют и, благодаря высоким показателям деятельности, побеждают в областном конкурсе на получение гранта «Лучшее сельское учреждение культуры», в этом году победитель конкурса -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Чистодубровский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а культорганизатор Павлова Любовь Ивановна - лучший работник сельского учреждения культуры. На полученный грант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СДК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приобрели ноутбук, орг.технику и мебель. </w:t>
      </w:r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Ежегодно учреждение принимает участие и побеждает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человек. В этом году на средства субсидии в Весьегонском ДК была полностью отремонтирована комната для кружковых занятий.</w:t>
      </w:r>
    </w:p>
    <w:p w:rsidR="007442D5" w:rsidRPr="007442D5" w:rsidRDefault="007442D5" w:rsidP="00744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Проводятся работы по созданию комфортных условий для деятельности и занятий творчеством не только в Весьегонском, но и в сельских ДК. В Ивановском СДК произведен капитальный ремонт системы отопления, ремонт входной группы, утеплены окна поликарбонатными листами. В Пронинском СДК - текущий ремонт системы отопления, заменен насос циркуляционный, обшит фасад крыльца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сайдингом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частично отремонтирован пол.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Любегощинском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СДК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также проведены работы по частичной замене пола.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Кесемском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СДК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проведен косметический ремонт: покраска полов, дверей. Отремонтировано крыльцо, туалет. Изготовлена смета на дальнейший косметический ремонт Весьегонского ЦДК, с которой мы будем участвовать в конкурсе на обеспечение развития и укрепления материально-технической базы домов культуры в населенных пунктах с числом жителей до 50 тысяч человек на 2022 год. Заказана и составляется проектно-сметная документация на капитальный ремонт Чамеровского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СДК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>, чтобы подать заявку на участие в национальном проекте «Культура»</w:t>
      </w:r>
    </w:p>
    <w:p w:rsidR="007442D5" w:rsidRPr="007442D5" w:rsidRDefault="007442D5" w:rsidP="00744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Директор Весьегонского ЦДК Утешева Людмила Владимировна в 2021 году награждена премией губернатора Тверской области в номинации «Лучшему клубному работнику».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План по доходам от уставной деятельности за 2021 год не будет выполнен из-за ограничений, связанных с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инфекцией, заработано 640 тыс.руб.(план – 1 400 тыс.руб.)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работников учреждений культуры в 2021 году составляет 28 371,2 руб.</w:t>
      </w:r>
    </w:p>
    <w:p w:rsidR="007442D5" w:rsidRPr="007442D5" w:rsidRDefault="007442D5" w:rsidP="007442D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МБУ ДО «Весьегонская ДШИ» 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реализует 6 основных дополнительных общеобразовательных программ в области искусств (три – предпрофессиональные  и три – общеразвивающие).</w:t>
      </w:r>
    </w:p>
    <w:p w:rsidR="007442D5" w:rsidRPr="007442D5" w:rsidRDefault="007442D5" w:rsidP="007442D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Количество преподавателей – 8, из них 6 имеют высшую квалификационную категорию, повысили квалификацию в 2021 году трое. Трое в 2021 году успешно прошли аттестацию в Министерстве образования, подтвердив высшую квалификационную категорию.</w:t>
      </w:r>
    </w:p>
    <w:p w:rsidR="007442D5" w:rsidRPr="007442D5" w:rsidRDefault="007442D5" w:rsidP="007442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Количество учащихся -  102, из них:  музыкальное отделение – 76,                    фольклорное отделение –  4, хореографическое отделение – 22.                               Выпуск  2021 года составил 16 человек, прием в 1 класс -  22 человека.</w:t>
      </w:r>
    </w:p>
    <w:p w:rsidR="007442D5" w:rsidRPr="007442D5" w:rsidRDefault="007442D5" w:rsidP="007442D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приняли участие в 14 конкурсах международного, всероссийского, регионального и  зонального уровней. Итоги конкурсов: 57 дипломов лауреатов и дипломантов; всего в конкурсах приняло участие сольно и в ансамблях – 68 учащихся.</w:t>
      </w:r>
    </w:p>
    <w:p w:rsidR="007442D5" w:rsidRPr="007442D5" w:rsidRDefault="007442D5" w:rsidP="007442D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На базе школы проведен </w:t>
      </w:r>
      <w:r w:rsidRPr="007442D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Межмуниципальный конкурс – фестиваль юных исполнителей «Музыкальная шкатулка». В нем приняли участие учащиеся и преподаватели из ДШИ соседних муниципальных образований (Красного Холма, Сонково, Сандово, Брейтово, Пестово, Устюжны). В связи с эпидемиологической ситуацией  конкурс проводился по видеозаписям, но в жюри были представители всех школ, после просмотров конкурсных программ большинством голосов первенство во всех номинациях было отдано учащимся Весьегонской ДШИ. Наши юные таланты получили 18 дипломов лауреатов и дипломантов.</w:t>
      </w:r>
    </w:p>
    <w:p w:rsidR="007442D5" w:rsidRPr="007442D5" w:rsidRDefault="007442D5" w:rsidP="007442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Все культурно-просветительные и внеклассные мероприятия в  ДШИ проходили без присутствия зрителей  (в связи с эпидемиологической ситуацией по запрету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>).  Но и в таких условиях учащиеся были привлечены к активной творческой работе. Очень успешно были проведены общешкольные конкурсы «Моя любимая мелодия» и «Ступенька к мастерству», праздничные концерты, посвященные 8 марта и Дню победы, вечера в Музыкальной гостиной -  «Музыка в кино», «Скрипка - царица оркестра» и т.п. Все видео- и фотоматериалы мероприятий были переданы желающим родителям. В очном формате  на сцене ДК в мае  был проведен отчетный концерт учащихся и преподавателей ДШИ.</w:t>
      </w:r>
    </w:p>
    <w:p w:rsidR="007442D5" w:rsidRPr="007442D5" w:rsidRDefault="007442D5" w:rsidP="007442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течение года работали творческие коллективы учащихся и преподавателей: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     1)   Оркестр баянистов-аккордеонистов      (рук. Веселова Н.В.)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     2)   Ансамбль  скрипачей      (рук. Посохина Е.В.)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     3)   Фольклорный ансамбль     (рук.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Шанина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И.С.)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     4)   Хореографический ансамбль      (рук. Кондратьева С.А.)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     5)   Дуэты гитаристов и баянистов.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июле школа прошла плановую проверку Министерства образования Тверской области  «Соблюдение лицензиатом лицензионных требований и условий», замечаний нет.</w:t>
      </w:r>
    </w:p>
    <w:p w:rsidR="007442D5" w:rsidRPr="007442D5" w:rsidRDefault="007442D5" w:rsidP="007442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была значительно улучшена материально-техническая база школы:  произведены ремонт концертного зала и ремонт ограждения, ремонт крыши  здания котельной и гаража,  установлена система тревожной сигнализации (тревожная кнопка). Стоимость всех ремонтных работ составила 1 044 725 рублей.  </w:t>
      </w:r>
    </w:p>
    <w:p w:rsidR="007442D5" w:rsidRPr="007442D5" w:rsidRDefault="007442D5" w:rsidP="007442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педагогов дополнительного образования в 2021 году составляет 30 533 руб.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>Библиотечное обслуживание в Весьегонском муниципальном округе осуществляют 14 библиотек – 2 городских (центральная и детская), 12 сельских филиалов.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 2021 годув связи с малочисленностью потребителей услуг закрыта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Тимошкинская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штате МУК «Весьегонская централизованная библиотечная система» 27 сотрудников.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За 2021 год услугами библиотек воспользовались </w:t>
      </w:r>
      <w:r w:rsidR="00016EE6">
        <w:rPr>
          <w:rFonts w:ascii="Times New Roman" w:eastAsia="Times New Roman" w:hAnsi="Times New Roman" w:cs="Times New Roman"/>
          <w:sz w:val="24"/>
          <w:szCs w:val="24"/>
        </w:rPr>
        <w:t>8 887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Основной формой обслуживания является стационарное, в стенах библиотек (</w:t>
      </w:r>
      <w:r w:rsidR="00016EE6">
        <w:rPr>
          <w:rFonts w:ascii="Times New Roman" w:eastAsia="Times New Roman" w:hAnsi="Times New Roman" w:cs="Times New Roman"/>
          <w:sz w:val="24"/>
          <w:szCs w:val="24"/>
        </w:rPr>
        <w:t>114 959 посещений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), также активно ведется работа вне стационара (8 0</w:t>
      </w:r>
      <w:r w:rsidR="00016EE6">
        <w:rPr>
          <w:rFonts w:ascii="Times New Roman" w:eastAsia="Times New Roman" w:hAnsi="Times New Roman" w:cs="Times New Roman"/>
          <w:sz w:val="24"/>
          <w:szCs w:val="24"/>
        </w:rPr>
        <w:t>88 посещений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), сайт библиотеки - один из самых посещаемых среди муниципальных библиотек Тверской 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области (2 место по посещаемости) и бесспорный лидер по наполнению краеведческой информацией (за </w:t>
      </w:r>
      <w:r w:rsidR="00016EE6">
        <w:rPr>
          <w:rFonts w:ascii="Times New Roman" w:eastAsia="Times New Roman" w:hAnsi="Times New Roman" w:cs="Times New Roman"/>
          <w:sz w:val="24"/>
          <w:szCs w:val="24"/>
        </w:rPr>
        <w:t>2021 год его посещения составили 63 108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Наполнение сайта стало возможным благодаря огромной и трудоемкой краеведческой работе библиотек. Так за 2021 год библиотекарями было написано 1 000 публикаций, большинство из которых краеведческой тематики.  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библиотеках действуют клубы по интересам: краеведческие, литературные, детские, художественного творчества. В ЦБ с 2014 года действует краеведческий клуб “Весь”, с 2021 года - молодежный клуб “Прекрасное рядом”. В детской библиотеке работают клубы для дошкольников “Малышок”, “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Бэмби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”, семейный клуб книголюбов “Библиотечные птенцы”. Читательские объединения работают также во всех сельских библиотеках.  Действует детский клуб “И читаем, и играем - все мы делать успеваем!”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ДюдиковскойСБ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ИвангорскойСБ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- клуб “Почемучка”, в Кесемской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- “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Читаюшка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”, “Родник”, “Веселый карандаш”,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Любегощской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- клуб “Росток”.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Количество участников творческих объединений -  162 человека, из них: 34 – в центральной библиотеке, 36 - в детской библиотеке и 92 - в сельских библиотеках.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2021 году Весьегонская центральная библиотека заняла 3 место в областном конкурсе-фестивале “Тверская земля: история, события, люди” в номинации “Популяризация творчества местных авторов”, за что была награждена “Дипломом победителя”. Центральная библиотека во второй раз стала площадкой для проведения Международной акции “Тотальный диктант”, Международного исторического диктанта “Диктант Победы”.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Впервые библиотека присоединилась к Всероссийской образовательной акции “Цифровой диктант”, за что получила Благодарственное письмо от организаторов акции. Впервые в библиотеке в ноябре этого года прошёл Краеведческий диктант.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и детская библиотеки приняли участие во Всероссийском конкурсе “Библиотеки.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>”, представив опыт работы в социальных медиа.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Библиотеки находятся в постоянном поиске новых форм работы, предлагая своим читателям разнообразные мероприятия, так в настоящее время центральная библиотека стала одной из площадок фестиваля актуального научного кино “ФАНК”, в рамках которого прошел показ фильмов "Хлеб всему голова" и «Мозг (THE BRAIN)».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Библиотеки округа присоединились к Всероссийской акции “Культурная суббота”: в читальном зале центральной библиотеки прошёл осенний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квартирник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“Под звуки старого патефона”, прошли и мероприятия в Ивановской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Любегощской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СБ.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Библиотеки стали инициат</w:t>
      </w:r>
      <w:r w:rsidR="008755E3">
        <w:rPr>
          <w:rFonts w:ascii="Times New Roman" w:eastAsia="Times New Roman" w:hAnsi="Times New Roman" w:cs="Times New Roman"/>
          <w:sz w:val="24"/>
          <w:szCs w:val="24"/>
        </w:rPr>
        <w:t>орами и организаторами второго В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есьегонского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велофестиваля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который в этом году прошел в Приморском парке и собрал более 200 участников. Инициативная группа, в числе которой были библиотекари, организовала и приняла активное участие в вырубке кустарника и уборке мусора осенью в парке Победы. 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Ежегодно библиотеки Весьегонского муниципального округа участвуют во всероссийской акции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Библионочь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в этом году она проходила под девизом “Книга - путь к звёздам”, мероприятия в рамках акции прошли в детской библиотеке, Ивановской, Кесемской и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Чернецкой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СБ.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Детская библиотека приняла участие в XII международной акции “Читаем детям о войне” (дипломами этой акции также награждены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Большеовсяниковская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Дюдиковская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Ивангорская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Ивановская, Кесемская,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Любегощская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Перемутская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сельские библиотеки), в IV международной акции “Безграничные чтения” к 800-летию Александра Невского,  IX международной акции “День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лермонтовской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поэзии в библиотеке”, во Всероссийской акции к Дню библиотек “Открывая дверь в библиотеку”, сетевой акции “Святой витязь земли русской” к 800-летию Александра Невского, во Всероссийской Неделе Детской Книги, межрегиональной  акции “Читаем друг другу”, в областном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видеофестивале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“Живое пушкинское слово”, в международном дне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книгодарения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общероссийской  акции “Дарите книги с любовью”.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lastRenderedPageBreak/>
        <w:t>Ивангорская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Перемутская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сельские библиотеки награждены дипломами за участие во II Всероссийской акции “200 минут чтения: Сталинграду посвящается”.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Чамеровскаясельская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библиотека присоединяется к акции к Международному дню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книгодарения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«Дарите книги с любовью!» и неделе детской и юношеской книги «Праздник тех, кто любит книгу».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 месячнике антинаркотической направленности и популяризации здорового образа жизни принимают активное участие все библиотеки м/о, в 2021 году в муниципальном конкурсе Весьегонская центральная библиотека за проведение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велофестиваля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заняла 1 место, а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Большеовсяниковская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место, они были награждены дипломами и памятными подарками.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Дипломом IX Международной акции “День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лермонтовской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поэзии в библиотеке” награждена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 2021 году отметила 125-летие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ЛюбегощскаяСБ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к празднику библиотекарь своими силами произвела косметический ремонт помещения библиотеки, переставила мебель, обновила выставки, покрасила стены и потолок, из средств местного бюджета было заменено освещение. 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 в 2021 году стала победителем областного конкурса "Лучшее сельское учреждение культуры". А библиотекарь Снеткова Татьяна Владимировна - победителем в конкурсе "Лучший работник сельского учреждения культуры".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Заведующая детской библиотекой Ольга Владимировна Орлова стала лауреатом премии Губернатора Тверской области, награждена Почетной грамотой Законодательного Собрания Тверской области.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Краеведческая деятельность библиотек очень востребована. В этом году краеведческий клуб “Весь”, Общественный совет Весьегонского муниципального округа и активные жители города установили возле здания библиотеки планшет с планом старого Весьегонска. Библиотекари ведут постоянный сбор информации по землякам-участникам Великой Отечественной войны, по описанию сел и деревень весьегонского края. Все библиотеки предоставляют краеведческий материал для публикаций на сайт центральной библиотеки. В этом году появился раздел “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Весьегонцы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-  деятели науки”, в котором собраны научные работники со всего Весьегонского м/о. Также продолжается работа в разделах “Весьегонск. Бессмертный полк” и “Деревни и села”. 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План по доходам от уставной деятельности за 2021 год выполняется, заработано 27 тыс.руб.(план – 28 тыс.руб.)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Основная проблема библиотек в том, что помещения многих библиотек требуют ремонта, мебель, которой они оснащены, приобреталась более 30 лет назад и требует замены. Сейчас мы приобретаем мебель и оборудование для библиотек только на гранты лучшим сельским учреждениям культуры, радует, что одна из библиотек округа ежегодно побеждает в конкурсе и получает грант 100 тыс.рублей. В 2021 году впервые в истории реализации в Весьегонском МО проекта поддержки местных инициатив (ППМИ) одним  из поддержанных жителями проектов на 2022 год стала заявка на капитальный ремонт детской библиотеки. </w:t>
      </w:r>
    </w:p>
    <w:p w:rsidR="003860F1" w:rsidRPr="00B5415B" w:rsidRDefault="003860F1" w:rsidP="007831CF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73302D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3845A6" w:rsidRPr="001D4853" w:rsidRDefault="00BC0C5B" w:rsidP="00E85929">
      <w:pPr>
        <w:pStyle w:val="a5"/>
        <w:numPr>
          <w:ilvl w:val="0"/>
          <w:numId w:val="14"/>
        </w:numPr>
        <w:spacing w:after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развитая</w:t>
      </w:r>
      <w:r w:rsidR="003845A6" w:rsidRPr="001D4853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сельских домов культуры и библиотек.</w:t>
      </w:r>
    </w:p>
    <w:p w:rsidR="003845A6" w:rsidRPr="001D4853" w:rsidRDefault="00E91E50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продолжения работ по</w:t>
      </w:r>
      <w:r w:rsidR="00AC392D" w:rsidRPr="001D4853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</w:t>
      </w:r>
      <w:r w:rsidR="003845A6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B15C9">
        <w:rPr>
          <w:rFonts w:ascii="Times New Roman" w:hAnsi="Times New Roman" w:cs="Times New Roman"/>
          <w:sz w:val="24"/>
          <w:szCs w:val="24"/>
        </w:rPr>
        <w:t>.</w:t>
      </w:r>
    </w:p>
    <w:p w:rsidR="00833B57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Недостаточная обеспеченность</w:t>
      </w:r>
      <w:r w:rsidR="00833B57" w:rsidRPr="001D4853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685ABD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>обновление фондов библиотек и объемов комплектования (по международному стандарту 250 наименований книг в год на 1000 жителей);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/>
          <w:sz w:val="24"/>
          <w:szCs w:val="24"/>
        </w:rPr>
        <w:lastRenderedPageBreak/>
        <w:t xml:space="preserve">Потребность в обеспечении новыми музыкальными инструментами. 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</w:t>
      </w:r>
      <w:r w:rsidR="00525A80">
        <w:rPr>
          <w:rFonts w:ascii="Times New Roman" w:hAnsi="Times New Roman" w:cs="Times New Roman"/>
          <w:sz w:val="24"/>
          <w:szCs w:val="24"/>
        </w:rPr>
        <w:t xml:space="preserve">монта следующие здания: </w:t>
      </w:r>
      <w:r w:rsidRPr="001D4853">
        <w:rPr>
          <w:rFonts w:ascii="Times New Roman" w:hAnsi="Times New Roman"/>
          <w:sz w:val="24"/>
          <w:szCs w:val="24"/>
        </w:rPr>
        <w:t xml:space="preserve">центральной библиотеки, </w:t>
      </w:r>
      <w:r w:rsidR="00DA757F">
        <w:rPr>
          <w:rFonts w:ascii="Times New Roman" w:hAnsi="Times New Roman"/>
          <w:sz w:val="24"/>
          <w:szCs w:val="24"/>
        </w:rPr>
        <w:t>детской библиотеки</w:t>
      </w:r>
      <w:r w:rsidRPr="001D4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853">
        <w:rPr>
          <w:rFonts w:ascii="Times New Roman" w:hAnsi="Times New Roman"/>
          <w:sz w:val="24"/>
          <w:szCs w:val="24"/>
        </w:rPr>
        <w:t>Дюдиковской</w:t>
      </w:r>
      <w:proofErr w:type="spellEnd"/>
      <w:r w:rsidRPr="001D4853">
        <w:rPr>
          <w:rFonts w:ascii="Times New Roman" w:hAnsi="Times New Roman"/>
          <w:sz w:val="24"/>
          <w:szCs w:val="24"/>
        </w:rPr>
        <w:t xml:space="preserve"> библиотеки</w:t>
      </w:r>
      <w:r w:rsidR="00DA757F">
        <w:rPr>
          <w:rFonts w:ascii="Times New Roman" w:hAnsi="Times New Roman"/>
          <w:sz w:val="24"/>
          <w:szCs w:val="24"/>
        </w:rPr>
        <w:t xml:space="preserve">, Ивановского </w:t>
      </w:r>
      <w:proofErr w:type="spellStart"/>
      <w:r w:rsidR="00DA757F">
        <w:rPr>
          <w:rFonts w:ascii="Times New Roman" w:hAnsi="Times New Roman"/>
          <w:sz w:val="24"/>
          <w:szCs w:val="24"/>
        </w:rPr>
        <w:t>СДК</w:t>
      </w:r>
      <w:proofErr w:type="spellEnd"/>
      <w:r w:rsidR="00703A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3A8B">
        <w:rPr>
          <w:rFonts w:ascii="Times New Roman" w:hAnsi="Times New Roman"/>
          <w:sz w:val="24"/>
          <w:szCs w:val="24"/>
        </w:rPr>
        <w:t>котельной</w:t>
      </w:r>
      <w:r w:rsidR="00703A8B" w:rsidRPr="001D4853">
        <w:rPr>
          <w:rFonts w:ascii="Times New Roman" w:hAnsi="Times New Roman"/>
          <w:sz w:val="24"/>
          <w:szCs w:val="24"/>
        </w:rPr>
        <w:t>Чамеровского</w:t>
      </w:r>
      <w:proofErr w:type="spellEnd"/>
      <w:r w:rsidR="00703A8B" w:rsidRPr="001D4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A8B" w:rsidRPr="001D4853">
        <w:rPr>
          <w:rFonts w:ascii="Times New Roman" w:hAnsi="Times New Roman"/>
          <w:sz w:val="24"/>
          <w:szCs w:val="24"/>
        </w:rPr>
        <w:t>СДК</w:t>
      </w:r>
      <w:r w:rsidR="00DA757F">
        <w:rPr>
          <w:rFonts w:ascii="Times New Roman" w:hAnsi="Times New Roman"/>
          <w:sz w:val="24"/>
          <w:szCs w:val="24"/>
        </w:rPr>
        <w:t>.</w:t>
      </w:r>
      <w:r w:rsidR="00525A80">
        <w:rPr>
          <w:rFonts w:ascii="Times New Roman" w:hAnsi="Times New Roman"/>
          <w:sz w:val="24"/>
          <w:szCs w:val="24"/>
        </w:rPr>
        <w:t>С</w:t>
      </w:r>
      <w:proofErr w:type="spellEnd"/>
      <w:r w:rsidR="00525A80">
        <w:rPr>
          <w:rFonts w:ascii="Times New Roman" w:hAnsi="Times New Roman"/>
          <w:sz w:val="24"/>
          <w:szCs w:val="24"/>
        </w:rPr>
        <w:t xml:space="preserve"> целью увеличения помещений для кружковой работы требуется реконструкция здания </w:t>
      </w:r>
      <w:r w:rsidR="00DC2A0F">
        <w:rPr>
          <w:rFonts w:ascii="Times New Roman" w:hAnsi="Times New Roman"/>
          <w:sz w:val="24"/>
          <w:szCs w:val="24"/>
        </w:rPr>
        <w:t>Весьегонского центрального</w:t>
      </w:r>
      <w:r w:rsidR="00525A80" w:rsidRPr="001D4853">
        <w:rPr>
          <w:rFonts w:ascii="Times New Roman" w:hAnsi="Times New Roman"/>
          <w:sz w:val="24"/>
          <w:szCs w:val="24"/>
        </w:rPr>
        <w:t xml:space="preserve"> дома культуры</w:t>
      </w:r>
    </w:p>
    <w:p w:rsidR="00685ABD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3B57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персоналом, </w:t>
      </w:r>
      <w:r w:rsidRPr="001D4853">
        <w:rPr>
          <w:rFonts w:ascii="Times New Roman" w:hAnsi="Times New Roman" w:cs="Times New Roman"/>
          <w:sz w:val="24"/>
          <w:szCs w:val="24"/>
        </w:rPr>
        <w:t>потребность в повышении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квалификации специалистов</w:t>
      </w:r>
      <w:r w:rsidRPr="001D4853">
        <w:rPr>
          <w:rFonts w:ascii="Times New Roman" w:hAnsi="Times New Roman" w:cs="Times New Roman"/>
          <w:sz w:val="24"/>
          <w:szCs w:val="24"/>
        </w:rPr>
        <w:t>.</w:t>
      </w:r>
    </w:p>
    <w:p w:rsidR="00525A80" w:rsidRDefault="00525A80" w:rsidP="00E859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E85929">
      <w:pPr>
        <w:pStyle w:val="ConsPlusNormal"/>
        <w:widowControl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="0073302D">
        <w:rPr>
          <w:rFonts w:ascii="Times New Roman" w:eastAsiaTheme="minorEastAsia" w:hAnsi="Times New Roman" w:cs="Times New Roman"/>
          <w:b/>
          <w:sz w:val="24"/>
          <w:szCs w:val="24"/>
        </w:rPr>
        <w:t>2. Цели муниципальной программы</w:t>
      </w:r>
    </w:p>
    <w:p w:rsidR="003860F1" w:rsidRPr="00772615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191" w:rsidRPr="00763191" w:rsidRDefault="00763191" w:rsidP="00E85929">
      <w:pPr>
        <w:pStyle w:val="a5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3860F1" w:rsidRDefault="00763191" w:rsidP="00E8592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овышение качества и доступности предоставляемых дополнительных образовательных услуг населению Весьегонского </w:t>
      </w:r>
      <w:r w:rsidR="00BC0C5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 за счет эффективного использования материально-технических, кадровых, финансовых и управленческих ресурсов</w:t>
      </w:r>
      <w:r w:rsidR="00DC2A0F">
        <w:rPr>
          <w:rFonts w:ascii="Times New Roman" w:hAnsi="Times New Roman" w:cs="Times New Roman"/>
          <w:sz w:val="24"/>
          <w:szCs w:val="24"/>
        </w:rPr>
        <w:t>.</w:t>
      </w:r>
    </w:p>
    <w:p w:rsidR="003860F1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Уровень удовлетворенности населения Весьегонского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культурной жизнью 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число посетителей платных мероприятий </w:t>
      </w:r>
      <w:r w:rsidR="00BC0C5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Прирост количества культурно-просветительских мероприятий по сравнению с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3860F1" w:rsidRPr="009A1B4A" w:rsidRDefault="003860F1" w:rsidP="00F13962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1 к настоящей </w:t>
      </w:r>
      <w:r w:rsidR="008B6BFD" w:rsidRPr="008B6BFD">
        <w:rPr>
          <w:rFonts w:ascii="Times New Roman" w:hAnsi="Times New Roman" w:cs="Times New Roman"/>
          <w:sz w:val="24"/>
          <w:szCs w:val="24"/>
        </w:rPr>
        <w:t>муниципальной</w:t>
      </w:r>
      <w:r w:rsidRPr="008B6BFD">
        <w:rPr>
          <w:rFonts w:ascii="Times New Roman" w:hAnsi="Times New Roman" w:cs="Times New Roman"/>
          <w:sz w:val="24"/>
          <w:szCs w:val="24"/>
        </w:rPr>
        <w:t>программе.</w:t>
      </w:r>
    </w:p>
    <w:p w:rsidR="008A5DC3" w:rsidRPr="008A5DC3" w:rsidRDefault="008A5DC3" w:rsidP="008A5DC3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>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79C" w:rsidRPr="00772615" w:rsidRDefault="003860F1" w:rsidP="00F1396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A63E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9E779C" w:rsidRPr="00526732" w:rsidRDefault="009E779C" w:rsidP="009E779C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9E779C" w:rsidRPr="00526732" w:rsidRDefault="007B52F2" w:rsidP="009E779C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9E779C" w:rsidRPr="0052673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обслуживания населения» </w:t>
      </w:r>
    </w:p>
    <w:p w:rsidR="00D1270E" w:rsidRPr="0073302D" w:rsidRDefault="008B6BFD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D1270E" w:rsidRPr="0073302D">
        <w:rPr>
          <w:rFonts w:ascii="Times New Roman" w:hAnsi="Times New Roman" w:cs="Times New Roman"/>
          <w:b/>
          <w:sz w:val="24"/>
          <w:szCs w:val="24"/>
        </w:rPr>
        <w:t>.</w:t>
      </w: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1  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BC0C5B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851F5E">
        <w:rPr>
          <w:rFonts w:ascii="Times New Roman" w:hAnsi="Times New Roman" w:cs="Times New Roman"/>
          <w:b/>
          <w:sz w:val="24"/>
          <w:szCs w:val="24"/>
        </w:rPr>
        <w:t>.</w:t>
      </w:r>
    </w:p>
    <w:p w:rsidR="00DC489C" w:rsidRPr="00DC489C" w:rsidRDefault="00917651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89C"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4398D" w:rsidRPr="00A806AC" w:rsidRDefault="00F4398D" w:rsidP="00F4398D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Охват населения библиотечным обслуживанием</w:t>
      </w:r>
    </w:p>
    <w:p w:rsidR="003C0270" w:rsidRDefault="003C0270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70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посещений по сравнению с предыдущим годом. </w:t>
      </w:r>
    </w:p>
    <w:p w:rsidR="00313DD2" w:rsidRDefault="00313DD2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посещений библиотек в год</w:t>
      </w:r>
    </w:p>
    <w:p w:rsidR="00313DD2" w:rsidRPr="00313DD2" w:rsidRDefault="00313DD2" w:rsidP="00313DD2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2">
        <w:rPr>
          <w:rFonts w:ascii="Times New Roman" w:eastAsia="Times New Roman" w:hAnsi="Times New Roman" w:cs="Times New Roman"/>
        </w:rPr>
        <w:lastRenderedPageBreak/>
        <w:t>Внедрение  системы оплаты труда, ориентированной на результат, в муниципальных учреждениях культуры</w:t>
      </w:r>
    </w:p>
    <w:p w:rsidR="00BC0C5B" w:rsidRDefault="00BC0C5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0C5B">
        <w:rPr>
          <w:rFonts w:ascii="Times New Roman" w:eastAsia="Times New Roman" w:hAnsi="Times New Roman" w:cs="Times New Roman"/>
        </w:rPr>
        <w:t xml:space="preserve">Отсутствие превышения среднесписочной численности работников списочного состава по отношению к предыдущему году </w:t>
      </w:r>
    </w:p>
    <w:p w:rsidR="00313DD2" w:rsidRPr="00F1002B" w:rsidRDefault="00F1002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02B">
        <w:rPr>
          <w:rFonts w:ascii="Times New Roman" w:eastAsia="Times New Roman" w:hAnsi="Times New Roman" w:cs="Times New Roman"/>
        </w:rPr>
        <w:t>Количество посещений мероприятий, проводимых муниципальными библиотеками, в год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 "Культура", повысивших свою квалификацию</w:t>
      </w:r>
    </w:p>
    <w:p w:rsidR="00BC0C5B" w:rsidRDefault="00BC0C5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5B">
        <w:rPr>
          <w:rFonts w:ascii="Times New Roman" w:eastAsia="Times New Roman" w:hAnsi="Times New Roman" w:cs="Times New Roman"/>
          <w:sz w:val="24"/>
          <w:szCs w:val="24"/>
        </w:rPr>
        <w:t xml:space="preserve">Доля пользователей, удовлетворённых качеством условий оказания услуг библиотеками </w:t>
      </w:r>
    </w:p>
    <w:p w:rsidR="009A66FB" w:rsidRPr="00A806AC" w:rsidRDefault="009A66F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публикаций в средствах массовой информации,в том числе сети интернет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потребителей услуг качеством предоставляемых  услуг (на основе анкетирования населения и данных проводимых соц</w:t>
      </w:r>
      <w:r>
        <w:rPr>
          <w:rFonts w:ascii="Times New Roman" w:eastAsia="Times New Roman" w:hAnsi="Times New Roman" w:cs="Times New Roman"/>
          <w:sz w:val="24"/>
          <w:szCs w:val="24"/>
        </w:rPr>
        <w:t>иологических опросов населения)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массовых мероприятий (культурно-просвет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ительские, методические и др.)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 xml:space="preserve">Количество работников, участвующих в конкурсе </w:t>
      </w:r>
      <w:r w:rsidR="00C73407">
        <w:rPr>
          <w:rFonts w:ascii="Times New Roman" w:eastAsia="Times New Roman" w:hAnsi="Times New Roman" w:cs="Times New Roman"/>
        </w:rPr>
        <w:t>на получение премии по отрасли «</w:t>
      </w:r>
      <w:r w:rsidRPr="009A66FB">
        <w:rPr>
          <w:rFonts w:ascii="Times New Roman" w:eastAsia="Times New Roman" w:hAnsi="Times New Roman" w:cs="Times New Roman"/>
        </w:rPr>
        <w:t>Культура</w:t>
      </w:r>
      <w:r w:rsidR="00C73407">
        <w:rPr>
          <w:rFonts w:ascii="Times New Roman" w:eastAsia="Times New Roman" w:hAnsi="Times New Roman" w:cs="Times New Roman"/>
        </w:rPr>
        <w:t>»</w:t>
      </w:r>
    </w:p>
    <w:p w:rsidR="00937898" w:rsidRPr="00937898" w:rsidRDefault="00C73407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реализованных социально значимых проектов в области библиотечного дел</w:t>
      </w:r>
      <w:r>
        <w:rPr>
          <w:rFonts w:ascii="Times New Roman" w:eastAsia="Times New Roman" w:hAnsi="Times New Roman" w:cs="Times New Roman"/>
        </w:rPr>
        <w:t>а</w:t>
      </w:r>
    </w:p>
    <w:p w:rsidR="00937898" w:rsidRPr="00BC0C5B" w:rsidRDefault="00937898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98">
        <w:rPr>
          <w:rFonts w:ascii="Times New Roman" w:eastAsia="Times New Roman" w:hAnsi="Times New Roman" w:cs="Times New Roman"/>
        </w:rPr>
        <w:t xml:space="preserve">Доля кредиторской задолженности в общей сумме расходов на обеспечение деятельности библиотек </w:t>
      </w:r>
    </w:p>
    <w:p w:rsidR="00F91952" w:rsidRPr="00F91952" w:rsidRDefault="00F91952" w:rsidP="00F9195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1952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C0C5B" w:rsidRPr="00937898" w:rsidRDefault="00BC0C5B" w:rsidP="00F91952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2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культуры.</w:t>
      </w:r>
    </w:p>
    <w:p w:rsidR="001146AC" w:rsidRPr="00DC489C" w:rsidRDefault="001146AC" w:rsidP="001146AC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Количество муниципальных учреждений культуры, в кото</w:t>
      </w:r>
      <w:r>
        <w:rPr>
          <w:rFonts w:ascii="Times New Roman" w:eastAsia="Times New Roman" w:hAnsi="Times New Roman" w:cs="Times New Roman"/>
        </w:rPr>
        <w:t>рых проведены  ремонтные работы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</w:t>
      </w:r>
      <w:r>
        <w:rPr>
          <w:rFonts w:ascii="Times New Roman" w:eastAsia="Times New Roman" w:hAnsi="Times New Roman" w:cs="Times New Roman"/>
        </w:rPr>
        <w:t xml:space="preserve"> противопожарной безопасности 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FB">
        <w:rPr>
          <w:rFonts w:ascii="Times New Roman" w:eastAsia="Times New Roman" w:hAnsi="Times New Roman" w:cs="Times New Roman"/>
        </w:rPr>
        <w:t>Количество муниципальных учреждений культуры, в которых проведены  ремонтные работы</w:t>
      </w:r>
      <w:r>
        <w:rPr>
          <w:rFonts w:ascii="Times New Roman" w:eastAsia="Times New Roman" w:hAnsi="Times New Roman" w:cs="Times New Roman"/>
        </w:rPr>
        <w:t xml:space="preserve"> за счёт субсидии.</w:t>
      </w:r>
    </w:p>
    <w:p w:rsidR="00C73407" w:rsidRDefault="00C73407" w:rsidP="00C75E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C7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экземпляров новых поступлений в библиотечные фонды общедоступных библиотек  за счет средств межбюджетных трансфертов на комплектование книжных фондов </w:t>
      </w:r>
    </w:p>
    <w:p w:rsidR="00BC02E7" w:rsidRDefault="00BC02E7" w:rsidP="00BC02E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E7">
        <w:rPr>
          <w:rFonts w:ascii="Times New Roman" w:eastAsia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 за счет средств субсидии на комплектование библиотечных фондов</w:t>
      </w:r>
    </w:p>
    <w:p w:rsidR="00793D9D" w:rsidRDefault="00207A87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793D9D" w:rsidRPr="00793D9D" w:rsidRDefault="00793D9D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9D">
        <w:rPr>
          <w:rFonts w:ascii="Times New Roman" w:eastAsia="Times New Roman" w:hAnsi="Times New Roman" w:cs="Times New Roman"/>
        </w:rPr>
        <w:lastRenderedPageBreak/>
        <w:t>Количество экземпляров новых поступлений в библиотечны</w:t>
      </w:r>
      <w:r w:rsidR="00F40FFC">
        <w:rPr>
          <w:rFonts w:ascii="Times New Roman" w:eastAsia="Times New Roman" w:hAnsi="Times New Roman" w:cs="Times New Roman"/>
        </w:rPr>
        <w:t>е фонды общедоступных библиотек.</w:t>
      </w:r>
    </w:p>
    <w:p w:rsidR="00C75E5D" w:rsidRDefault="00793D9D" w:rsidP="00E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4</w:t>
      </w:r>
      <w:r w:rsidR="00C75E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"Культура"</w:t>
      </w:r>
      <w:r w:rsid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3C1" w:rsidRPr="00EA53C1" w:rsidRDefault="00EA53C1" w:rsidP="00EA5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>Количество работников сельских библиотек, получивших государственную поддержку</w:t>
      </w:r>
    </w:p>
    <w:p w:rsidR="00E021BC" w:rsidRP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EA53C1" w:rsidRPr="00EA53C1" w:rsidRDefault="00EA53C1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Количество сельских библиотек, получивших государственную поддержку </w:t>
      </w:r>
    </w:p>
    <w:p w:rsid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BC02E7" w:rsidRDefault="00BC02E7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2E7">
        <w:rPr>
          <w:rFonts w:ascii="Times New Roman" w:eastAsia="Times New Roman" w:hAnsi="Times New Roman" w:cs="Times New Roman"/>
        </w:rPr>
        <w:t>Обеспечение возможности оперативного освещения меропри</w:t>
      </w:r>
      <w:r w:rsidR="00D97161">
        <w:rPr>
          <w:rFonts w:ascii="Times New Roman" w:eastAsia="Times New Roman" w:hAnsi="Times New Roman" w:cs="Times New Roman"/>
        </w:rPr>
        <w:t>ятий сельских библиотек в интер</w:t>
      </w:r>
      <w:r w:rsidRPr="00BC02E7">
        <w:rPr>
          <w:rFonts w:ascii="Times New Roman" w:eastAsia="Times New Roman" w:hAnsi="Times New Roman" w:cs="Times New Roman"/>
        </w:rPr>
        <w:t>н</w:t>
      </w:r>
      <w:r w:rsidR="00D97161">
        <w:rPr>
          <w:rFonts w:ascii="Times New Roman" w:eastAsia="Times New Roman" w:hAnsi="Times New Roman" w:cs="Times New Roman"/>
        </w:rPr>
        <w:t>е</w:t>
      </w:r>
      <w:r w:rsidRPr="00BC02E7">
        <w:rPr>
          <w:rFonts w:ascii="Times New Roman" w:eastAsia="Times New Roman" w:hAnsi="Times New Roman" w:cs="Times New Roman"/>
        </w:rPr>
        <w:t>те на сайте библиотеки и в социальных сетях</w:t>
      </w:r>
    </w:p>
    <w:p w:rsidR="00A755C0" w:rsidRPr="00A755C0" w:rsidRDefault="00BC02E7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E7">
        <w:rPr>
          <w:rFonts w:ascii="Times New Roman" w:eastAsia="Times New Roman" w:hAnsi="Times New Roman" w:cs="Times New Roman"/>
        </w:rPr>
        <w:t>Сохранение сети сельских библиотек</w:t>
      </w:r>
    </w:p>
    <w:p w:rsidR="00A755C0" w:rsidRPr="00DC2A0F" w:rsidRDefault="00A755C0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5C0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 w:rsidR="00DC2A0F">
        <w:rPr>
          <w:rFonts w:ascii="Times New Roman" w:eastAsia="Times New Roman" w:hAnsi="Times New Roman" w:cs="Times New Roman"/>
          <w:color w:val="000000"/>
        </w:rPr>
        <w:t>.</w:t>
      </w:r>
    </w:p>
    <w:p w:rsidR="00DC2A0F" w:rsidRPr="00A755C0" w:rsidRDefault="00DC2A0F" w:rsidP="00DC2A0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A0F" w:rsidRDefault="00DC2A0F" w:rsidP="00DC2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5.</w:t>
      </w:r>
      <w:r w:rsidRPr="00DC2A0F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на реализацию программ по поддержке местных инициатив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C3078" w:rsidRDefault="003C3078" w:rsidP="00DC2A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2A0F" w:rsidRDefault="00DC2A0F" w:rsidP="00DC2A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C2A0F" w:rsidRPr="00DC2A0F" w:rsidRDefault="00DC2A0F" w:rsidP="00DC2A0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0F">
        <w:rPr>
          <w:rFonts w:ascii="Times New Roman" w:hAnsi="Times New Roman" w:cs="Times New Roman"/>
          <w:bCs/>
          <w:sz w:val="24"/>
          <w:szCs w:val="24"/>
        </w:rPr>
        <w:t>Проведение капитального ремонта здания детской библиотеки</w:t>
      </w:r>
    </w:p>
    <w:p w:rsidR="00DC2A0F" w:rsidRPr="00DC2A0F" w:rsidRDefault="00DC2A0F" w:rsidP="00DC2A0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0F">
        <w:rPr>
          <w:rFonts w:ascii="Times New Roman" w:hAnsi="Times New Roman" w:cs="Times New Roman"/>
          <w:bCs/>
          <w:sz w:val="24"/>
          <w:szCs w:val="24"/>
        </w:rPr>
        <w:t>Увеличение числа книговыдач на 1,5% по сравнению с предыдущим годом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C02E7" w:rsidRPr="00793D9D" w:rsidRDefault="00BC02E7" w:rsidP="00793D9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5415B" w:rsidRPr="0073302D" w:rsidRDefault="00B5415B" w:rsidP="00EA5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B5415B" w:rsidRPr="00CA3018" w:rsidRDefault="00FB59DA" w:rsidP="009148BD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15B"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0810F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CA3018">
        <w:rPr>
          <w:rFonts w:ascii="Times New Roman" w:hAnsi="Times New Roman" w:cs="Times New Roman"/>
          <w:b/>
          <w:sz w:val="24"/>
          <w:szCs w:val="24"/>
        </w:rPr>
        <w:t>»</w:t>
      </w:r>
      <w:r w:rsidR="00B5415B"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FB59DA" w:rsidRDefault="002F56B2" w:rsidP="00FB59DA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87004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>
        <w:rPr>
          <w:rFonts w:ascii="Times New Roman" w:hAnsi="Times New Roman" w:cs="Times New Roman"/>
          <w:bCs/>
          <w:sz w:val="24"/>
          <w:szCs w:val="24"/>
        </w:rPr>
        <w:t>Обеспечение деятельности библиотек</w:t>
      </w:r>
      <w:r w:rsidR="0058700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A3018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15B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8700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2F56B2">
        <w:rPr>
          <w:rFonts w:ascii="Times New Roman" w:eastAsia="Times New Roman" w:hAnsi="Times New Roman" w:cs="Times New Roman"/>
          <w:sz w:val="24"/>
          <w:szCs w:val="24"/>
        </w:rPr>
        <w:t>Информационное сопров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ождение развития сферы культуры».</w:t>
      </w:r>
    </w:p>
    <w:p w:rsidR="00CA3018" w:rsidRDefault="00162608" w:rsidP="00FB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58700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</w:t>
      </w:r>
      <w:r w:rsidR="00CA3018">
        <w:rPr>
          <w:rFonts w:ascii="Times New Roman" w:hAnsi="Times New Roman" w:cs="Times New Roman"/>
          <w:bCs/>
          <w:sz w:val="24"/>
          <w:szCs w:val="24"/>
        </w:rPr>
        <w:t>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Участие в конкурсах на получение премий работникам культуры Тверской области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2608" w:rsidRPr="00B5415B" w:rsidRDefault="00162608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Реализация значимых проектов в области библиотечного дела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8135F" w:rsidRDefault="00D8135F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 мероприятие «</w:t>
      </w:r>
      <w:r w:rsidRPr="00D8135F">
        <w:rPr>
          <w:rFonts w:ascii="Times New Roman" w:hAnsi="Times New Roman" w:cs="Times New Roman"/>
          <w:bCs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5D07D9" w:rsidRPr="00D8135F" w:rsidRDefault="005D07D9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8877C5" w:rsidRPr="008877C5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146AC" w:rsidRPr="000B0BC0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«П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D07D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городских и районных Домов культуры, библиотек и музеев муниципальных образований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46AC" w:rsidRDefault="001146AC" w:rsidP="001146A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018" w:rsidRDefault="000417AC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 «</w:t>
      </w:r>
      <w:r w:rsidR="009148BD" w:rsidRPr="009148BD">
        <w:rPr>
          <w:rFonts w:ascii="Times New Roman" w:eastAsia="Times New Roman" w:hAnsi="Times New Roman" w:cs="Times New Roman"/>
        </w:rPr>
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 Петербурга</w:t>
      </w:r>
      <w:r>
        <w:rPr>
          <w:rFonts w:ascii="Times New Roman" w:eastAsia="Times New Roman" w:hAnsi="Times New Roman" w:cs="Times New Roman"/>
        </w:rPr>
        <w:t>»;</w:t>
      </w:r>
    </w:p>
    <w:p w:rsidR="00636419" w:rsidRDefault="00CA3018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636419">
        <w:rPr>
          <w:rFonts w:ascii="Times New Roman" w:hAnsi="Times New Roman" w:cs="Times New Roman"/>
          <w:bCs/>
          <w:sz w:val="24"/>
          <w:szCs w:val="24"/>
        </w:rPr>
        <w:t>«</w:t>
      </w:r>
      <w:r w:rsidR="00636419" w:rsidRPr="00636419">
        <w:rPr>
          <w:rFonts w:ascii="Times New Roman" w:hAnsi="Times New Roman" w:cs="Times New Roman"/>
          <w:bCs/>
          <w:sz w:val="24"/>
          <w:szCs w:val="24"/>
        </w:rPr>
        <w:t>Субсидии на комплектование книжных фондов муниципальных общедоступных библиотек   Тверской области</w:t>
      </w:r>
      <w:r w:rsidR="00636419">
        <w:rPr>
          <w:rFonts w:ascii="Times New Roman" w:hAnsi="Times New Roman" w:cs="Times New Roman"/>
          <w:bCs/>
          <w:sz w:val="24"/>
          <w:szCs w:val="24"/>
        </w:rPr>
        <w:t>»</w:t>
      </w:r>
    </w:p>
    <w:p w:rsidR="00B87CF3" w:rsidRPr="00B87CF3" w:rsidRDefault="00636419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м</w:t>
      </w:r>
      <w:r w:rsidRPr="00B87CF3">
        <w:rPr>
          <w:rFonts w:ascii="Times New Roman" w:hAnsi="Times New Roman" w:cs="Times New Roman"/>
          <w:bCs/>
          <w:sz w:val="24"/>
          <w:szCs w:val="24"/>
        </w:rPr>
        <w:t xml:space="preserve">ероприятие   </w:t>
      </w:r>
      <w:r w:rsidR="00B87CF3">
        <w:rPr>
          <w:rFonts w:ascii="Times New Roman" w:hAnsi="Times New Roman" w:cs="Times New Roman"/>
          <w:bCs/>
          <w:sz w:val="24"/>
          <w:szCs w:val="24"/>
        </w:rPr>
        <w:t>«</w:t>
      </w:r>
      <w:r w:rsidR="000B3563" w:rsidRPr="000B3563">
        <w:rPr>
          <w:rFonts w:ascii="Times New Roman" w:hAnsi="Times New Roman" w:cs="Times New Roman"/>
          <w:bCs/>
          <w:sz w:val="24"/>
          <w:szCs w:val="24"/>
        </w:rPr>
        <w:t>Реализация мероприятий по модернизации библиотек в части комплектования книжных фондов библиотек муниципальных образований</w:t>
      </w:r>
      <w:r w:rsidR="00F40FF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E7EDE" w:rsidRPr="000B0BC0" w:rsidRDefault="008E7EDE" w:rsidP="008E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5D07D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E7EDE" w:rsidRP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в части оказания государственной поддержки лучшим работникам </w:t>
      </w:r>
      <w:r w:rsidR="005D07D9">
        <w:rPr>
          <w:rFonts w:ascii="Times New Roman" w:hAnsi="Times New Roman" w:cs="Times New Roman"/>
          <w:bCs/>
          <w:sz w:val="24"/>
          <w:szCs w:val="24"/>
        </w:rPr>
        <w:t>сельских учреждений культуры</w:t>
      </w:r>
      <w:r w:rsidRPr="008E7ED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7EDE" w:rsidRP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в части оказания государственной поддержки  </w:t>
      </w:r>
      <w:r w:rsidR="005D07D9">
        <w:rPr>
          <w:rFonts w:ascii="Times New Roman" w:hAnsi="Times New Roman" w:cs="Times New Roman"/>
          <w:bCs/>
          <w:sz w:val="24"/>
          <w:szCs w:val="24"/>
        </w:rPr>
        <w:t>сельским учреждениям культуры</w:t>
      </w:r>
      <w:r w:rsidRPr="008E7ED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D07D9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5D07D9" w:rsidRPr="00D97161">
        <w:rPr>
          <w:rFonts w:ascii="Times New Roman" w:hAnsi="Times New Roman" w:cs="Times New Roman"/>
          <w:bCs/>
          <w:sz w:val="24"/>
          <w:szCs w:val="24"/>
        </w:rPr>
        <w:t>Субсидии на поддержку отрасли культуры (в части проведения мероприятий по подключению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</w:t>
      </w:r>
      <w:r w:rsidR="005D07D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97161" w:rsidRDefault="00D97161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D07D9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5D07D9" w:rsidRPr="008E7EDE">
        <w:rPr>
          <w:rFonts w:ascii="Times New Roman" w:hAnsi="Times New Roman" w:cs="Times New Roman"/>
          <w:bCs/>
          <w:sz w:val="24"/>
          <w:szCs w:val="24"/>
        </w:rPr>
        <w:t>Субсидии на повышение заработной платы работникам муниципальных учреждений культуры Тверской области</w:t>
      </w:r>
      <w:r w:rsidR="005D07D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C3078" w:rsidRDefault="003C3078" w:rsidP="003C3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C2A0F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на реализацию программ по поддержке местных инициатив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C3078" w:rsidRPr="003C3078" w:rsidRDefault="003C3078" w:rsidP="003C3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Pr="003C3078">
        <w:rPr>
          <w:rFonts w:ascii="Times New Roman" w:hAnsi="Times New Roman" w:cs="Times New Roman"/>
          <w:bCs/>
          <w:sz w:val="24"/>
          <w:szCs w:val="24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 (Капитальный ремонт здания Муниципального учреждения культуры «Весьегонская централизованная библиотечная система» по адресу: Тверская обл., г. Весьегонск, ул. Маяковского, д.1)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415B" w:rsidRDefault="00B5415B" w:rsidP="003C30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5D07D9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FB59DA"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«Весьегонская </w:t>
      </w:r>
      <w:r w:rsidR="005D07D9">
        <w:rPr>
          <w:rFonts w:ascii="Times New Roman" w:hAnsi="Times New Roman" w:cs="Times New Roman"/>
          <w:bCs/>
          <w:sz w:val="24"/>
          <w:szCs w:val="24"/>
        </w:rPr>
        <w:t>библиотечная система</w:t>
      </w:r>
      <w:r w:rsidR="00FB59D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1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370C22" w:rsidRPr="009148BD" w:rsidRDefault="00370C22" w:rsidP="0091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</w:t>
      </w:r>
      <w:r w:rsidR="006A3CAD" w:rsidRPr="0091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0854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0854FE" w:rsidRPr="00A755C0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="001532E6">
        <w:rPr>
          <w:rFonts w:ascii="Times New Roman" w:eastAsia="Times New Roman" w:hAnsi="Times New Roman" w:cs="Times New Roman"/>
          <w:color w:val="000000"/>
          <w:sz w:val="24"/>
          <w:szCs w:val="24"/>
        </w:rPr>
        <w:t> 729 956</w:t>
      </w:r>
      <w:r w:rsidR="000854FE" w:rsidRPr="00A755C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9D6A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370C22" w:rsidRPr="00370C22" w:rsidRDefault="00370C22" w:rsidP="004D4D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560"/>
        <w:gridCol w:w="1275"/>
        <w:gridCol w:w="1276"/>
        <w:gridCol w:w="1701"/>
        <w:gridCol w:w="1418"/>
        <w:gridCol w:w="1665"/>
      </w:tblGrid>
      <w:tr w:rsidR="007442D5" w:rsidRPr="00370C22" w:rsidTr="00F40FFC">
        <w:tc>
          <w:tcPr>
            <w:tcW w:w="993" w:type="dxa"/>
            <w:vMerge w:val="restart"/>
            <w:vAlign w:val="center"/>
          </w:tcPr>
          <w:p w:rsidR="007442D5" w:rsidRPr="00370C22" w:rsidRDefault="007442D5" w:rsidP="00E554B3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30" w:type="dxa"/>
            <w:gridSpan w:val="5"/>
            <w:vAlign w:val="center"/>
          </w:tcPr>
          <w:p w:rsidR="007442D5" w:rsidRPr="00370C22" w:rsidRDefault="007442D5" w:rsidP="00427C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библи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отечного обслуживания населения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5" w:type="dxa"/>
            <w:vMerge w:val="restart"/>
            <w:vAlign w:val="center"/>
          </w:tcPr>
          <w:p w:rsidR="007442D5" w:rsidRPr="00370C22" w:rsidRDefault="007442D5" w:rsidP="00744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7442D5" w:rsidRPr="00370C22" w:rsidRDefault="007442D5" w:rsidP="00744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7442D5" w:rsidRPr="00026BAF" w:rsidTr="007442D5">
        <w:trPr>
          <w:trHeight w:val="3656"/>
        </w:trPr>
        <w:tc>
          <w:tcPr>
            <w:tcW w:w="993" w:type="dxa"/>
            <w:vMerge/>
            <w:vAlign w:val="center"/>
          </w:tcPr>
          <w:p w:rsidR="007442D5" w:rsidRPr="00026BAF" w:rsidRDefault="007442D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42D5" w:rsidRPr="00026BAF" w:rsidRDefault="007442D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442D5" w:rsidRPr="00026BAF" w:rsidRDefault="007442D5" w:rsidP="007442D5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42D5" w:rsidRPr="00026BAF" w:rsidRDefault="007442D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42D5" w:rsidRPr="00026BAF" w:rsidRDefault="007442D5" w:rsidP="00E021B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поддержку отрасли «Культура»</w:t>
            </w:r>
          </w:p>
        </w:tc>
        <w:tc>
          <w:tcPr>
            <w:tcW w:w="1418" w:type="dxa"/>
          </w:tcPr>
          <w:p w:rsidR="007442D5" w:rsidRDefault="007442D5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42D5" w:rsidRDefault="007442D5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5.</w:t>
            </w:r>
          </w:p>
          <w:p w:rsidR="007442D5" w:rsidRPr="00026BAF" w:rsidRDefault="007442D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«Расходы на реализацию программ по поддержке местных инициатив»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65" w:type="dxa"/>
            <w:vMerge/>
          </w:tcPr>
          <w:p w:rsidR="007442D5" w:rsidRPr="00026BAF" w:rsidRDefault="007442D5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32E6" w:rsidRPr="00026BAF" w:rsidTr="007442D5">
        <w:trPr>
          <w:trHeight w:val="500"/>
        </w:trPr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532E6" w:rsidRPr="009D6A41" w:rsidRDefault="001532E6" w:rsidP="00E973F6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E554B3" w:rsidRDefault="001532E6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1532E6" w:rsidRPr="009D6A41" w:rsidRDefault="001532E6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701" w:type="dxa"/>
          </w:tcPr>
          <w:p w:rsidR="001532E6" w:rsidRPr="009D6A41" w:rsidRDefault="001532E6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EC1237" w:rsidRDefault="001532E6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382 000,00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EC1237" w:rsidRDefault="001532E6" w:rsidP="00C1731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C17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773 326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532E6" w:rsidRPr="00026BAF" w:rsidTr="007442D5"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532E6" w:rsidRPr="009D6A41" w:rsidRDefault="001532E6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7 074 126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943E7B" w:rsidRDefault="001532E6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1532E6" w:rsidRPr="00026BAF" w:rsidRDefault="001532E6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532E6" w:rsidRDefault="001532E6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EC1237" w:rsidRDefault="001532E6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EC1237" w:rsidRDefault="001532E6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10 391 326,00</w:t>
            </w:r>
          </w:p>
        </w:tc>
      </w:tr>
      <w:tr w:rsidR="001532E6" w:rsidRPr="00026BAF" w:rsidTr="007442D5"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532E6" w:rsidRPr="00943E7B" w:rsidRDefault="0015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943E7B" w:rsidRDefault="001532E6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1532E6" w:rsidRPr="00026BAF" w:rsidRDefault="001532E6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532E6" w:rsidRDefault="001532E6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9D6A41" w:rsidRDefault="001532E6" w:rsidP="00C94C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9D6A41" w:rsidRDefault="001532E6" w:rsidP="00C94C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9 891 326,00</w:t>
            </w:r>
          </w:p>
        </w:tc>
      </w:tr>
      <w:tr w:rsidR="001532E6" w:rsidRPr="00026BAF" w:rsidTr="007442D5">
        <w:trPr>
          <w:trHeight w:val="525"/>
        </w:trPr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532E6" w:rsidRPr="0013595D" w:rsidRDefault="0015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943E7B" w:rsidRDefault="001532E6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1532E6" w:rsidRPr="009D6A41" w:rsidRDefault="001532E6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</w:tcPr>
          <w:p w:rsidR="001532E6" w:rsidRDefault="001532E6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79">
              <w:rPr>
                <w:rFonts w:ascii="Times New Roman" w:hAnsi="Times New Roman" w:cs="Times New Roman"/>
                <w:sz w:val="24"/>
                <w:szCs w:val="24"/>
              </w:rPr>
              <w:t>9 891 326,00</w:t>
            </w:r>
          </w:p>
        </w:tc>
      </w:tr>
      <w:tr w:rsidR="001532E6" w:rsidRPr="00026BAF" w:rsidTr="007442D5">
        <w:trPr>
          <w:trHeight w:val="525"/>
        </w:trPr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532E6" w:rsidRPr="0013595D" w:rsidRDefault="0015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943E7B" w:rsidRDefault="001532E6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1532E6" w:rsidRPr="00943E7B" w:rsidRDefault="001532E6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1532E6" w:rsidRDefault="001532E6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79">
              <w:rPr>
                <w:rFonts w:ascii="Times New Roman" w:hAnsi="Times New Roman" w:cs="Times New Roman"/>
                <w:sz w:val="24"/>
                <w:szCs w:val="24"/>
              </w:rPr>
              <w:t>9 891 326,00</w:t>
            </w:r>
          </w:p>
        </w:tc>
      </w:tr>
      <w:tr w:rsidR="001532E6" w:rsidRPr="00026BAF" w:rsidTr="007442D5">
        <w:trPr>
          <w:trHeight w:val="341"/>
        </w:trPr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2027г.</w:t>
            </w:r>
          </w:p>
        </w:tc>
        <w:tc>
          <w:tcPr>
            <w:tcW w:w="1560" w:type="dxa"/>
          </w:tcPr>
          <w:p w:rsidR="001532E6" w:rsidRPr="0013595D" w:rsidRDefault="0015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943E7B" w:rsidRDefault="001532E6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1532E6" w:rsidRPr="00943E7B" w:rsidRDefault="001532E6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1532E6" w:rsidRDefault="001532E6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9 891 326,00</w:t>
            </w:r>
          </w:p>
        </w:tc>
      </w:tr>
      <w:tr w:rsidR="001532E6" w:rsidRPr="00026BAF" w:rsidTr="007442D5">
        <w:trPr>
          <w:trHeight w:val="525"/>
        </w:trPr>
        <w:tc>
          <w:tcPr>
            <w:tcW w:w="993" w:type="dxa"/>
          </w:tcPr>
          <w:p w:rsidR="001532E6" w:rsidRPr="00026BAF" w:rsidRDefault="001532E6" w:rsidP="0093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60" w:type="dxa"/>
          </w:tcPr>
          <w:p w:rsidR="001532E6" w:rsidRPr="009D6A41" w:rsidRDefault="001532E6" w:rsidP="0093789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41 444 756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E554B3" w:rsidRDefault="001532E6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1532E6" w:rsidRPr="00E554B3" w:rsidRDefault="001532E6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00 000,00</w:t>
            </w:r>
          </w:p>
        </w:tc>
        <w:tc>
          <w:tcPr>
            <w:tcW w:w="1701" w:type="dxa"/>
          </w:tcPr>
          <w:p w:rsidR="001532E6" w:rsidRPr="00026BAF" w:rsidRDefault="00C17316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19 303 200,00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9D6A41" w:rsidRDefault="001532E6" w:rsidP="00106D7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382 000,00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9D6A41" w:rsidRDefault="001532E6" w:rsidP="001532E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61 729 956,00</w:t>
            </w:r>
          </w:p>
        </w:tc>
      </w:tr>
    </w:tbl>
    <w:p w:rsidR="000854FE" w:rsidRPr="005D07D9" w:rsidRDefault="0048776B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</w:p>
    <w:p w:rsidR="00685ABD" w:rsidRPr="00685ABD" w:rsidRDefault="007B52F2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«Развитие культурно-досуговой деятельности учреждений культуры 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Весьегонского </w:t>
      </w:r>
      <w:r w:rsidR="00427CA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>»</w:t>
      </w:r>
    </w:p>
    <w:p w:rsidR="00917651" w:rsidRPr="009A2ED3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A5DC3" w:rsidRDefault="00917651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ограммы  1 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7651" w:rsidRPr="00DC489C" w:rsidRDefault="00917651" w:rsidP="0091765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5D4AFA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к</w:t>
      </w:r>
      <w:r w:rsidR="005D4AFA" w:rsidRPr="005D4AFA">
        <w:rPr>
          <w:rFonts w:ascii="Times New Roman" w:eastAsia="Times New Roman" w:hAnsi="Times New Roman" w:cs="Times New Roman"/>
        </w:rPr>
        <w:t>оличеств</w:t>
      </w:r>
      <w:r>
        <w:rPr>
          <w:rFonts w:ascii="Times New Roman" w:eastAsia="Times New Roman" w:hAnsi="Times New Roman" w:cs="Times New Roman"/>
        </w:rPr>
        <w:t>а</w:t>
      </w:r>
      <w:r w:rsidR="005D4AFA" w:rsidRPr="005D4AFA">
        <w:rPr>
          <w:rFonts w:ascii="Times New Roman" w:eastAsia="Times New Roman" w:hAnsi="Times New Roman" w:cs="Times New Roman"/>
        </w:rPr>
        <w:t xml:space="preserve"> посещений организаций культуры </w:t>
      </w:r>
      <w:r w:rsidR="005D4AFA">
        <w:rPr>
          <w:rFonts w:ascii="Times New Roman" w:eastAsia="Times New Roman" w:hAnsi="Times New Roman" w:cs="Times New Roman"/>
        </w:rPr>
        <w:t xml:space="preserve">по отношению к </w:t>
      </w:r>
      <w:r w:rsidR="00427CA5">
        <w:rPr>
          <w:rFonts w:ascii="Times New Roman" w:eastAsia="Times New Roman" w:hAnsi="Times New Roman" w:cs="Times New Roman"/>
        </w:rPr>
        <w:t>прошлому году</w:t>
      </w:r>
    </w:p>
    <w:p w:rsidR="00F060D8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Увеличение среднего числа зрителей на мероприятиях, проведенных собственными силами в пределах своей территории</w:t>
      </w:r>
      <w:r>
        <w:rPr>
          <w:rFonts w:ascii="Times New Roman" w:eastAsia="Times New Roman" w:hAnsi="Times New Roman" w:cs="Times New Roman"/>
        </w:rPr>
        <w:t>,</w:t>
      </w:r>
      <w:r w:rsidRPr="005D4AFA">
        <w:rPr>
          <w:rFonts w:ascii="Times New Roman" w:eastAsia="Times New Roman" w:hAnsi="Times New Roman" w:cs="Times New Roman"/>
        </w:rPr>
        <w:t xml:space="preserve"> к уровню 2012 года</w:t>
      </w:r>
    </w:p>
    <w:p w:rsidR="005D4AFA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9F6B03" w:rsidRPr="009F6B03" w:rsidRDefault="009F6B03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3">
        <w:rPr>
          <w:rFonts w:ascii="Times New Roman" w:eastAsia="Times New Roman" w:hAnsi="Times New Roman" w:cs="Times New Roman"/>
        </w:rPr>
        <w:t>Обеспечение возможности повышения зараб</w:t>
      </w:r>
      <w:r>
        <w:rPr>
          <w:rFonts w:ascii="Times New Roman" w:eastAsia="Times New Roman" w:hAnsi="Times New Roman" w:cs="Times New Roman"/>
        </w:rPr>
        <w:t>отной платы работников культуры</w:t>
      </w:r>
    </w:p>
    <w:p w:rsidR="00C77746" w:rsidRPr="00A806AC" w:rsidRDefault="00C77746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проведённых культурно-досуговых мероприятий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специалистов отрасли "Культура", повысивших свою квалификацию  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B7091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ровень удовлетворенности граждан качеством предоставления муниципальных услуг в сфере культуры</w:t>
      </w:r>
    </w:p>
    <w:p w:rsidR="00427CA5" w:rsidRPr="00FB7304" w:rsidRDefault="00427CA5" w:rsidP="00427CA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"Культура"</w:t>
      </w:r>
    </w:p>
    <w:p w:rsidR="00FB7304" w:rsidRPr="00FB7304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 xml:space="preserve">Среднее число участников клубных формирований </w:t>
      </w:r>
    </w:p>
    <w:p w:rsidR="00517C50" w:rsidRPr="00427CA5" w:rsidRDefault="00517C50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17C50">
        <w:rPr>
          <w:rFonts w:ascii="Times New Roman" w:eastAsia="Times New Roman" w:hAnsi="Times New Roman" w:cs="Times New Roman"/>
          <w:sz w:val="24"/>
          <w:szCs w:val="24"/>
        </w:rPr>
        <w:t xml:space="preserve">Доля кредиторской задолженности в общей сумме расходов по учреждениям культуры </w:t>
      </w:r>
    </w:p>
    <w:p w:rsidR="00396425" w:rsidRPr="00396425" w:rsidRDefault="00396425" w:rsidP="0039642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lastRenderedPageBreak/>
        <w:t>Уровень средней заработной платы работников списочного состава муниципальных учреждений культуры</w:t>
      </w:r>
    </w:p>
    <w:p w:rsidR="00FB7304" w:rsidRDefault="00427CA5" w:rsidP="00FB2FD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2</w:t>
      </w:r>
      <w:r w:rsidR="00FB7304" w:rsidRPr="00EA01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</w:p>
    <w:p w:rsidR="00FB7304" w:rsidRPr="00EA01FA" w:rsidRDefault="00FB7304" w:rsidP="00FB7304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A806AC" w:rsidRDefault="00FB7304" w:rsidP="00FB7304">
      <w:pPr>
        <w:pStyle w:val="ConsPlusCel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Обеспеченность зрительскими местами учреждений культурно-досугового типа в расчете на 1 тыс. человек населения</w:t>
      </w:r>
    </w:p>
    <w:p w:rsidR="00FB7304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любительских формирований самодеятельного  народного творчества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 xml:space="preserve"> Уменьшение доли учреждений культуры, требующих ремонтных работ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126075">
        <w:rPr>
          <w:rFonts w:ascii="Times New Roman" w:hAnsi="Times New Roman" w:cs="Times New Roman"/>
          <w:sz w:val="24"/>
          <w:szCs w:val="24"/>
        </w:rPr>
        <w:t>Уменьшение доли учреждений культуры, требующих ремонтных работ</w:t>
      </w:r>
    </w:p>
    <w:p w:rsidR="00855A7C" w:rsidRPr="00126075" w:rsidRDefault="0047470F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383BBC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подпрограммы </w:t>
      </w:r>
      <w:r w:rsidR="00427CA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83BBC" w:rsidRPr="00383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поддержку отрасли "Культура" </w:t>
      </w:r>
    </w:p>
    <w:p w:rsidR="00FB2FD5" w:rsidRPr="00EA01FA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работников сельских культурно-досуговых учреждений, получивших государственную поддержку</w:t>
      </w:r>
    </w:p>
    <w:p w:rsidR="00FB2FD5" w:rsidRPr="00FB2FD5" w:rsidRDefault="00E021BC" w:rsidP="00E021B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FB2FD5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сельских культурно-досуговых учреждений, получивших государственную поддержку</w:t>
      </w:r>
    </w:p>
    <w:p w:rsidR="00E021BC" w:rsidRPr="00E021BC" w:rsidRDefault="00E021BC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396425" w:rsidRPr="00396425" w:rsidRDefault="00396425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</w:p>
    <w:p w:rsidR="00FB2FD5" w:rsidRPr="002F4B03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</w:t>
      </w:r>
      <w:r w:rsidRPr="00FB2FD5">
        <w:rPr>
          <w:rFonts w:ascii="Times New Roman" w:eastAsia="Times New Roman" w:hAnsi="Times New Roman" w:cs="Times New Roman"/>
        </w:rPr>
        <w:t>овышение качества предоставляемых услуг сферы культуры</w:t>
      </w:r>
    </w:p>
    <w:p w:rsidR="002F4B03" w:rsidRPr="002F4B03" w:rsidRDefault="002F4B0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F4B03">
        <w:rPr>
          <w:rFonts w:ascii="Times New Roman" w:eastAsia="Times New Roman" w:hAnsi="Times New Roman" w:cs="Times New Roman"/>
        </w:rPr>
        <w:t>Количество приобретённого специализированного автотранспорта</w:t>
      </w:r>
    </w:p>
    <w:p w:rsidR="002F4B03" w:rsidRPr="00CE19B3" w:rsidRDefault="00CE19B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E19B3">
        <w:rPr>
          <w:rFonts w:ascii="Times New Roman" w:eastAsia="Times New Roman" w:hAnsi="Times New Roman" w:cs="Times New Roman"/>
        </w:rPr>
        <w:t>Средняя численность участников клубных формирований в расчёте на 1 тыс.человек.</w:t>
      </w:r>
    </w:p>
    <w:p w:rsidR="00427CA5" w:rsidRPr="002F4B03" w:rsidRDefault="00427CA5" w:rsidP="0039642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427CA5">
        <w:rPr>
          <w:rFonts w:ascii="Times New Roman" w:eastAsia="Times New Roman" w:hAnsi="Times New Roman" w:cs="Times New Roman"/>
        </w:rPr>
        <w:t>Проведе</w:t>
      </w:r>
      <w:r w:rsidR="00396425">
        <w:rPr>
          <w:rFonts w:ascii="Times New Roman" w:eastAsia="Times New Roman" w:hAnsi="Times New Roman" w:cs="Times New Roman"/>
        </w:rPr>
        <w:t>ние капитального ремонта</w:t>
      </w:r>
      <w:r w:rsidRPr="00427CA5">
        <w:rPr>
          <w:rFonts w:ascii="Times New Roman" w:eastAsia="Times New Roman" w:hAnsi="Times New Roman" w:cs="Times New Roman"/>
        </w:rPr>
        <w:t xml:space="preserve"> сельск</w:t>
      </w:r>
      <w:r w:rsidR="00396425">
        <w:rPr>
          <w:rFonts w:ascii="Times New Roman" w:eastAsia="Times New Roman" w:hAnsi="Times New Roman" w:cs="Times New Roman"/>
        </w:rPr>
        <w:t>их</w:t>
      </w:r>
      <w:r w:rsidRPr="00427CA5">
        <w:rPr>
          <w:rFonts w:ascii="Times New Roman" w:eastAsia="Times New Roman" w:hAnsi="Times New Roman" w:cs="Times New Roman"/>
        </w:rPr>
        <w:t xml:space="preserve"> дом</w:t>
      </w:r>
      <w:r w:rsidR="00396425">
        <w:rPr>
          <w:rFonts w:ascii="Times New Roman" w:eastAsia="Times New Roman" w:hAnsi="Times New Roman" w:cs="Times New Roman"/>
        </w:rPr>
        <w:t>ов</w:t>
      </w:r>
      <w:r w:rsidRPr="00427CA5">
        <w:rPr>
          <w:rFonts w:ascii="Times New Roman" w:eastAsia="Times New Roman" w:hAnsi="Times New Roman" w:cs="Times New Roman"/>
        </w:rPr>
        <w:t xml:space="preserve"> культуры</w:t>
      </w:r>
      <w:r>
        <w:rPr>
          <w:rFonts w:ascii="Times New Roman" w:eastAsia="Times New Roman" w:hAnsi="Times New Roman" w:cs="Times New Roman"/>
        </w:rPr>
        <w:t>.</w:t>
      </w:r>
    </w:p>
    <w:p w:rsidR="006A3CAD" w:rsidRPr="00B5415B" w:rsidRDefault="006A3CAD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D24ED5" w:rsidRPr="009A2ED3" w:rsidRDefault="006A3CAD" w:rsidP="00D24ED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»</w:t>
      </w:r>
    </w:p>
    <w:p w:rsidR="006A3CAD" w:rsidRPr="00B5415B" w:rsidRDefault="006A3CAD" w:rsidP="006A3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62608" w:rsidRDefault="006A3CAD" w:rsidP="005A730C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</w:t>
      </w:r>
      <w:r w:rsidR="00093435">
        <w:rPr>
          <w:rFonts w:ascii="Times New Roman" w:eastAsia="Times New Roman" w:hAnsi="Times New Roman" w:cs="Times New Roman"/>
        </w:rPr>
        <w:t xml:space="preserve"> «</w:t>
      </w:r>
      <w:r w:rsidR="00093435" w:rsidRPr="00FB7304">
        <w:rPr>
          <w:rFonts w:ascii="Times New Roman" w:eastAsia="Times New Roman" w:hAnsi="Times New Roman" w:cs="Times New Roman"/>
        </w:rPr>
        <w:t>Обеспечение деятельности учреждений культуры</w:t>
      </w:r>
      <w:r w:rsidR="00093435">
        <w:rPr>
          <w:rFonts w:ascii="Times New Roman" w:eastAsia="Times New Roman" w:hAnsi="Times New Roman" w:cs="Times New Roman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162608" w:rsidP="005A730C">
      <w:pPr>
        <w:spacing w:after="0"/>
        <w:jc w:val="both"/>
        <w:rPr>
          <w:sz w:val="28"/>
          <w:szCs w:val="28"/>
        </w:rPr>
      </w:pPr>
      <w:r w:rsidRPr="00162608">
        <w:rPr>
          <w:rFonts w:ascii="Times New Roman" w:eastAsia="Times New Roman" w:hAnsi="Times New Roman" w:cs="Times New Roman"/>
        </w:rPr>
        <w:t xml:space="preserve">б) 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93435" w:rsidRDefault="00093435" w:rsidP="005A7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3B359F">
        <w:rPr>
          <w:rFonts w:ascii="Times New Roman" w:hAnsi="Times New Roman" w:cs="Times New Roman"/>
          <w:sz w:val="24"/>
          <w:szCs w:val="24"/>
        </w:rPr>
        <w:t xml:space="preserve"> «</w:t>
      </w:r>
      <w:r w:rsidRPr="00D24ED5">
        <w:rPr>
          <w:rFonts w:ascii="Times New Roman" w:hAnsi="Times New Roman" w:cs="Times New Roman"/>
          <w:sz w:val="24"/>
          <w:szCs w:val="24"/>
        </w:rPr>
        <w:t>Участие в конкурсах на получение премий работ</w:t>
      </w:r>
      <w:r w:rsidR="003B359F">
        <w:rPr>
          <w:rFonts w:ascii="Times New Roman" w:hAnsi="Times New Roman" w:cs="Times New Roman"/>
          <w:sz w:val="24"/>
          <w:szCs w:val="24"/>
        </w:rPr>
        <w:t>никам культуры Тверской области»</w:t>
      </w:r>
    </w:p>
    <w:p w:rsidR="003F5797" w:rsidRDefault="002F56B2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3F5797">
        <w:rPr>
          <w:rFonts w:ascii="Times New Roman" w:hAnsi="Times New Roman" w:cs="Times New Roman"/>
          <w:sz w:val="24"/>
          <w:szCs w:val="24"/>
        </w:rPr>
        <w:t>мероприятие «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рганизация работы клубных формирований</w:t>
      </w:r>
      <w:r w:rsidR="003F5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7C50" w:rsidRDefault="00333D4B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517C50" w:rsidRPr="00FB2FD5">
        <w:rPr>
          <w:rFonts w:ascii="Times New Roman" w:hAnsi="Times New Roman" w:cs="Times New Roman"/>
          <w:sz w:val="24"/>
          <w:szCs w:val="24"/>
        </w:rPr>
        <w:t>м</w:t>
      </w:r>
      <w:r w:rsidR="00517C50" w:rsidRPr="00517C50">
        <w:rPr>
          <w:rFonts w:ascii="Times New Roman" w:hAnsi="Times New Roman" w:cs="Times New Roman"/>
          <w:sz w:val="24"/>
          <w:szCs w:val="24"/>
        </w:rPr>
        <w:t>е</w:t>
      </w:r>
      <w:r w:rsidR="00517C50" w:rsidRPr="00FB2FD5">
        <w:rPr>
          <w:rFonts w:ascii="Times New Roman" w:hAnsi="Times New Roman" w:cs="Times New Roman"/>
          <w:sz w:val="24"/>
          <w:szCs w:val="24"/>
        </w:rPr>
        <w:t>роприятие «</w:t>
      </w:r>
      <w:r w:rsidR="00517C50" w:rsidRPr="00517C50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 w:rsidR="00517C50" w:rsidRPr="00FB2FD5">
        <w:rPr>
          <w:rFonts w:ascii="Times New Roman" w:hAnsi="Times New Roman" w:cs="Times New Roman"/>
          <w:sz w:val="24"/>
          <w:szCs w:val="24"/>
        </w:rPr>
        <w:t>»</w:t>
      </w:r>
    </w:p>
    <w:p w:rsidR="001C3538" w:rsidRPr="00FB2FD5" w:rsidRDefault="001C3538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мероприятие «</w:t>
      </w:r>
      <w:r w:rsidR="003B359F" w:rsidRPr="003B359F">
        <w:rPr>
          <w:rFonts w:ascii="Times New Roman" w:hAnsi="Times New Roman" w:cs="Times New Roman"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14AC" w:rsidRDefault="003F5797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3435"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414AC"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A60F6F" w:rsidRDefault="00F414A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мероприятие  «</w:t>
      </w:r>
      <w:r w:rsidR="00A60F6F" w:rsidRPr="00A60F6F"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Софинансирование на капитальный ремонт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мероприятие </w:t>
      </w:r>
      <w:r w:rsidR="00A60F6F">
        <w:rPr>
          <w:rFonts w:ascii="Times New Roman" w:eastAsia="Times New Roman" w:hAnsi="Times New Roman" w:cs="Times New Roman"/>
        </w:rPr>
        <w:t>«</w:t>
      </w:r>
      <w:r w:rsidRPr="00FB7304">
        <w:rPr>
          <w:rFonts w:ascii="Times New Roman" w:eastAsia="Times New Roman" w:hAnsi="Times New Roman" w:cs="Times New Roman"/>
        </w:rPr>
        <w:t>Проведение противопожарных мероприятий и ремонта зданий и помещений муниципальных учреждений культуры</w:t>
      </w:r>
      <w:r w:rsidR="00A60F6F">
        <w:rPr>
          <w:rFonts w:ascii="Times New Roman" w:eastAsia="Times New Roman" w:hAnsi="Times New Roman" w:cs="Times New Roman"/>
        </w:rPr>
        <w:t>»</w:t>
      </w:r>
      <w:r w:rsidRPr="00FB7304">
        <w:rPr>
          <w:rFonts w:ascii="Times New Roman" w:eastAsia="Times New Roman" w:hAnsi="Times New Roman" w:cs="Times New Roman"/>
        </w:rPr>
        <w:t>.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в) мероприятие </w:t>
      </w:r>
      <w:r w:rsidR="0065483D">
        <w:rPr>
          <w:rFonts w:ascii="Times New Roman" w:eastAsia="Times New Roman" w:hAnsi="Times New Roman" w:cs="Times New Roman"/>
        </w:rPr>
        <w:t>«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 w:rsidR="006548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D5" w:rsidRDefault="00FB2FD5" w:rsidP="00FB2F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>и 3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B2FD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субсидий </w:t>
      </w:r>
      <w:r w:rsidR="00A60F6F">
        <w:rPr>
          <w:rFonts w:ascii="Times New Roman" w:hAnsi="Times New Roman" w:cs="Times New Roman"/>
          <w:b/>
          <w:bCs/>
          <w:sz w:val="24"/>
          <w:szCs w:val="24"/>
        </w:rPr>
        <w:t>на поддержку</w:t>
      </w:r>
      <w:r w:rsidR="00383BBC">
        <w:rPr>
          <w:rFonts w:ascii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093435" w:rsidRP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м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ероприятие «</w:t>
      </w:r>
      <w:r w:rsidR="00F40FFC" w:rsidRPr="00F40FFC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Государственная поддержка лучших работников сельских учреждений культуры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B2FD5" w:rsidRP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б) мероприятие «</w:t>
      </w:r>
      <w:r w:rsidR="00F40FFC" w:rsidRPr="00F40FFC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Государственная поддержка лучших сельских учреждений культуры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в) мероприятие «Субсидии</w:t>
      </w:r>
      <w:r w:rsidRPr="00FB2FD5">
        <w:rPr>
          <w:rFonts w:ascii="Times New Roman" w:eastAsia="Times New Roman" w:hAnsi="Times New Roman" w:cs="Times New Roman"/>
        </w:rPr>
        <w:t xml:space="preserve"> на повышение заработной платы работникам муниципальных учреждений культуры Тверской области</w:t>
      </w:r>
      <w:r>
        <w:rPr>
          <w:rFonts w:ascii="Times New Roman" w:eastAsia="Times New Roman" w:hAnsi="Times New Roman" w:cs="Times New Roman"/>
        </w:rPr>
        <w:t>»</w:t>
      </w:r>
    </w:p>
    <w:p w:rsidR="00383BBC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специализированного автотранспорта для муниципальных учреждений культуры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C3538" w:rsidRPr="001C3538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383BBC" w:rsidRPr="00F414AC" w:rsidRDefault="001C3538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538">
        <w:rPr>
          <w:rFonts w:ascii="Times New Roman" w:eastAsia="Times New Roman" w:hAnsi="Times New Roman" w:cs="Times New Roman"/>
          <w:bCs/>
          <w:sz w:val="24"/>
          <w:szCs w:val="24"/>
        </w:rPr>
        <w:t>е) мероприятие «Проведение комплексных мероприятий, направленных на создание и модернизацию учреждений культурно-досугового типа в сельской местности, включая обеспечение инфраструктуры (в том числе капитальный ремонт зданий)</w:t>
      </w:r>
    </w:p>
    <w:p w:rsidR="006A3CAD" w:rsidRDefault="006A3CAD" w:rsidP="000934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C353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Весьегонский </w:t>
      </w:r>
      <w:r w:rsidR="001C3538">
        <w:rPr>
          <w:rFonts w:ascii="Times New Roman" w:hAnsi="Times New Roman" w:cs="Times New Roman"/>
          <w:bCs/>
          <w:sz w:val="24"/>
          <w:szCs w:val="24"/>
        </w:rPr>
        <w:t>центральный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дом культуры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Pr="006D1E5D" w:rsidRDefault="0075758D" w:rsidP="002F4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6A3CAD" w:rsidRPr="009A2ED3" w:rsidRDefault="006A3CAD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C94C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9A2ED3" w:rsidRPr="009A2ED3" w:rsidRDefault="006A3CAD" w:rsidP="00FB4B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93237E">
        <w:rPr>
          <w:rFonts w:ascii="Times New Roman" w:eastAsia="Times New Roman" w:hAnsi="Times New Roman" w:cs="Times New Roman"/>
          <w:color w:val="000000"/>
          <w:sz w:val="24"/>
          <w:szCs w:val="24"/>
        </w:rPr>
        <w:t>106 865 942</w:t>
      </w:r>
      <w:r w:rsidR="00FB4B15" w:rsidRPr="00FB4B15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815B6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6A3CAD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 w:rsidR="000D0E08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CAD" w:rsidRPr="00370C22" w:rsidRDefault="000D0E0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1"/>
        <w:gridCol w:w="3009"/>
        <w:gridCol w:w="1701"/>
        <w:gridCol w:w="1985"/>
        <w:gridCol w:w="1914"/>
      </w:tblGrid>
      <w:tr w:rsidR="001C3538" w:rsidRPr="00370C22" w:rsidTr="001C3538">
        <w:trPr>
          <w:trHeight w:val="928"/>
        </w:trPr>
        <w:tc>
          <w:tcPr>
            <w:tcW w:w="961" w:type="dxa"/>
            <w:vMerge w:val="restart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C3538" w:rsidRPr="00370C22" w:rsidTr="001C3538">
        <w:trPr>
          <w:trHeight w:val="840"/>
        </w:trPr>
        <w:tc>
          <w:tcPr>
            <w:tcW w:w="961" w:type="dxa"/>
            <w:vMerge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3538" w:rsidRPr="0065483D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1C3538" w:rsidRPr="0065483D" w:rsidRDefault="001C3538" w:rsidP="0065483D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3538" w:rsidRPr="0065483D" w:rsidRDefault="001C3538" w:rsidP="009A2E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3538" w:rsidRPr="00370C22" w:rsidRDefault="001C3538" w:rsidP="00C8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C3538" w:rsidRPr="00370C22" w:rsidTr="001C3538">
        <w:trPr>
          <w:trHeight w:val="441"/>
        </w:trPr>
        <w:tc>
          <w:tcPr>
            <w:tcW w:w="961" w:type="dxa"/>
            <w:vAlign w:val="center"/>
          </w:tcPr>
          <w:p w:rsidR="001C3538" w:rsidRPr="00370C22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3538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9A69B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13 637 957 </w:t>
            </w:r>
            <w:r w:rsidR="00FB4B15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9A69B8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6 238 800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9A69B8" w:rsidRPr="00815B68" w:rsidRDefault="009A69B8" w:rsidP="009A69B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19 876 757 ,00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C3538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9A69B8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11 637 957</w:t>
            </w:r>
            <w:r w:rsidR="00FB4B15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9A69B8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6 215 600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1C3538" w:rsidRPr="00815B68" w:rsidRDefault="009A69B8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17 853 557,00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Pr="00383BBC" w:rsidRDefault="009A69B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11 137 957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6 182 100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785CB1" w:rsidRPr="0093237E" w:rsidRDefault="0093237E" w:rsidP="0093237E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7E">
              <w:rPr>
                <w:rFonts w:ascii="Times New Roman" w:hAnsi="Times New Roman" w:cs="Times New Roman"/>
                <w:sz w:val="24"/>
                <w:szCs w:val="24"/>
              </w:rPr>
              <w:t>17 320 057,00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11 137 957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6 133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900,00</w:t>
            </w:r>
          </w:p>
        </w:tc>
        <w:tc>
          <w:tcPr>
            <w:tcW w:w="1914" w:type="dxa"/>
          </w:tcPr>
          <w:p w:rsidR="0093237E" w:rsidRPr="0093237E" w:rsidRDefault="0093237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7E">
              <w:rPr>
                <w:rFonts w:ascii="Times New Roman" w:hAnsi="Times New Roman" w:cs="Times New Roman"/>
                <w:sz w:val="24"/>
                <w:szCs w:val="24"/>
              </w:rPr>
              <w:t>17 271 857,00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11 137 957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6 133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900,00</w:t>
            </w:r>
          </w:p>
        </w:tc>
        <w:tc>
          <w:tcPr>
            <w:tcW w:w="1914" w:type="dxa"/>
          </w:tcPr>
          <w:p w:rsidR="00785CB1" w:rsidRPr="0093237E" w:rsidRDefault="0093237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7E">
              <w:rPr>
                <w:rFonts w:ascii="Times New Roman" w:hAnsi="Times New Roman" w:cs="Times New Roman"/>
                <w:sz w:val="24"/>
                <w:szCs w:val="24"/>
              </w:rPr>
              <w:t>17 271 857,00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11 137 957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6 133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900,00</w:t>
            </w:r>
          </w:p>
        </w:tc>
        <w:tc>
          <w:tcPr>
            <w:tcW w:w="1914" w:type="dxa"/>
          </w:tcPr>
          <w:p w:rsidR="00785CB1" w:rsidRPr="0093237E" w:rsidRDefault="0093237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7E">
              <w:rPr>
                <w:rFonts w:ascii="Times New Roman" w:hAnsi="Times New Roman" w:cs="Times New Roman"/>
                <w:sz w:val="24"/>
                <w:szCs w:val="24"/>
              </w:rPr>
              <w:t>17 271 857,00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1C3538" w:rsidRPr="00815B68" w:rsidRDefault="009A69B8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69 827 742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A69B8" w:rsidRPr="00815B68" w:rsidRDefault="009A69B8" w:rsidP="009A69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37 038 200,00</w:t>
            </w:r>
          </w:p>
        </w:tc>
        <w:tc>
          <w:tcPr>
            <w:tcW w:w="1914" w:type="dxa"/>
          </w:tcPr>
          <w:p w:rsidR="001C3538" w:rsidRPr="00815B68" w:rsidRDefault="0093237E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106 865 942,00</w:t>
            </w:r>
          </w:p>
        </w:tc>
      </w:tr>
    </w:tbl>
    <w:p w:rsidR="00FB4B15" w:rsidRPr="001C3538" w:rsidRDefault="00FB2FD5" w:rsidP="00785CB1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</w:p>
    <w:p w:rsidR="00215BEA" w:rsidRPr="00215BEA" w:rsidRDefault="00215BEA" w:rsidP="00785CB1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EA">
        <w:rPr>
          <w:rFonts w:ascii="Times New Roman" w:hAnsi="Times New Roman" w:cs="Times New Roman"/>
          <w:b/>
          <w:sz w:val="24"/>
          <w:szCs w:val="24"/>
        </w:rPr>
        <w:t>Подпрограмма 3 «Развитие дополнительного образования в сфере культуры»</w:t>
      </w:r>
    </w:p>
    <w:p w:rsidR="00B9160F" w:rsidRPr="00F414AC" w:rsidRDefault="00B9160F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E447A" w:rsidRPr="00F414AC" w:rsidRDefault="008E447A" w:rsidP="002F4B03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»</w:t>
      </w:r>
      <w:r w:rsidRPr="00F414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мероприятиях, в общем количестве учащихся учреждения дополнительного образования</w:t>
      </w:r>
    </w:p>
    <w:p w:rsidR="00471A85" w:rsidRPr="00471A85" w:rsidRDefault="00471A85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85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</w:t>
      </w:r>
    </w:p>
    <w:p w:rsidR="00077556" w:rsidRDefault="00077556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56">
        <w:rPr>
          <w:rFonts w:ascii="Times New Roman" w:eastAsia="Times New Roman" w:hAnsi="Times New Roman" w:cs="Times New Roman"/>
          <w:sz w:val="24"/>
          <w:szCs w:val="24"/>
        </w:rPr>
        <w:t>Количество детей, получа</w:t>
      </w:r>
      <w:r>
        <w:rPr>
          <w:rFonts w:ascii="Times New Roman" w:eastAsia="Times New Roman" w:hAnsi="Times New Roman" w:cs="Times New Roman"/>
          <w:sz w:val="24"/>
          <w:szCs w:val="24"/>
        </w:rPr>
        <w:t>ющих дополнительное образование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отрасли, повысивших свою квалификацию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</w:t>
      </w:r>
    </w:p>
    <w:p w:rsidR="00815B68" w:rsidRDefault="00815B68" w:rsidP="00815B6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815B68">
        <w:rPr>
          <w:rFonts w:ascii="Times New Roman" w:eastAsia="Times New Roman" w:hAnsi="Times New Roman" w:cs="Times New Roman"/>
        </w:rPr>
        <w:t>Доля кредиторской задолженности в общей сумме расходов по учреждениям дополнительного образования</w:t>
      </w:r>
    </w:p>
    <w:p w:rsidR="004F75E7" w:rsidRPr="004F75E7" w:rsidRDefault="004F75E7" w:rsidP="004F75E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5E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значения достигнутой средней заработной платы педагогов дополнительного образования с доведенным до муниципального образования</w:t>
      </w:r>
    </w:p>
    <w:p w:rsidR="008E447A" w:rsidRPr="00F414AC" w:rsidRDefault="008E447A" w:rsidP="008E447A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2 </w:t>
      </w:r>
      <w:r w:rsidR="006D1E5D" w:rsidRPr="00F414AC">
        <w:rPr>
          <w:rFonts w:ascii="Times New Roman" w:hAnsi="Times New Roman" w:cs="Times New Roman"/>
          <w:b/>
          <w:bCs/>
          <w:sz w:val="24"/>
          <w:szCs w:val="24"/>
        </w:rPr>
        <w:t>«Укрепление и развитие материально-технической базы учреждений дополнительного образования в сфере культуры»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7C">
        <w:rPr>
          <w:rFonts w:ascii="Times New Roman" w:eastAsia="Times New Roman" w:hAnsi="Times New Roman" w:cs="Times New Roman"/>
          <w:sz w:val="24"/>
          <w:szCs w:val="24"/>
        </w:rPr>
        <w:t>Обеспеченность учреждениями дополнительного образования детей в сфере культуры</w:t>
      </w:r>
    </w:p>
    <w:p w:rsidR="0047470F" w:rsidRDefault="00077556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</w:t>
      </w:r>
      <w:r w:rsidR="00855A7C" w:rsidRPr="00A806AC">
        <w:rPr>
          <w:rFonts w:ascii="Times New Roman" w:eastAsia="Times New Roman" w:hAnsi="Times New Roman" w:cs="Times New Roman"/>
          <w:sz w:val="24"/>
          <w:szCs w:val="24"/>
        </w:rPr>
        <w:t>чреждений дополнительного образования,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855A7C" w:rsidRPr="00F414AC" w:rsidRDefault="00177397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97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дополнительного образования в сфере культуры</w:t>
      </w:r>
    </w:p>
    <w:p w:rsidR="00F414AC" w:rsidRDefault="008D7BDA" w:rsidP="00F414AC">
      <w:pPr>
        <w:shd w:val="clear" w:color="auto" w:fill="FFFFFF"/>
        <w:spacing w:after="0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3«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7BDA" w:rsidRPr="00DC489C" w:rsidRDefault="008D7BDA" w:rsidP="008D7BD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D7BDA" w:rsidRPr="008D7BDA" w:rsidRDefault="008D7BDA" w:rsidP="008D7BDA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Количество музыкальных инструментов, приобретаемых за счет субсидии</w:t>
      </w:r>
    </w:p>
    <w:p w:rsidR="00177397" w:rsidRDefault="008D7BDA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Обеспеченность музыкальными инструментами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Доля современного материально-технического оборудования (с учетом музыкальных инструментов) в общем оборудовании учреждения дополнительного образования</w:t>
      </w:r>
      <w:r w:rsidR="0009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B03" w:rsidRDefault="002F4B03" w:rsidP="002F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 подпрограммы 4 «Предоставление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4B03" w:rsidRPr="00DC489C" w:rsidRDefault="002F4B03" w:rsidP="002F4B03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7D5D8C" w:rsidRPr="007D5D8C" w:rsidRDefault="007D5D8C" w:rsidP="007D5D8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значения достигнутой средней заработной платы педагогов дополнительного образования с доведенным до муниципального образования.</w:t>
      </w:r>
    </w:p>
    <w:p w:rsidR="005A730C" w:rsidRPr="008D7BDA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2. Мероприятия подпрограммы </w:t>
      </w:r>
    </w:p>
    <w:p w:rsidR="005A730C" w:rsidRPr="00B5415B" w:rsidRDefault="005A730C" w:rsidP="005A73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Default="005A730C" w:rsidP="006D1E5D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177397" w:rsidRPr="00177397">
        <w:rPr>
          <w:rFonts w:ascii="Times New Roman" w:eastAsia="Times New Roman" w:hAnsi="Times New Roman" w:cs="Times New Roman"/>
        </w:rPr>
        <w:t>Обеспечение деятельности учреждений дополнительного образования в сфере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A730C" w:rsidRPr="005A730C" w:rsidRDefault="005A730C" w:rsidP="006D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</w:rPr>
        <w:t>Участие в конкурсах на получение премий работникам культуры Тверской области</w:t>
      </w:r>
      <w:r w:rsidR="008D7BDA">
        <w:rPr>
          <w:rFonts w:ascii="Times New Roman" w:hAnsi="Times New Roman" w:cs="Times New Roman"/>
          <w:sz w:val="24"/>
          <w:szCs w:val="24"/>
        </w:rPr>
        <w:t>»</w:t>
      </w:r>
      <w:r w:rsidR="00177397">
        <w:rPr>
          <w:rFonts w:ascii="Times New Roman" w:hAnsi="Times New Roman" w:cs="Times New Roman"/>
          <w:sz w:val="24"/>
          <w:szCs w:val="24"/>
        </w:rPr>
        <w:t>;</w:t>
      </w:r>
    </w:p>
    <w:p w:rsidR="00434815" w:rsidRDefault="00587004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</w:r>
      <w:r w:rsidR="001773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5B68" w:rsidRDefault="00815B6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мероприятие «</w:t>
      </w:r>
      <w:r w:rsidRPr="00815B68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78" w:rsidRDefault="00F0657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мероприятие «</w:t>
      </w:r>
      <w:r w:rsidRPr="00F06578">
        <w:rPr>
          <w:rFonts w:ascii="Times New Roman" w:hAnsi="Times New Roman" w:cs="Times New Roman"/>
          <w:sz w:val="24"/>
          <w:szCs w:val="24"/>
        </w:rPr>
        <w:t>Софинансирование на повышение  заработной платы педагогическим работникам муниципальных организаций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044">
        <w:rPr>
          <w:rFonts w:ascii="Times New Roman" w:hAnsi="Times New Roman" w:cs="Times New Roman"/>
          <w:sz w:val="24"/>
          <w:szCs w:val="24"/>
        </w:rPr>
        <w:t>.</w:t>
      </w:r>
    </w:p>
    <w:p w:rsidR="005A730C" w:rsidRPr="00FB59DA" w:rsidRDefault="005A730C" w:rsidP="001C55C8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AD">
        <w:rPr>
          <w:rFonts w:ascii="Times New Roman" w:hAnsi="Times New Roman" w:cs="Times New Roman"/>
          <w:b/>
          <w:bCs/>
          <w:sz w:val="24"/>
          <w:szCs w:val="24"/>
        </w:rPr>
        <w:t>Решение задачи 2 «</w:t>
      </w:r>
      <w:r w:rsidR="001C55C8" w:rsidRPr="00DC73AD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 учреждений дополнительного образования в сфере культуры»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Pr="00FB59DA" w:rsidRDefault="005A730C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"Укрепление материально-технической базы муниципальных организаций дополнительного образования в сфере культуры (проведение ремонта зданий и помещений, проведение противопожарных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мероприятий зданий и помещений)</w:t>
      </w:r>
      <w:r w:rsidR="00587004" w:rsidRPr="0058700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B59DA">
        <w:rPr>
          <w:rFonts w:ascii="Times New Roman" w:hAnsi="Times New Roman" w:cs="Times New Roman"/>
          <w:bCs/>
          <w:sz w:val="24"/>
          <w:szCs w:val="24"/>
        </w:rPr>
        <w:t>;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0919CD">
        <w:rPr>
          <w:rFonts w:ascii="Times New Roman" w:hAnsi="Times New Roman" w:cs="Times New Roman"/>
          <w:bCs/>
          <w:sz w:val="24"/>
          <w:szCs w:val="24"/>
        </w:rPr>
        <w:t xml:space="preserve">  мероприятие «</w:t>
      </w:r>
      <w:r w:rsidR="000919CD" w:rsidRPr="000919CD">
        <w:rPr>
          <w:rFonts w:ascii="Times New Roman" w:hAnsi="Times New Roman" w:cs="Times New Roman"/>
          <w:bCs/>
          <w:sz w:val="24"/>
          <w:szCs w:val="24"/>
        </w:rPr>
        <w:t>Материально-техническое</w:t>
      </w:r>
      <w:r w:rsidR="000919CD" w:rsidRPr="0017739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</w:t>
      </w:r>
      <w:r w:rsidR="00F06578">
        <w:rPr>
          <w:rFonts w:ascii="Times New Roman" w:hAnsi="Times New Roman" w:cs="Times New Roman"/>
          <w:bCs/>
          <w:sz w:val="24"/>
          <w:szCs w:val="24"/>
        </w:rPr>
        <w:t>»</w:t>
      </w:r>
      <w:r w:rsidR="002F4B0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397" w:rsidRPr="00FB59DA" w:rsidRDefault="00DC73AD" w:rsidP="00177397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>Решение задачи  3</w:t>
      </w:r>
      <w:r w:rsidR="00177397">
        <w:rPr>
          <w:rFonts w:ascii="Times New Roman" w:hAnsi="Times New Roman" w:cs="Times New Roman"/>
          <w:b/>
          <w:bCs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 w:rsidR="00177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а) мероприятие «</w:t>
      </w:r>
      <w:r w:rsidRPr="00F414AC">
        <w:rPr>
          <w:rFonts w:ascii="Times New Roman" w:eastAsia="Times New Roman" w:hAnsi="Times New Roman" w:cs="Times New Roman"/>
        </w:rPr>
        <w:t>Субсидии на приобретение музыкальных инструментов для муниципальных детских школ искусств, детских музыкальных школ</w:t>
      </w:r>
      <w:r w:rsidR="00EE2ABC">
        <w:rPr>
          <w:rFonts w:ascii="Times New Roman" w:eastAsia="Times New Roman" w:hAnsi="Times New Roman" w:cs="Times New Roman"/>
        </w:rPr>
        <w:t>»</w:t>
      </w:r>
      <w:r w:rsidR="002F4B03">
        <w:rPr>
          <w:rFonts w:ascii="Times New Roman" w:eastAsia="Times New Roman" w:hAnsi="Times New Roman" w:cs="Times New Roman"/>
        </w:rPr>
        <w:t>;</w:t>
      </w:r>
    </w:p>
    <w:p w:rsidR="000919CD" w:rsidRDefault="000919CD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Субсидии  на поддержку отрасли культуры (в части приобретения музыкальных инструментов, оборудования и материалов для детских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школ искусств по видам искусств</w:t>
      </w:r>
      <w:r w:rsidR="00EE2ABC" w:rsidRPr="00EE2A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4B03" w:rsidRPr="00B5415B" w:rsidRDefault="002F4B03" w:rsidP="002F4B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4</w:t>
      </w:r>
      <w:r w:rsidRPr="008D7B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2F4B03" w:rsidRDefault="002F4B03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Pr="002F4B03">
        <w:rPr>
          <w:rFonts w:ascii="Times New Roman" w:hAnsi="Times New Roman" w:cs="Times New Roman"/>
          <w:bCs/>
          <w:sz w:val="24"/>
          <w:szCs w:val="24"/>
        </w:rPr>
        <w:t>Субсидии на повышение заработной платы педагогическим работникам муниципальных организаций дополнительного образования</w:t>
      </w:r>
      <w:r w:rsidR="00DC604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A730C" w:rsidRDefault="005A730C" w:rsidP="00DC60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C604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815B68">
        <w:rPr>
          <w:rFonts w:ascii="Times New Roman" w:hAnsi="Times New Roman" w:cs="Times New Roman"/>
          <w:bCs/>
          <w:sz w:val="24"/>
          <w:szCs w:val="24"/>
        </w:rPr>
        <w:t>муниципального задания М</w:t>
      </w:r>
      <w:r>
        <w:rPr>
          <w:rFonts w:ascii="Times New Roman" w:hAnsi="Times New Roman" w:cs="Times New Roman"/>
          <w:bCs/>
          <w:sz w:val="24"/>
          <w:szCs w:val="24"/>
        </w:rPr>
        <w:t>униципальным</w:t>
      </w:r>
      <w:r w:rsidR="00815B68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образовательным учреждениемдополнительного образования </w:t>
      </w:r>
      <w:r w:rsidR="00815B68">
        <w:rPr>
          <w:rFonts w:ascii="Times New Roman" w:hAnsi="Times New Roman" w:cs="Times New Roman"/>
          <w:bCs/>
          <w:sz w:val="24"/>
          <w:szCs w:val="24"/>
        </w:rPr>
        <w:t>«Весьегонская д</w:t>
      </w:r>
      <w:r>
        <w:rPr>
          <w:rFonts w:ascii="Times New Roman" w:hAnsi="Times New Roman" w:cs="Times New Roman"/>
          <w:bCs/>
          <w:sz w:val="24"/>
          <w:szCs w:val="24"/>
        </w:rPr>
        <w:t>етская школа искусств».</w:t>
      </w:r>
    </w:p>
    <w:p w:rsidR="006D1E5D" w:rsidRPr="006D1E5D" w:rsidRDefault="006D1E5D" w:rsidP="006D1E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 w:rsidR="0075758D">
        <w:rPr>
          <w:rFonts w:ascii="Times New Roman" w:hAnsi="Times New Roman" w:cs="Times New Roman"/>
          <w:bCs/>
          <w:sz w:val="24"/>
          <w:szCs w:val="24"/>
        </w:rPr>
        <w:t>ого мероприятия подпрограммы 3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 w:rsidR="0075758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 w:rsidR="007575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5A730C" w:rsidRPr="003D5B68" w:rsidRDefault="005A730C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A730C" w:rsidRPr="003D5B68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9D221F" w:rsidRPr="00370C22" w:rsidRDefault="005A730C" w:rsidP="00215B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0276D">
        <w:rPr>
          <w:rFonts w:ascii="Times New Roman" w:eastAsia="Times New Roman" w:hAnsi="Times New Roman" w:cs="Times New Roman"/>
          <w:color w:val="000000"/>
        </w:rPr>
        <w:t>44 951 364</w:t>
      </w:r>
      <w:r w:rsidR="00215BE7" w:rsidRPr="007D5D8C">
        <w:rPr>
          <w:rFonts w:ascii="Times New Roman" w:eastAsia="Times New Roman" w:hAnsi="Times New Roman" w:cs="Times New Roman"/>
          <w:color w:val="000000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730C" w:rsidRPr="00370C22" w:rsidRDefault="005A730C" w:rsidP="005A7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 w:rsidR="000D0E08"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Pr="00370C22" w:rsidRDefault="00815B6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="000D0E08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694"/>
        <w:gridCol w:w="1708"/>
        <w:gridCol w:w="1701"/>
        <w:gridCol w:w="1559"/>
        <w:gridCol w:w="1560"/>
      </w:tblGrid>
      <w:tr w:rsidR="00DC6044" w:rsidRPr="00370C22" w:rsidTr="00215BE7">
        <w:tc>
          <w:tcPr>
            <w:tcW w:w="1668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C6044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C6044" w:rsidRPr="00370C22" w:rsidRDefault="00DC6044" w:rsidP="00AE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C6044" w:rsidRPr="00370C22" w:rsidTr="00215BE7">
        <w:trPr>
          <w:trHeight w:val="556"/>
        </w:trPr>
        <w:tc>
          <w:tcPr>
            <w:tcW w:w="1668" w:type="dxa"/>
            <w:vMerge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DC6044" w:rsidRPr="00370C22" w:rsidRDefault="00DC6044" w:rsidP="00561555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C6044" w:rsidRDefault="00DC6044" w:rsidP="001773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DC6044" w:rsidRPr="00370C22" w:rsidRDefault="00DC6044" w:rsidP="00DC6044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DC6044" w:rsidRPr="00370C22" w:rsidRDefault="00DC6044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DC6044" w:rsidRPr="00370C22" w:rsidRDefault="00DC6044" w:rsidP="00F0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FF2A3F" w:rsidRDefault="00B06B4F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06B4F" w:rsidRPr="00EE2ABC" w:rsidRDefault="00C17316" w:rsidP="00215B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B06B4F" w:rsidRPr="00EE2ABC" w:rsidRDefault="00D925CA" w:rsidP="00F13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EE2ABC" w:rsidRDefault="0070276D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702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702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702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702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6150F4" w:rsidRPr="00EE2ABC" w:rsidTr="007F6613">
        <w:trPr>
          <w:trHeight w:val="337"/>
        </w:trPr>
        <w:tc>
          <w:tcPr>
            <w:tcW w:w="1668" w:type="dxa"/>
            <w:vAlign w:val="center"/>
          </w:tcPr>
          <w:p w:rsidR="006150F4" w:rsidRPr="00370C22" w:rsidRDefault="006150F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6150F4" w:rsidRPr="00EE2ABC" w:rsidRDefault="00215BE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959 164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6150F4" w:rsidRPr="00EE2ABC" w:rsidRDefault="006150F4" w:rsidP="00EE2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150F4" w:rsidRPr="00EE2ABC" w:rsidRDefault="00C17316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150F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150F4" w:rsidRPr="00383BBC" w:rsidRDefault="00D925CA" w:rsidP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8 992 200</w:t>
            </w:r>
            <w:r w:rsidR="006150F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6150F4" w:rsidRPr="00EE2ABC" w:rsidRDefault="0070276D" w:rsidP="00DC6044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44 951 364,00</w:t>
            </w:r>
          </w:p>
        </w:tc>
      </w:tr>
    </w:tbl>
    <w:p w:rsidR="008B6BFD" w:rsidRPr="002F4B03" w:rsidRDefault="007831CF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B9160F" w:rsidRPr="002F4B03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4A63E9" w:rsidRPr="002F4B03"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</w:p>
    <w:p w:rsidR="008E447A" w:rsidRPr="008E447A" w:rsidRDefault="008E447A" w:rsidP="002F4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Отдел культуры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 w:rsidR="00A35668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68" w:rsidRPr="00A35668" w:rsidRDefault="00A35668" w:rsidP="00A35668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разработанных проектов нормативных правовых актов Весьегонского </w:t>
      </w:r>
      <w:r w:rsidR="00DA265A">
        <w:rPr>
          <w:rFonts w:ascii="Times New Roman" w:eastAsia="Times New Roman" w:hAnsi="Times New Roman" w:cs="Times New Roman"/>
        </w:rPr>
        <w:t>муниципального округа</w:t>
      </w:r>
      <w:r w:rsidRPr="00A806AC">
        <w:rPr>
          <w:rFonts w:ascii="Times New Roman" w:eastAsia="Times New Roman" w:hAnsi="Times New Roman" w:cs="Times New Roman"/>
        </w:rPr>
        <w:t>по вопроса</w:t>
      </w:r>
      <w:r w:rsidR="005076EB">
        <w:rPr>
          <w:rFonts w:ascii="Times New Roman" w:eastAsia="Times New Roman" w:hAnsi="Times New Roman" w:cs="Times New Roman"/>
        </w:rPr>
        <w:t>м, относящимся к сфере ведения О</w:t>
      </w:r>
      <w:r w:rsidRPr="00A806AC">
        <w:rPr>
          <w:rFonts w:ascii="Times New Roman" w:eastAsia="Times New Roman" w:hAnsi="Times New Roman" w:cs="Times New Roman"/>
        </w:rPr>
        <w:t>тдела культуры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>еданий  Совета по культуре при Отделе культуры 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 по актуальным вопросам отрасли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DA265A" w:rsidRDefault="00A35668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DA265A" w:rsidRPr="00DA265A" w:rsidRDefault="00DA265A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A265A">
        <w:rPr>
          <w:rFonts w:ascii="Times New Roman" w:eastAsia="Times New Roman" w:hAnsi="Times New Roman" w:cs="Times New Roman"/>
        </w:rPr>
        <w:t xml:space="preserve">Увеличение количества посещений официального сайта </w:t>
      </w:r>
      <w:r w:rsidR="005076EB">
        <w:rPr>
          <w:rFonts w:ascii="Times New Roman" w:eastAsia="Times New Roman" w:hAnsi="Times New Roman" w:cs="Times New Roman"/>
        </w:rPr>
        <w:t xml:space="preserve">Администрации </w:t>
      </w:r>
      <w:r w:rsidRPr="00DA265A">
        <w:rPr>
          <w:rFonts w:ascii="Times New Roman" w:eastAsia="Times New Roman" w:hAnsi="Times New Roman" w:cs="Times New Roman"/>
        </w:rPr>
        <w:t>Весьегонскогомуниципального округа в информационно-телекоммуникационной сети Интерне</w:t>
      </w:r>
      <w:r w:rsidR="005076EB">
        <w:rPr>
          <w:rFonts w:ascii="Times New Roman" w:eastAsia="Times New Roman" w:hAnsi="Times New Roman" w:cs="Times New Roman"/>
        </w:rPr>
        <w:t>т.</w:t>
      </w:r>
    </w:p>
    <w:p w:rsidR="005076EB" w:rsidRDefault="005076EB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305" w:rsidRPr="002F4B03" w:rsidRDefault="000D5305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 w:rsidR="00DA26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DA26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>следующих административных мероприятий: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«Разработка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5076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 w:rsidR="0087325C">
        <w:rPr>
          <w:rFonts w:ascii="Times New Roman" w:hAnsi="Times New Roman" w:cs="Times New Roman"/>
          <w:sz w:val="24"/>
          <w:szCs w:val="24"/>
        </w:rPr>
        <w:t>тдела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8F74F9">
        <w:rPr>
          <w:rFonts w:ascii="Times New Roman" w:hAnsi="Times New Roman" w:cs="Times New Roman"/>
          <w:sz w:val="24"/>
          <w:szCs w:val="24"/>
        </w:rPr>
        <w:t>А</w:t>
      </w:r>
      <w:r w:rsidR="0087325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B70914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 w:rsidR="005076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Интернет».</w:t>
      </w:r>
    </w:p>
    <w:p w:rsidR="000D5305" w:rsidRPr="00DA265A" w:rsidRDefault="000D5305" w:rsidP="0090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65A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902155" w:rsidRPr="00DA26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265A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0D5305" w:rsidRDefault="000D5305" w:rsidP="000D53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70276D">
        <w:rPr>
          <w:rFonts w:ascii="Times New Roman" w:hAnsi="Times New Roman" w:cs="Times New Roman"/>
          <w:bCs/>
          <w:sz w:val="24"/>
          <w:szCs w:val="24"/>
        </w:rPr>
        <w:t xml:space="preserve"> 10 729 104</w:t>
      </w:r>
      <w:r w:rsidR="00DA265A" w:rsidRPr="00DA265A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1"/>
        <w:gridCol w:w="1631"/>
      </w:tblGrid>
      <w:tr w:rsidR="00F03EEB" w:rsidRPr="00370C22" w:rsidTr="00DA265A">
        <w:trPr>
          <w:trHeight w:val="1670"/>
        </w:trPr>
        <w:tc>
          <w:tcPr>
            <w:tcW w:w="1669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5EBC"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03EEB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B06B4F" w:rsidRPr="00370C22" w:rsidTr="006200CB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70276D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1 788 184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70276D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1 788 184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7831CF">
        <w:trPr>
          <w:trHeight w:val="321"/>
        </w:trPr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B06B4F" w:rsidRPr="00DA265A" w:rsidRDefault="0070276D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10 729 104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  <w:vAlign w:val="center"/>
          </w:tcPr>
          <w:p w:rsidR="00B06B4F" w:rsidRPr="00DA265A" w:rsidRDefault="0070276D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10 729 104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902155" w:rsidRDefault="00DA265A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</w:p>
    <w:p w:rsidR="0005742A" w:rsidRPr="00237802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55">
        <w:rPr>
          <w:rFonts w:ascii="Times New Roman" w:hAnsi="Times New Roman" w:cs="Times New Roman"/>
          <w:b/>
          <w:sz w:val="24"/>
          <w:szCs w:val="24"/>
        </w:rPr>
        <w:tab/>
      </w:r>
      <w:r w:rsidR="007831CF">
        <w:rPr>
          <w:rFonts w:ascii="Times New Roman" w:hAnsi="Times New Roman" w:cs="Times New Roman"/>
          <w:b/>
          <w:sz w:val="24"/>
          <w:szCs w:val="24"/>
        </w:rPr>
        <w:t>Раздел 4</w:t>
      </w:r>
      <w:r w:rsidR="00B9160F" w:rsidRPr="002378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42A" w:rsidRPr="00237802">
        <w:rPr>
          <w:rFonts w:ascii="Times New Roman" w:hAnsi="Times New Roman" w:cs="Times New Roman"/>
          <w:b/>
          <w:sz w:val="24"/>
          <w:szCs w:val="24"/>
        </w:rPr>
        <w:t>Сроки реа</w:t>
      </w:r>
      <w:r w:rsidR="004A63E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97225" w:rsidRPr="00082A7F" w:rsidRDefault="006F3BB2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</w:t>
      </w:r>
      <w:r w:rsidR="0046001B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-202</w:t>
      </w:r>
      <w:r w:rsidR="0046001B">
        <w:rPr>
          <w:rFonts w:ascii="Times New Roman" w:hAnsi="Times New Roman" w:cs="Times New Roman"/>
          <w:noProof/>
          <w:sz w:val="24"/>
          <w:szCs w:val="24"/>
        </w:rPr>
        <w:t xml:space="preserve">7 </w:t>
      </w:r>
      <w:r w:rsidR="00397225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hAnsi="Times New Roman" w:cs="Times New Roman"/>
          <w:b/>
          <w:sz w:val="24"/>
          <w:szCs w:val="24"/>
        </w:rPr>
        <w:t>5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E5D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29354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сферы культуры и искусства. </w:t>
      </w:r>
    </w:p>
    <w:p w:rsidR="0087325C" w:rsidRPr="0055225D" w:rsidRDefault="003715C8" w:rsidP="008B78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Pr="0055225D">
        <w:rPr>
          <w:rFonts w:ascii="Times New Roman" w:hAnsi="Times New Roman" w:cs="Times New Roman"/>
          <w:sz w:val="24"/>
          <w:szCs w:val="24"/>
        </w:rPr>
        <w:t>Отдел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sz w:val="24"/>
          <w:szCs w:val="24"/>
        </w:rPr>
        <w:t>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муниципальные учрежденияВесьегонского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55225D">
        <w:rPr>
          <w:rFonts w:ascii="Times New Roman" w:hAnsi="Times New Roman" w:cs="Times New Roman"/>
          <w:sz w:val="24"/>
          <w:szCs w:val="24"/>
        </w:rPr>
        <w:t>Отдела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организации, определяемые на конкурсной основе в соответствии с Федер</w:t>
      </w:r>
      <w:r w:rsidR="00293548">
        <w:rPr>
          <w:rFonts w:ascii="Times New Roman" w:hAnsi="Times New Roman" w:cs="Times New Roman"/>
          <w:sz w:val="24"/>
          <w:szCs w:val="24"/>
        </w:rPr>
        <w:t>альным законом от 05.04.2013 № 4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4-ФЗ «О </w:t>
      </w:r>
      <w:r w:rsidR="00293548">
        <w:rPr>
          <w:rFonts w:ascii="Times New Roman" w:hAnsi="Times New Roman" w:cs="Times New Roman"/>
          <w:sz w:val="24"/>
          <w:szCs w:val="24"/>
        </w:rPr>
        <w:t>контрактной системе в сфере закупок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товаров, работ, услуг для</w:t>
      </w:r>
      <w:r w:rsidR="00293548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Мероприятия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реализуются в соответствии с законодательством.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87325C" w:rsidRPr="0055225D" w:rsidRDefault="003715C8" w:rsidP="008B7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г)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</w:t>
      </w:r>
      <w:r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заместителем </w:t>
      </w:r>
      <w:r w:rsidR="006150F4">
        <w:rPr>
          <w:rFonts w:ascii="Times New Roman" w:hAnsi="Times New Roman" w:cs="Times New Roman"/>
          <w:sz w:val="24"/>
          <w:szCs w:val="24"/>
        </w:rPr>
        <w:t>главы 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координирующим и контролирующим деятельность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</w:t>
      </w:r>
      <w:r w:rsidR="008B7835">
        <w:rPr>
          <w:rFonts w:ascii="Times New Roman" w:hAnsi="Times New Roman" w:cs="Times New Roman"/>
          <w:bCs/>
          <w:sz w:val="24"/>
          <w:szCs w:val="24"/>
        </w:rPr>
        <w:t>а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87325C" w:rsidRPr="0055225D" w:rsidRDefault="003715C8" w:rsidP="008B7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78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90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55225D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отчеты по выполнению </w:t>
      </w:r>
      <w:r>
        <w:t>муниципальными</w:t>
      </w:r>
      <w:r w:rsidR="0087325C" w:rsidRPr="0055225D">
        <w:rPr>
          <w:rFonts w:eastAsiaTheme="minorEastAsia"/>
        </w:rPr>
        <w:t xml:space="preserve">учреждениями культуры </w:t>
      </w:r>
      <w:r>
        <w:rPr>
          <w:rFonts w:eastAsiaTheme="minorEastAsia"/>
        </w:rPr>
        <w:t xml:space="preserve">Весьегонского </w:t>
      </w:r>
      <w:r w:rsidR="006150F4" w:rsidRPr="006150F4">
        <w:rPr>
          <w:rFonts w:eastAsiaTheme="minorEastAsia"/>
          <w:bCs/>
        </w:rPr>
        <w:t>муниципального округа</w:t>
      </w:r>
      <w:r w:rsidR="0087325C" w:rsidRPr="0055225D">
        <w:rPr>
          <w:rFonts w:eastAsiaTheme="minorEastAsia"/>
        </w:rPr>
        <w:t xml:space="preserve">, находящимися в ведении </w:t>
      </w:r>
      <w:r>
        <w:rPr>
          <w:rFonts w:eastAsiaTheme="minorEastAsia"/>
        </w:rPr>
        <w:t>Отдела</w:t>
      </w:r>
      <w:r w:rsidR="0087325C" w:rsidRPr="0055225D">
        <w:rPr>
          <w:rFonts w:eastAsiaTheme="minorEastAsia"/>
        </w:rPr>
        <w:t xml:space="preserve"> культуры </w:t>
      </w:r>
      <w:r w:rsidR="006150F4">
        <w:rPr>
          <w:rFonts w:eastAsiaTheme="minorEastAsia"/>
        </w:rPr>
        <w:t>А</w:t>
      </w:r>
      <w:r>
        <w:rPr>
          <w:rFonts w:eastAsiaTheme="minorEastAsia"/>
        </w:rPr>
        <w:t xml:space="preserve">дминистрации Весьегонского </w:t>
      </w:r>
      <w:r w:rsidR="006150F4" w:rsidRPr="006150F4">
        <w:rPr>
          <w:rFonts w:eastAsiaTheme="minorEastAsia"/>
        </w:rPr>
        <w:t>муниципального округа</w:t>
      </w:r>
      <w:r w:rsidR="0087325C" w:rsidRPr="0055225D">
        <w:rPr>
          <w:rFonts w:eastAsiaTheme="minorEastAsia"/>
        </w:rPr>
        <w:t xml:space="preserve">, </w:t>
      </w:r>
      <w:r>
        <w:t>муниципальных</w:t>
      </w:r>
      <w:r w:rsidR="0087325C" w:rsidRPr="0055225D">
        <w:rPr>
          <w:rFonts w:eastAsiaTheme="minorEastAsia"/>
        </w:rPr>
        <w:t xml:space="preserve"> заданий на оказание </w:t>
      </w:r>
      <w:r>
        <w:t>муниципальных</w:t>
      </w:r>
      <w:r w:rsidR="0087325C" w:rsidRPr="0055225D">
        <w:rPr>
          <w:rFonts w:eastAsiaTheme="minorEastAsia"/>
        </w:rPr>
        <w:t xml:space="preserve"> услуг (выполнение работ);</w:t>
      </w:r>
    </w:p>
    <w:p w:rsidR="0087325C" w:rsidRPr="0055225D" w:rsidRDefault="0087325C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в)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55225D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120578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6C3" w:rsidRPr="009A56C3" w:rsidRDefault="006150F4" w:rsidP="007831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02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 по экономике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инистрации Весьегонского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87325C" w:rsidRPr="0055225D" w:rsidRDefault="00120578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 w:rsidR="004A63E9"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 w:rsidR="009D6A41"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1D05CE" w:rsidRPr="00B60BDC" w:rsidRDefault="00120578" w:rsidP="002935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5076EB">
        <w:rPr>
          <w:rFonts w:ascii="Times New Roman" w:hAnsi="Times New Roman" w:cs="Times New Roman"/>
          <w:sz w:val="24"/>
          <w:szCs w:val="24"/>
        </w:rPr>
        <w:t xml:space="preserve"> А</w:t>
      </w:r>
      <w:r w:rsidR="001D05CE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5076EB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="00B06B4F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07689E" w:rsidRPr="0007689E" w:rsidRDefault="0007689E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07689E" w:rsidP="00C47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D6A41"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AB32F8" w:rsidRDefault="007831CF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Раздел 6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Оценка эффективности реализации муниципальной программы осуществляется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Отделом культуры 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несоответствие штатной численности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возросшему объему задач по развитию культуры в общей системе приоритетов социально-экономического развития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организация работы руководителей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в) недостаточная квалификация отдельных работников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20578">
        <w:rPr>
          <w:rFonts w:ascii="Times New Roman" w:hAnsi="Times New Roman" w:cs="Times New Roman"/>
          <w:sz w:val="24"/>
          <w:szCs w:val="24"/>
        </w:rPr>
        <w:t>отделу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87325C" w:rsidRPr="0055225D" w:rsidRDefault="00120578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формирование резерва на замещение должностей руководителей подведомственных </w:t>
      </w:r>
      <w:r w:rsidR="007B2F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тделу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7325C" w:rsidRPr="0055225D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30C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bookmarkStart w:id="0" w:name="_GoBack"/>
      <w:bookmarkEnd w:id="0"/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D06A7" w:rsidRDefault="0087325C" w:rsidP="00B32BEE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AB32F8">
        <w:rPr>
          <w:rFonts w:ascii="Times New Roman" w:hAnsi="Times New Roman" w:cs="Times New Roman"/>
          <w:sz w:val="24"/>
          <w:szCs w:val="24"/>
        </w:rPr>
        <w:t>Отделом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 на основе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D06A7" w:rsidSect="00BE7FD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7B"/>
    <w:multiLevelType w:val="hybridMultilevel"/>
    <w:tmpl w:val="290C2D54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8F1"/>
    <w:multiLevelType w:val="hybridMultilevel"/>
    <w:tmpl w:val="8EB8B480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C32"/>
    <w:multiLevelType w:val="hybridMultilevel"/>
    <w:tmpl w:val="7C9E2A56"/>
    <w:lvl w:ilvl="0" w:tplc="477A8C0E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abstractNum w:abstractNumId="5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4F7BE0"/>
    <w:multiLevelType w:val="hybridMultilevel"/>
    <w:tmpl w:val="0D967DA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5022A8E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2"/>
  </w:num>
  <w:num w:numId="5">
    <w:abstractNumId w:val="10"/>
  </w:num>
  <w:num w:numId="6">
    <w:abstractNumId w:val="9"/>
  </w:num>
  <w:num w:numId="7">
    <w:abstractNumId w:val="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1"/>
  </w:num>
  <w:num w:numId="12">
    <w:abstractNumId w:val="18"/>
  </w:num>
  <w:num w:numId="13">
    <w:abstractNumId w:val="12"/>
  </w:num>
  <w:num w:numId="14">
    <w:abstractNumId w:val="15"/>
  </w:num>
  <w:num w:numId="15">
    <w:abstractNumId w:val="11"/>
  </w:num>
  <w:num w:numId="16">
    <w:abstractNumId w:val="24"/>
  </w:num>
  <w:num w:numId="17">
    <w:abstractNumId w:val="13"/>
  </w:num>
  <w:num w:numId="18">
    <w:abstractNumId w:val="20"/>
  </w:num>
  <w:num w:numId="19">
    <w:abstractNumId w:val="16"/>
  </w:num>
  <w:num w:numId="20">
    <w:abstractNumId w:val="25"/>
  </w:num>
  <w:num w:numId="21">
    <w:abstractNumId w:val="4"/>
  </w:num>
  <w:num w:numId="22">
    <w:abstractNumId w:val="5"/>
  </w:num>
  <w:num w:numId="23">
    <w:abstractNumId w:val="7"/>
  </w:num>
  <w:num w:numId="24">
    <w:abstractNumId w:val="1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6EE6"/>
    <w:rsid w:val="00024751"/>
    <w:rsid w:val="00026BAF"/>
    <w:rsid w:val="00030340"/>
    <w:rsid w:val="00041719"/>
    <w:rsid w:val="000417AC"/>
    <w:rsid w:val="0005000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10FE"/>
    <w:rsid w:val="000854FE"/>
    <w:rsid w:val="000919CD"/>
    <w:rsid w:val="00093435"/>
    <w:rsid w:val="000B0139"/>
    <w:rsid w:val="000B0BC0"/>
    <w:rsid w:val="000B23FD"/>
    <w:rsid w:val="000B34C4"/>
    <w:rsid w:val="000B3563"/>
    <w:rsid w:val="000B7486"/>
    <w:rsid w:val="000C01BA"/>
    <w:rsid w:val="000D06A7"/>
    <w:rsid w:val="000D0E08"/>
    <w:rsid w:val="000D26A3"/>
    <w:rsid w:val="000D5305"/>
    <w:rsid w:val="000D6532"/>
    <w:rsid w:val="000E24BE"/>
    <w:rsid w:val="000E7420"/>
    <w:rsid w:val="000E7C65"/>
    <w:rsid w:val="00106D79"/>
    <w:rsid w:val="0011348F"/>
    <w:rsid w:val="001146AC"/>
    <w:rsid w:val="001151AC"/>
    <w:rsid w:val="001172C0"/>
    <w:rsid w:val="00120578"/>
    <w:rsid w:val="00123243"/>
    <w:rsid w:val="001242F3"/>
    <w:rsid w:val="00125F53"/>
    <w:rsid w:val="00126075"/>
    <w:rsid w:val="00133C07"/>
    <w:rsid w:val="0013595D"/>
    <w:rsid w:val="00137FC2"/>
    <w:rsid w:val="00146627"/>
    <w:rsid w:val="00150950"/>
    <w:rsid w:val="00150B8E"/>
    <w:rsid w:val="001532E6"/>
    <w:rsid w:val="001568AA"/>
    <w:rsid w:val="00161AE7"/>
    <w:rsid w:val="00162608"/>
    <w:rsid w:val="0016440B"/>
    <w:rsid w:val="00165AA8"/>
    <w:rsid w:val="001711E2"/>
    <w:rsid w:val="00177397"/>
    <w:rsid w:val="001858C9"/>
    <w:rsid w:val="001875D5"/>
    <w:rsid w:val="00196A67"/>
    <w:rsid w:val="001A54BD"/>
    <w:rsid w:val="001B1F44"/>
    <w:rsid w:val="001C3538"/>
    <w:rsid w:val="001C55C8"/>
    <w:rsid w:val="001C684F"/>
    <w:rsid w:val="001D05CE"/>
    <w:rsid w:val="001D17B9"/>
    <w:rsid w:val="001D4853"/>
    <w:rsid w:val="001E447F"/>
    <w:rsid w:val="001E4C95"/>
    <w:rsid w:val="001F0763"/>
    <w:rsid w:val="0020486A"/>
    <w:rsid w:val="00207A87"/>
    <w:rsid w:val="0021075E"/>
    <w:rsid w:val="00215BE7"/>
    <w:rsid w:val="00215BEA"/>
    <w:rsid w:val="00217C5B"/>
    <w:rsid w:val="00230BB7"/>
    <w:rsid w:val="00231EBA"/>
    <w:rsid w:val="00237802"/>
    <w:rsid w:val="0024422C"/>
    <w:rsid w:val="00246563"/>
    <w:rsid w:val="002575FF"/>
    <w:rsid w:val="002620F0"/>
    <w:rsid w:val="00264D00"/>
    <w:rsid w:val="00275F94"/>
    <w:rsid w:val="00276B0A"/>
    <w:rsid w:val="00280CC1"/>
    <w:rsid w:val="00284DF0"/>
    <w:rsid w:val="00292F51"/>
    <w:rsid w:val="002932CA"/>
    <w:rsid w:val="00293548"/>
    <w:rsid w:val="0029390C"/>
    <w:rsid w:val="00294DEF"/>
    <w:rsid w:val="002A0DCB"/>
    <w:rsid w:val="002A3028"/>
    <w:rsid w:val="002A363A"/>
    <w:rsid w:val="002C707F"/>
    <w:rsid w:val="002D200A"/>
    <w:rsid w:val="002D21B8"/>
    <w:rsid w:val="002E5C34"/>
    <w:rsid w:val="002F4B03"/>
    <w:rsid w:val="002F56B2"/>
    <w:rsid w:val="003069B6"/>
    <w:rsid w:val="0031244A"/>
    <w:rsid w:val="00313DD2"/>
    <w:rsid w:val="00316A73"/>
    <w:rsid w:val="00323282"/>
    <w:rsid w:val="00333582"/>
    <w:rsid w:val="00333D4B"/>
    <w:rsid w:val="0033774A"/>
    <w:rsid w:val="00347722"/>
    <w:rsid w:val="00370C22"/>
    <w:rsid w:val="003715C8"/>
    <w:rsid w:val="00373F1F"/>
    <w:rsid w:val="00376D13"/>
    <w:rsid w:val="00383BBC"/>
    <w:rsid w:val="003845A6"/>
    <w:rsid w:val="003860F1"/>
    <w:rsid w:val="003879FF"/>
    <w:rsid w:val="00390C5C"/>
    <w:rsid w:val="0039515F"/>
    <w:rsid w:val="00396425"/>
    <w:rsid w:val="00397225"/>
    <w:rsid w:val="003A6694"/>
    <w:rsid w:val="003B359F"/>
    <w:rsid w:val="003B4BE0"/>
    <w:rsid w:val="003B7210"/>
    <w:rsid w:val="003C0170"/>
    <w:rsid w:val="003C0270"/>
    <w:rsid w:val="003C3078"/>
    <w:rsid w:val="003C4DA5"/>
    <w:rsid w:val="003D5B68"/>
    <w:rsid w:val="003F5797"/>
    <w:rsid w:val="00405010"/>
    <w:rsid w:val="00415A50"/>
    <w:rsid w:val="00416CE5"/>
    <w:rsid w:val="004232CF"/>
    <w:rsid w:val="004251DD"/>
    <w:rsid w:val="00427CA5"/>
    <w:rsid w:val="0043192B"/>
    <w:rsid w:val="00433411"/>
    <w:rsid w:val="00434815"/>
    <w:rsid w:val="0045436A"/>
    <w:rsid w:val="0046001B"/>
    <w:rsid w:val="00465CC7"/>
    <w:rsid w:val="00466ACF"/>
    <w:rsid w:val="00471A85"/>
    <w:rsid w:val="0047470F"/>
    <w:rsid w:val="00476D78"/>
    <w:rsid w:val="00482B66"/>
    <w:rsid w:val="0048776B"/>
    <w:rsid w:val="00492085"/>
    <w:rsid w:val="00497062"/>
    <w:rsid w:val="004A63E9"/>
    <w:rsid w:val="004B3633"/>
    <w:rsid w:val="004D4D1B"/>
    <w:rsid w:val="004D7D58"/>
    <w:rsid w:val="004F53C3"/>
    <w:rsid w:val="004F75E7"/>
    <w:rsid w:val="00503E74"/>
    <w:rsid w:val="0050641D"/>
    <w:rsid w:val="00506921"/>
    <w:rsid w:val="005076EB"/>
    <w:rsid w:val="0051141C"/>
    <w:rsid w:val="00517C50"/>
    <w:rsid w:val="00525A80"/>
    <w:rsid w:val="00526732"/>
    <w:rsid w:val="00532839"/>
    <w:rsid w:val="00540C01"/>
    <w:rsid w:val="00544A2C"/>
    <w:rsid w:val="0055225D"/>
    <w:rsid w:val="00561555"/>
    <w:rsid w:val="00583020"/>
    <w:rsid w:val="00587004"/>
    <w:rsid w:val="005A0663"/>
    <w:rsid w:val="005A730C"/>
    <w:rsid w:val="005D07D9"/>
    <w:rsid w:val="005D326F"/>
    <w:rsid w:val="005D4AFA"/>
    <w:rsid w:val="005D7270"/>
    <w:rsid w:val="005E2AF2"/>
    <w:rsid w:val="005E2BDD"/>
    <w:rsid w:val="005E2DE1"/>
    <w:rsid w:val="005F088F"/>
    <w:rsid w:val="006068D0"/>
    <w:rsid w:val="00610F5B"/>
    <w:rsid w:val="006150F4"/>
    <w:rsid w:val="006200CB"/>
    <w:rsid w:val="00621C9E"/>
    <w:rsid w:val="006240D7"/>
    <w:rsid w:val="00624171"/>
    <w:rsid w:val="00632CD2"/>
    <w:rsid w:val="006342A4"/>
    <w:rsid w:val="00636419"/>
    <w:rsid w:val="006518B6"/>
    <w:rsid w:val="00651BEB"/>
    <w:rsid w:val="0065483D"/>
    <w:rsid w:val="0065729E"/>
    <w:rsid w:val="00671887"/>
    <w:rsid w:val="00681B73"/>
    <w:rsid w:val="00685ABD"/>
    <w:rsid w:val="006A31D9"/>
    <w:rsid w:val="006A3CAD"/>
    <w:rsid w:val="006B15C9"/>
    <w:rsid w:val="006B6B90"/>
    <w:rsid w:val="006D1E5D"/>
    <w:rsid w:val="006F00D0"/>
    <w:rsid w:val="006F277E"/>
    <w:rsid w:val="006F2F5C"/>
    <w:rsid w:val="006F3BB2"/>
    <w:rsid w:val="0070276D"/>
    <w:rsid w:val="00703A8B"/>
    <w:rsid w:val="00704B1D"/>
    <w:rsid w:val="0073302D"/>
    <w:rsid w:val="00740203"/>
    <w:rsid w:val="0074195C"/>
    <w:rsid w:val="007442D5"/>
    <w:rsid w:val="00747F52"/>
    <w:rsid w:val="00755BB8"/>
    <w:rsid w:val="0075758D"/>
    <w:rsid w:val="00763191"/>
    <w:rsid w:val="00772615"/>
    <w:rsid w:val="007831CF"/>
    <w:rsid w:val="00785B1F"/>
    <w:rsid w:val="00785CB1"/>
    <w:rsid w:val="00790DBD"/>
    <w:rsid w:val="00792630"/>
    <w:rsid w:val="00793D9D"/>
    <w:rsid w:val="007963E0"/>
    <w:rsid w:val="007A433F"/>
    <w:rsid w:val="007A7BFA"/>
    <w:rsid w:val="007B2FD9"/>
    <w:rsid w:val="007B52F2"/>
    <w:rsid w:val="007D069D"/>
    <w:rsid w:val="007D5D8C"/>
    <w:rsid w:val="007E76D3"/>
    <w:rsid w:val="007F4AFB"/>
    <w:rsid w:val="007F6613"/>
    <w:rsid w:val="00801CC0"/>
    <w:rsid w:val="00806C01"/>
    <w:rsid w:val="00813F99"/>
    <w:rsid w:val="00815145"/>
    <w:rsid w:val="00815B68"/>
    <w:rsid w:val="00827D23"/>
    <w:rsid w:val="008315B9"/>
    <w:rsid w:val="00833B57"/>
    <w:rsid w:val="00834205"/>
    <w:rsid w:val="00841201"/>
    <w:rsid w:val="008444C7"/>
    <w:rsid w:val="00846233"/>
    <w:rsid w:val="00847166"/>
    <w:rsid w:val="00851F5E"/>
    <w:rsid w:val="00855A7C"/>
    <w:rsid w:val="0087325C"/>
    <w:rsid w:val="008755E3"/>
    <w:rsid w:val="008877C5"/>
    <w:rsid w:val="008A5DC3"/>
    <w:rsid w:val="008B6BFD"/>
    <w:rsid w:val="008B7835"/>
    <w:rsid w:val="008C32B7"/>
    <w:rsid w:val="008C3375"/>
    <w:rsid w:val="008D2EA0"/>
    <w:rsid w:val="008D3335"/>
    <w:rsid w:val="008D3FC0"/>
    <w:rsid w:val="008D76DB"/>
    <w:rsid w:val="008D7BDA"/>
    <w:rsid w:val="008E447A"/>
    <w:rsid w:val="008E7EDE"/>
    <w:rsid w:val="008F35E1"/>
    <w:rsid w:val="008F422B"/>
    <w:rsid w:val="008F74F9"/>
    <w:rsid w:val="00902155"/>
    <w:rsid w:val="00911908"/>
    <w:rsid w:val="009148BD"/>
    <w:rsid w:val="00917651"/>
    <w:rsid w:val="00923033"/>
    <w:rsid w:val="00931BAC"/>
    <w:rsid w:val="0093237E"/>
    <w:rsid w:val="00933C5E"/>
    <w:rsid w:val="00937898"/>
    <w:rsid w:val="00943E7B"/>
    <w:rsid w:val="00945DC5"/>
    <w:rsid w:val="009619B4"/>
    <w:rsid w:val="00966A39"/>
    <w:rsid w:val="00967733"/>
    <w:rsid w:val="0097296D"/>
    <w:rsid w:val="00973F2D"/>
    <w:rsid w:val="00975AD9"/>
    <w:rsid w:val="00991065"/>
    <w:rsid w:val="00993A82"/>
    <w:rsid w:val="009A1883"/>
    <w:rsid w:val="009A1B4A"/>
    <w:rsid w:val="009A2ED3"/>
    <w:rsid w:val="009A56C3"/>
    <w:rsid w:val="009A66FB"/>
    <w:rsid w:val="009A69B8"/>
    <w:rsid w:val="009B78A4"/>
    <w:rsid w:val="009C5BC4"/>
    <w:rsid w:val="009D1846"/>
    <w:rsid w:val="009D221F"/>
    <w:rsid w:val="009D6A41"/>
    <w:rsid w:val="009E4151"/>
    <w:rsid w:val="009E779C"/>
    <w:rsid w:val="009E7D72"/>
    <w:rsid w:val="009F2367"/>
    <w:rsid w:val="009F6B03"/>
    <w:rsid w:val="00A01A06"/>
    <w:rsid w:val="00A01ACA"/>
    <w:rsid w:val="00A27872"/>
    <w:rsid w:val="00A27AB6"/>
    <w:rsid w:val="00A32B10"/>
    <w:rsid w:val="00A3552B"/>
    <w:rsid w:val="00A35668"/>
    <w:rsid w:val="00A54AA4"/>
    <w:rsid w:val="00A57B47"/>
    <w:rsid w:val="00A60F6F"/>
    <w:rsid w:val="00A67AFE"/>
    <w:rsid w:val="00A67F49"/>
    <w:rsid w:val="00A755C0"/>
    <w:rsid w:val="00A806AC"/>
    <w:rsid w:val="00AA0CD8"/>
    <w:rsid w:val="00AB32F8"/>
    <w:rsid w:val="00AC392D"/>
    <w:rsid w:val="00AD35F1"/>
    <w:rsid w:val="00AD718F"/>
    <w:rsid w:val="00AD7E69"/>
    <w:rsid w:val="00AE1B5D"/>
    <w:rsid w:val="00AE70F3"/>
    <w:rsid w:val="00AF2C0E"/>
    <w:rsid w:val="00AF5D9D"/>
    <w:rsid w:val="00B03381"/>
    <w:rsid w:val="00B06B4F"/>
    <w:rsid w:val="00B079F9"/>
    <w:rsid w:val="00B16EFB"/>
    <w:rsid w:val="00B20A73"/>
    <w:rsid w:val="00B249B7"/>
    <w:rsid w:val="00B32BEE"/>
    <w:rsid w:val="00B4227A"/>
    <w:rsid w:val="00B5298C"/>
    <w:rsid w:val="00B5415B"/>
    <w:rsid w:val="00B6032F"/>
    <w:rsid w:val="00B65A18"/>
    <w:rsid w:val="00B7033A"/>
    <w:rsid w:val="00B70914"/>
    <w:rsid w:val="00B7272E"/>
    <w:rsid w:val="00B75679"/>
    <w:rsid w:val="00B87CF3"/>
    <w:rsid w:val="00B90ED6"/>
    <w:rsid w:val="00B9160F"/>
    <w:rsid w:val="00B94752"/>
    <w:rsid w:val="00B961CF"/>
    <w:rsid w:val="00B966FB"/>
    <w:rsid w:val="00BC02E7"/>
    <w:rsid w:val="00BC0C5B"/>
    <w:rsid w:val="00BC2890"/>
    <w:rsid w:val="00BD523E"/>
    <w:rsid w:val="00BE6945"/>
    <w:rsid w:val="00BE7FDC"/>
    <w:rsid w:val="00BF0688"/>
    <w:rsid w:val="00BF19A5"/>
    <w:rsid w:val="00BF62D2"/>
    <w:rsid w:val="00C108A2"/>
    <w:rsid w:val="00C15036"/>
    <w:rsid w:val="00C1722E"/>
    <w:rsid w:val="00C17316"/>
    <w:rsid w:val="00C249A3"/>
    <w:rsid w:val="00C310D2"/>
    <w:rsid w:val="00C32F2B"/>
    <w:rsid w:val="00C34490"/>
    <w:rsid w:val="00C3656E"/>
    <w:rsid w:val="00C45C35"/>
    <w:rsid w:val="00C47E1F"/>
    <w:rsid w:val="00C500C9"/>
    <w:rsid w:val="00C61C16"/>
    <w:rsid w:val="00C64ABA"/>
    <w:rsid w:val="00C65A6E"/>
    <w:rsid w:val="00C73407"/>
    <w:rsid w:val="00C7550E"/>
    <w:rsid w:val="00C75546"/>
    <w:rsid w:val="00C75E5D"/>
    <w:rsid w:val="00C77746"/>
    <w:rsid w:val="00C8404A"/>
    <w:rsid w:val="00C8702F"/>
    <w:rsid w:val="00C94CE8"/>
    <w:rsid w:val="00C969E8"/>
    <w:rsid w:val="00CA3018"/>
    <w:rsid w:val="00CD444C"/>
    <w:rsid w:val="00CE19B3"/>
    <w:rsid w:val="00CF45A0"/>
    <w:rsid w:val="00D072E3"/>
    <w:rsid w:val="00D1122C"/>
    <w:rsid w:val="00D1248D"/>
    <w:rsid w:val="00D1270E"/>
    <w:rsid w:val="00D14729"/>
    <w:rsid w:val="00D15582"/>
    <w:rsid w:val="00D24ED5"/>
    <w:rsid w:val="00D30CE2"/>
    <w:rsid w:val="00D35F21"/>
    <w:rsid w:val="00D549FA"/>
    <w:rsid w:val="00D55EBC"/>
    <w:rsid w:val="00D8135F"/>
    <w:rsid w:val="00D8166B"/>
    <w:rsid w:val="00D82457"/>
    <w:rsid w:val="00D85318"/>
    <w:rsid w:val="00D87C59"/>
    <w:rsid w:val="00D925CA"/>
    <w:rsid w:val="00D97161"/>
    <w:rsid w:val="00DA03BE"/>
    <w:rsid w:val="00DA265A"/>
    <w:rsid w:val="00DA5231"/>
    <w:rsid w:val="00DA7412"/>
    <w:rsid w:val="00DA757F"/>
    <w:rsid w:val="00DB20D7"/>
    <w:rsid w:val="00DC2A0F"/>
    <w:rsid w:val="00DC489C"/>
    <w:rsid w:val="00DC6044"/>
    <w:rsid w:val="00DC73AD"/>
    <w:rsid w:val="00DE2EA2"/>
    <w:rsid w:val="00E021BC"/>
    <w:rsid w:val="00E12755"/>
    <w:rsid w:val="00E13847"/>
    <w:rsid w:val="00E17D34"/>
    <w:rsid w:val="00E221F3"/>
    <w:rsid w:val="00E26D67"/>
    <w:rsid w:val="00E2700F"/>
    <w:rsid w:val="00E27162"/>
    <w:rsid w:val="00E301D9"/>
    <w:rsid w:val="00E41F47"/>
    <w:rsid w:val="00E445B5"/>
    <w:rsid w:val="00E44BE9"/>
    <w:rsid w:val="00E53E59"/>
    <w:rsid w:val="00E554B3"/>
    <w:rsid w:val="00E60967"/>
    <w:rsid w:val="00E63A1C"/>
    <w:rsid w:val="00E73F24"/>
    <w:rsid w:val="00E85929"/>
    <w:rsid w:val="00E91E50"/>
    <w:rsid w:val="00E95BA7"/>
    <w:rsid w:val="00E97263"/>
    <w:rsid w:val="00E973F6"/>
    <w:rsid w:val="00EA01FA"/>
    <w:rsid w:val="00EA53C1"/>
    <w:rsid w:val="00EB537F"/>
    <w:rsid w:val="00EC1237"/>
    <w:rsid w:val="00ED5FD9"/>
    <w:rsid w:val="00ED7577"/>
    <w:rsid w:val="00EE2ABC"/>
    <w:rsid w:val="00EE30DD"/>
    <w:rsid w:val="00EE41B2"/>
    <w:rsid w:val="00EE4F3B"/>
    <w:rsid w:val="00EE5155"/>
    <w:rsid w:val="00EE5E57"/>
    <w:rsid w:val="00EE7DB1"/>
    <w:rsid w:val="00EF3D58"/>
    <w:rsid w:val="00F03EEB"/>
    <w:rsid w:val="00F04E16"/>
    <w:rsid w:val="00F04F13"/>
    <w:rsid w:val="00F060D8"/>
    <w:rsid w:val="00F06578"/>
    <w:rsid w:val="00F1002B"/>
    <w:rsid w:val="00F13962"/>
    <w:rsid w:val="00F166FA"/>
    <w:rsid w:val="00F35093"/>
    <w:rsid w:val="00F40FFC"/>
    <w:rsid w:val="00F414AC"/>
    <w:rsid w:val="00F4398D"/>
    <w:rsid w:val="00F46322"/>
    <w:rsid w:val="00F50DA1"/>
    <w:rsid w:val="00F57332"/>
    <w:rsid w:val="00F579EE"/>
    <w:rsid w:val="00F81F9F"/>
    <w:rsid w:val="00F91952"/>
    <w:rsid w:val="00FB2FD5"/>
    <w:rsid w:val="00FB4B15"/>
    <w:rsid w:val="00FB59DA"/>
    <w:rsid w:val="00FB6553"/>
    <w:rsid w:val="00FB65A2"/>
    <w:rsid w:val="00FB7304"/>
    <w:rsid w:val="00FD0D87"/>
    <w:rsid w:val="00FD7F28"/>
    <w:rsid w:val="00FE25CE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3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40BF2-B1D8-40DF-9325-AE84200706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318732-D543-44F7-83D9-2BFB69D0E988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1CC1311-8980-4077-A074-6D3B4D79FEC1}" type="par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18F5D58-FEDA-41E3-A55C-E351CA1C7C5D}" type="sib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CDC3F5D-BB73-4230-985B-54D1625EE3F4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D816F3E-B55C-43DA-B8E2-4CD90B5BD52F}" type="par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8A49AB-92D1-4FD1-8A8E-84925202FC39}" type="sib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868DBB-2298-41C7-9A27-B523EA4E8F61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14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E6D4DC1B-6D6D-4254-945E-C188B6E72121}" type="par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6E565FF-0871-4650-86DC-4D22C7541E53}" type="sib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A233F8E-C68E-40C2-B0A3-C486CDB9FCB3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65F4224-3B05-42F1-8B57-7D4984407889}" type="par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5CAC514-0479-4AA8-8A8D-6D0CDB681EE7}" type="sib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925BF8-FC2B-4E8F-A4EC-806BADED6510}" type="pres">
      <dgm:prSet presAssocID="{59140BF2-B1D8-40DF-9325-AE8420070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A85A59-A125-4810-A94D-879910B9EF5D}" type="pres">
      <dgm:prSet presAssocID="{95318732-D543-44F7-83D9-2BFB69D0E988}" presName="hierRoot1" presStyleCnt="0">
        <dgm:presLayoutVars>
          <dgm:hierBranch/>
        </dgm:presLayoutVars>
      </dgm:prSet>
      <dgm:spPr/>
    </dgm:pt>
    <dgm:pt modelId="{74357DE8-2CEC-4BD4-8771-7DB1FB78C824}" type="pres">
      <dgm:prSet presAssocID="{95318732-D543-44F7-83D9-2BFB69D0E988}" presName="rootComposite1" presStyleCnt="0"/>
      <dgm:spPr/>
    </dgm:pt>
    <dgm:pt modelId="{B5F1C179-0B91-440B-B053-BE071DAA416C}" type="pres">
      <dgm:prSet presAssocID="{95318732-D543-44F7-83D9-2BFB69D0E9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E7F67-47E8-419F-A3BC-D98C3B9C72E8}" type="pres">
      <dgm:prSet presAssocID="{95318732-D543-44F7-83D9-2BFB69D0E9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2A6C0-5DAD-4A29-8C22-F950FAE23041}" type="pres">
      <dgm:prSet presAssocID="{95318732-D543-44F7-83D9-2BFB69D0E988}" presName="hierChild2" presStyleCnt="0"/>
      <dgm:spPr/>
    </dgm:pt>
    <dgm:pt modelId="{0BC35692-BA7A-4E62-8AF8-2434E7F2BA6F}" type="pres">
      <dgm:prSet presAssocID="{DD816F3E-B55C-43DA-B8E2-4CD90B5BD52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F19DBB-ACF4-4C69-BF30-856F0830C920}" type="pres">
      <dgm:prSet presAssocID="{FCDC3F5D-BB73-4230-985B-54D1625EE3F4}" presName="hierRoot2" presStyleCnt="0">
        <dgm:presLayoutVars>
          <dgm:hierBranch/>
        </dgm:presLayoutVars>
      </dgm:prSet>
      <dgm:spPr/>
    </dgm:pt>
    <dgm:pt modelId="{7D8A012D-6ED8-42D4-9383-6898A9FA41CA}" type="pres">
      <dgm:prSet presAssocID="{FCDC3F5D-BB73-4230-985B-54D1625EE3F4}" presName="rootComposite" presStyleCnt="0"/>
      <dgm:spPr/>
    </dgm:pt>
    <dgm:pt modelId="{565EAEF3-8476-4ECA-A33A-9D68214C3BD1}" type="pres">
      <dgm:prSet presAssocID="{FCDC3F5D-BB73-4230-985B-54D1625EE3F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7861E1-C5DF-4F95-8935-3145DDA61A02}" type="pres">
      <dgm:prSet presAssocID="{FCDC3F5D-BB73-4230-985B-54D1625EE3F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C94872-899B-46E4-B1A2-B2A6E848C2F5}" type="pres">
      <dgm:prSet presAssocID="{FCDC3F5D-BB73-4230-985B-54D1625EE3F4}" presName="hierChild4" presStyleCnt="0"/>
      <dgm:spPr/>
    </dgm:pt>
    <dgm:pt modelId="{9861432E-AE8E-45D7-9CA6-A6F83A44AAD7}" type="pres">
      <dgm:prSet presAssocID="{FCDC3F5D-BB73-4230-985B-54D1625EE3F4}" presName="hierChild5" presStyleCnt="0"/>
      <dgm:spPr/>
    </dgm:pt>
    <dgm:pt modelId="{8144CD91-0BF1-459B-9FD1-EE1E10E58876}" type="pres">
      <dgm:prSet presAssocID="{E6D4DC1B-6D6D-4254-945E-C188B6E7212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656126E-6054-4F94-A358-7639E6E3CC8A}" type="pres">
      <dgm:prSet presAssocID="{96868DBB-2298-41C7-9A27-B523EA4E8F61}" presName="hierRoot2" presStyleCnt="0">
        <dgm:presLayoutVars>
          <dgm:hierBranch/>
        </dgm:presLayoutVars>
      </dgm:prSet>
      <dgm:spPr/>
    </dgm:pt>
    <dgm:pt modelId="{7844F895-F341-4C8C-AF89-EC472187C45A}" type="pres">
      <dgm:prSet presAssocID="{96868DBB-2298-41C7-9A27-B523EA4E8F61}" presName="rootComposite" presStyleCnt="0"/>
      <dgm:spPr/>
    </dgm:pt>
    <dgm:pt modelId="{E7787C3F-A6DE-464B-8BEA-51745D4769F8}" type="pres">
      <dgm:prSet presAssocID="{96868DBB-2298-41C7-9A27-B523EA4E8F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A7257-209F-4439-92ED-0B5C68DA2A82}" type="pres">
      <dgm:prSet presAssocID="{96868DBB-2298-41C7-9A27-B523EA4E8F6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588787-191D-4B66-8B40-BC23B30A4AAA}" type="pres">
      <dgm:prSet presAssocID="{96868DBB-2298-41C7-9A27-B523EA4E8F61}" presName="hierChild4" presStyleCnt="0"/>
      <dgm:spPr/>
    </dgm:pt>
    <dgm:pt modelId="{392A3824-E216-4116-A11D-BCF86E837F09}" type="pres">
      <dgm:prSet presAssocID="{96868DBB-2298-41C7-9A27-B523EA4E8F61}" presName="hierChild5" presStyleCnt="0"/>
      <dgm:spPr/>
    </dgm:pt>
    <dgm:pt modelId="{8109FA22-C213-488E-B594-B06F32E5BA6B}" type="pres">
      <dgm:prSet presAssocID="{D65F4224-3B05-42F1-8B57-7D498440788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BCA4442-FD63-4E93-902B-D797D2E6E87A}" type="pres">
      <dgm:prSet presAssocID="{CA233F8E-C68E-40C2-B0A3-C486CDB9FCB3}" presName="hierRoot2" presStyleCnt="0">
        <dgm:presLayoutVars>
          <dgm:hierBranch/>
        </dgm:presLayoutVars>
      </dgm:prSet>
      <dgm:spPr/>
    </dgm:pt>
    <dgm:pt modelId="{FAB2FCD4-D3E9-472B-B3A7-4D0176C32FB5}" type="pres">
      <dgm:prSet presAssocID="{CA233F8E-C68E-40C2-B0A3-C486CDB9FCB3}" presName="rootComposite" presStyleCnt="0"/>
      <dgm:spPr/>
    </dgm:pt>
    <dgm:pt modelId="{E9F8AB39-2B1D-4998-BACE-17ACE9A743C9}" type="pres">
      <dgm:prSet presAssocID="{CA233F8E-C68E-40C2-B0A3-C486CDB9FCB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CBAD1-5A95-49DD-BC29-10E7FE271EE2}" type="pres">
      <dgm:prSet presAssocID="{CA233F8E-C68E-40C2-B0A3-C486CDB9FCB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DAED34F-FEC2-42BE-8690-48B9805E3A5F}" type="pres">
      <dgm:prSet presAssocID="{CA233F8E-C68E-40C2-B0A3-C486CDB9FCB3}" presName="hierChild4" presStyleCnt="0"/>
      <dgm:spPr/>
    </dgm:pt>
    <dgm:pt modelId="{A636D8EC-55DB-4373-8BD7-154D05ED6C2F}" type="pres">
      <dgm:prSet presAssocID="{CA233F8E-C68E-40C2-B0A3-C486CDB9FCB3}" presName="hierChild5" presStyleCnt="0"/>
      <dgm:spPr/>
    </dgm:pt>
    <dgm:pt modelId="{A34B80E3-C57A-4658-BD01-B0C47719AC2A}" type="pres">
      <dgm:prSet presAssocID="{95318732-D543-44F7-83D9-2BFB69D0E988}" presName="hierChild3" presStyleCnt="0"/>
      <dgm:spPr/>
    </dgm:pt>
  </dgm:ptLst>
  <dgm:cxnLst>
    <dgm:cxn modelId="{A6461CEB-1390-4423-8325-B35F3212E3E8}" type="presOf" srcId="{95318732-D543-44F7-83D9-2BFB69D0E988}" destId="{526E7F67-47E8-419F-A3BC-D98C3B9C72E8}" srcOrd="1" destOrd="0" presId="urn:microsoft.com/office/officeart/2005/8/layout/orgChart1"/>
    <dgm:cxn modelId="{97746A8E-FEAF-4395-B236-DF225772B63E}" srcId="{95318732-D543-44F7-83D9-2BFB69D0E988}" destId="{96868DBB-2298-41C7-9A27-B523EA4E8F61}" srcOrd="1" destOrd="0" parTransId="{E6D4DC1B-6D6D-4254-945E-C188B6E72121}" sibTransId="{46E565FF-0871-4650-86DC-4D22C7541E53}"/>
    <dgm:cxn modelId="{95B9F2C5-D07A-4A81-A57C-396B11EFD828}" type="presOf" srcId="{CA233F8E-C68E-40C2-B0A3-C486CDB9FCB3}" destId="{E9F8AB39-2B1D-4998-BACE-17ACE9A743C9}" srcOrd="0" destOrd="0" presId="urn:microsoft.com/office/officeart/2005/8/layout/orgChart1"/>
    <dgm:cxn modelId="{295AA72C-4E72-46C3-A5FE-3545A8079B21}" type="presOf" srcId="{96868DBB-2298-41C7-9A27-B523EA4E8F61}" destId="{E7787C3F-A6DE-464B-8BEA-51745D4769F8}" srcOrd="0" destOrd="0" presId="urn:microsoft.com/office/officeart/2005/8/layout/orgChart1"/>
    <dgm:cxn modelId="{EB27BA2E-6B1E-4333-835E-8D5B25E47222}" type="presOf" srcId="{CA233F8E-C68E-40C2-B0A3-C486CDB9FCB3}" destId="{9D8CBAD1-5A95-49DD-BC29-10E7FE271EE2}" srcOrd="1" destOrd="0" presId="urn:microsoft.com/office/officeart/2005/8/layout/orgChart1"/>
    <dgm:cxn modelId="{6CE880D3-2189-4CF8-9081-DEB2AF896657}" type="presOf" srcId="{D65F4224-3B05-42F1-8B57-7D4984407889}" destId="{8109FA22-C213-488E-B594-B06F32E5BA6B}" srcOrd="0" destOrd="0" presId="urn:microsoft.com/office/officeart/2005/8/layout/orgChart1"/>
    <dgm:cxn modelId="{869E28F8-5048-4FA8-9FB5-0C5A411DA71D}" type="presOf" srcId="{96868DBB-2298-41C7-9A27-B523EA4E8F61}" destId="{8B5A7257-209F-4439-92ED-0B5C68DA2A82}" srcOrd="1" destOrd="0" presId="urn:microsoft.com/office/officeart/2005/8/layout/orgChart1"/>
    <dgm:cxn modelId="{D1FF4677-F86C-4D22-A085-96D1BD6B3D66}" type="presOf" srcId="{FCDC3F5D-BB73-4230-985B-54D1625EE3F4}" destId="{565EAEF3-8476-4ECA-A33A-9D68214C3BD1}" srcOrd="0" destOrd="0" presId="urn:microsoft.com/office/officeart/2005/8/layout/orgChart1"/>
    <dgm:cxn modelId="{4319472E-C2B0-4C55-9EDB-24E9B08449C1}" srcId="{95318732-D543-44F7-83D9-2BFB69D0E988}" destId="{FCDC3F5D-BB73-4230-985B-54D1625EE3F4}" srcOrd="0" destOrd="0" parTransId="{DD816F3E-B55C-43DA-B8E2-4CD90B5BD52F}" sibTransId="{788A49AB-92D1-4FD1-8A8E-84925202FC39}"/>
    <dgm:cxn modelId="{6788C63A-83F9-41ED-AAB4-7564F5D7448A}" type="presOf" srcId="{E6D4DC1B-6D6D-4254-945E-C188B6E72121}" destId="{8144CD91-0BF1-459B-9FD1-EE1E10E58876}" srcOrd="0" destOrd="0" presId="urn:microsoft.com/office/officeart/2005/8/layout/orgChart1"/>
    <dgm:cxn modelId="{C165D00A-847D-49C5-8962-758AFB4DC1D8}" type="presOf" srcId="{59140BF2-B1D8-40DF-9325-AE842007065B}" destId="{7A925BF8-FC2B-4E8F-A4EC-806BADED6510}" srcOrd="0" destOrd="0" presId="urn:microsoft.com/office/officeart/2005/8/layout/orgChart1"/>
    <dgm:cxn modelId="{A9FAEB19-84B5-4A34-912E-D34AEF44FB46}" type="presOf" srcId="{95318732-D543-44F7-83D9-2BFB69D0E988}" destId="{B5F1C179-0B91-440B-B053-BE071DAA416C}" srcOrd="0" destOrd="0" presId="urn:microsoft.com/office/officeart/2005/8/layout/orgChart1"/>
    <dgm:cxn modelId="{2AE20A6C-4B6E-4CE7-95BC-6FBDB18E3A32}" srcId="{59140BF2-B1D8-40DF-9325-AE842007065B}" destId="{95318732-D543-44F7-83D9-2BFB69D0E988}" srcOrd="0" destOrd="0" parTransId="{B1CC1311-8980-4077-A074-6D3B4D79FEC1}" sibTransId="{518F5D58-FEDA-41E3-A55C-E351CA1C7C5D}"/>
    <dgm:cxn modelId="{E353F484-D18E-493E-A280-2404E419AE61}" srcId="{95318732-D543-44F7-83D9-2BFB69D0E988}" destId="{CA233F8E-C68E-40C2-B0A3-C486CDB9FCB3}" srcOrd="2" destOrd="0" parTransId="{D65F4224-3B05-42F1-8B57-7D4984407889}" sibTransId="{F5CAC514-0479-4AA8-8A8D-6D0CDB681EE7}"/>
    <dgm:cxn modelId="{AF7B5F62-F3A8-436C-9C7F-F6F9FB79D362}" type="presOf" srcId="{FCDC3F5D-BB73-4230-985B-54D1625EE3F4}" destId="{977861E1-C5DF-4F95-8935-3145DDA61A02}" srcOrd="1" destOrd="0" presId="urn:microsoft.com/office/officeart/2005/8/layout/orgChart1"/>
    <dgm:cxn modelId="{9BDEE40D-2610-4AE7-9A2C-674718B3019F}" type="presOf" srcId="{DD816F3E-B55C-43DA-B8E2-4CD90B5BD52F}" destId="{0BC35692-BA7A-4E62-8AF8-2434E7F2BA6F}" srcOrd="0" destOrd="0" presId="urn:microsoft.com/office/officeart/2005/8/layout/orgChart1"/>
    <dgm:cxn modelId="{28ADC2CC-822D-4B36-A8FB-73F8D3E2D79C}" type="presParOf" srcId="{7A925BF8-FC2B-4E8F-A4EC-806BADED6510}" destId="{DDA85A59-A125-4810-A94D-879910B9EF5D}" srcOrd="0" destOrd="0" presId="urn:microsoft.com/office/officeart/2005/8/layout/orgChart1"/>
    <dgm:cxn modelId="{FC600DBE-F24D-483C-8ABC-8A0AFB8CED12}" type="presParOf" srcId="{DDA85A59-A125-4810-A94D-879910B9EF5D}" destId="{74357DE8-2CEC-4BD4-8771-7DB1FB78C824}" srcOrd="0" destOrd="0" presId="urn:microsoft.com/office/officeart/2005/8/layout/orgChart1"/>
    <dgm:cxn modelId="{1D654474-7943-45F2-A0D8-A97AAD742319}" type="presParOf" srcId="{74357DE8-2CEC-4BD4-8771-7DB1FB78C824}" destId="{B5F1C179-0B91-440B-B053-BE071DAA416C}" srcOrd="0" destOrd="0" presId="urn:microsoft.com/office/officeart/2005/8/layout/orgChart1"/>
    <dgm:cxn modelId="{1E3AF04A-C53A-4E55-B431-86E36AFA029A}" type="presParOf" srcId="{74357DE8-2CEC-4BD4-8771-7DB1FB78C824}" destId="{526E7F67-47E8-419F-A3BC-D98C3B9C72E8}" srcOrd="1" destOrd="0" presId="urn:microsoft.com/office/officeart/2005/8/layout/orgChart1"/>
    <dgm:cxn modelId="{9A90C0FD-F1AC-4D48-B276-2EBCFDB96EEA}" type="presParOf" srcId="{DDA85A59-A125-4810-A94D-879910B9EF5D}" destId="{C922A6C0-5DAD-4A29-8C22-F950FAE23041}" srcOrd="1" destOrd="0" presId="urn:microsoft.com/office/officeart/2005/8/layout/orgChart1"/>
    <dgm:cxn modelId="{B594F555-D2F8-4A08-807C-6783C3A8CB07}" type="presParOf" srcId="{C922A6C0-5DAD-4A29-8C22-F950FAE23041}" destId="{0BC35692-BA7A-4E62-8AF8-2434E7F2BA6F}" srcOrd="0" destOrd="0" presId="urn:microsoft.com/office/officeart/2005/8/layout/orgChart1"/>
    <dgm:cxn modelId="{00FE0A74-3D26-4848-B21E-B1A1A0A48EBF}" type="presParOf" srcId="{C922A6C0-5DAD-4A29-8C22-F950FAE23041}" destId="{CEF19DBB-ACF4-4C69-BF30-856F0830C920}" srcOrd="1" destOrd="0" presId="urn:microsoft.com/office/officeart/2005/8/layout/orgChart1"/>
    <dgm:cxn modelId="{6FA42121-A03D-4EDB-BEF9-6F571DAC5E00}" type="presParOf" srcId="{CEF19DBB-ACF4-4C69-BF30-856F0830C920}" destId="{7D8A012D-6ED8-42D4-9383-6898A9FA41CA}" srcOrd="0" destOrd="0" presId="urn:microsoft.com/office/officeart/2005/8/layout/orgChart1"/>
    <dgm:cxn modelId="{6AC06644-AE66-47A1-AA59-72BFF17CDB43}" type="presParOf" srcId="{7D8A012D-6ED8-42D4-9383-6898A9FA41CA}" destId="{565EAEF3-8476-4ECA-A33A-9D68214C3BD1}" srcOrd="0" destOrd="0" presId="urn:microsoft.com/office/officeart/2005/8/layout/orgChart1"/>
    <dgm:cxn modelId="{0273E5B5-5D16-4516-8A8E-9265A530E5DD}" type="presParOf" srcId="{7D8A012D-6ED8-42D4-9383-6898A9FA41CA}" destId="{977861E1-C5DF-4F95-8935-3145DDA61A02}" srcOrd="1" destOrd="0" presId="urn:microsoft.com/office/officeart/2005/8/layout/orgChart1"/>
    <dgm:cxn modelId="{AE81C411-73B7-4A2E-B704-6B041D5E917B}" type="presParOf" srcId="{CEF19DBB-ACF4-4C69-BF30-856F0830C920}" destId="{D8C94872-899B-46E4-B1A2-B2A6E848C2F5}" srcOrd="1" destOrd="0" presId="urn:microsoft.com/office/officeart/2005/8/layout/orgChart1"/>
    <dgm:cxn modelId="{03FFECEB-AA41-452B-BF76-3CC68FCCDB6C}" type="presParOf" srcId="{CEF19DBB-ACF4-4C69-BF30-856F0830C920}" destId="{9861432E-AE8E-45D7-9CA6-A6F83A44AAD7}" srcOrd="2" destOrd="0" presId="urn:microsoft.com/office/officeart/2005/8/layout/orgChart1"/>
    <dgm:cxn modelId="{C691AB8D-A34B-4495-8D46-E7D2310AA245}" type="presParOf" srcId="{C922A6C0-5DAD-4A29-8C22-F950FAE23041}" destId="{8144CD91-0BF1-459B-9FD1-EE1E10E58876}" srcOrd="2" destOrd="0" presId="urn:microsoft.com/office/officeart/2005/8/layout/orgChart1"/>
    <dgm:cxn modelId="{CE541803-E966-4760-A050-4F1BA7FF8FFB}" type="presParOf" srcId="{C922A6C0-5DAD-4A29-8C22-F950FAE23041}" destId="{5656126E-6054-4F94-A358-7639E6E3CC8A}" srcOrd="3" destOrd="0" presId="urn:microsoft.com/office/officeart/2005/8/layout/orgChart1"/>
    <dgm:cxn modelId="{0879E5E2-689B-418A-9515-7DD8C1A22787}" type="presParOf" srcId="{5656126E-6054-4F94-A358-7639E6E3CC8A}" destId="{7844F895-F341-4C8C-AF89-EC472187C45A}" srcOrd="0" destOrd="0" presId="urn:microsoft.com/office/officeart/2005/8/layout/orgChart1"/>
    <dgm:cxn modelId="{E677731D-3B14-4FAD-BB01-AF1283EEC6C1}" type="presParOf" srcId="{7844F895-F341-4C8C-AF89-EC472187C45A}" destId="{E7787C3F-A6DE-464B-8BEA-51745D4769F8}" srcOrd="0" destOrd="0" presId="urn:microsoft.com/office/officeart/2005/8/layout/orgChart1"/>
    <dgm:cxn modelId="{1B03BFE6-B0DC-41B8-A9CC-7A5ECA271D40}" type="presParOf" srcId="{7844F895-F341-4C8C-AF89-EC472187C45A}" destId="{8B5A7257-209F-4439-92ED-0B5C68DA2A82}" srcOrd="1" destOrd="0" presId="urn:microsoft.com/office/officeart/2005/8/layout/orgChart1"/>
    <dgm:cxn modelId="{894EC2CE-62E0-413F-BAE5-5B2C0D337BF0}" type="presParOf" srcId="{5656126E-6054-4F94-A358-7639E6E3CC8A}" destId="{6F588787-191D-4B66-8B40-BC23B30A4AAA}" srcOrd="1" destOrd="0" presId="urn:microsoft.com/office/officeart/2005/8/layout/orgChart1"/>
    <dgm:cxn modelId="{D5FF3CA8-3207-4BBA-88AC-BA7ABCD332C4}" type="presParOf" srcId="{5656126E-6054-4F94-A358-7639E6E3CC8A}" destId="{392A3824-E216-4116-A11D-BCF86E837F09}" srcOrd="2" destOrd="0" presId="urn:microsoft.com/office/officeart/2005/8/layout/orgChart1"/>
    <dgm:cxn modelId="{52F05E6D-1E65-4D24-BD29-5E4447DD0DDB}" type="presParOf" srcId="{C922A6C0-5DAD-4A29-8C22-F950FAE23041}" destId="{8109FA22-C213-488E-B594-B06F32E5BA6B}" srcOrd="4" destOrd="0" presId="urn:microsoft.com/office/officeart/2005/8/layout/orgChart1"/>
    <dgm:cxn modelId="{1CA9038D-03F3-4987-8300-EB40B4FD1A64}" type="presParOf" srcId="{C922A6C0-5DAD-4A29-8C22-F950FAE23041}" destId="{FBCA4442-FD63-4E93-902B-D797D2E6E87A}" srcOrd="5" destOrd="0" presId="urn:microsoft.com/office/officeart/2005/8/layout/orgChart1"/>
    <dgm:cxn modelId="{4F70780E-ECB3-4DB3-BF46-D177995E1E81}" type="presParOf" srcId="{FBCA4442-FD63-4E93-902B-D797D2E6E87A}" destId="{FAB2FCD4-D3E9-472B-B3A7-4D0176C32FB5}" srcOrd="0" destOrd="0" presId="urn:microsoft.com/office/officeart/2005/8/layout/orgChart1"/>
    <dgm:cxn modelId="{F1236F89-69F9-4395-91C2-9C23E4C79C06}" type="presParOf" srcId="{FAB2FCD4-D3E9-472B-B3A7-4D0176C32FB5}" destId="{E9F8AB39-2B1D-4998-BACE-17ACE9A743C9}" srcOrd="0" destOrd="0" presId="urn:microsoft.com/office/officeart/2005/8/layout/orgChart1"/>
    <dgm:cxn modelId="{29231F54-B755-45B6-9B52-8E9DDBAA162F}" type="presParOf" srcId="{FAB2FCD4-D3E9-472B-B3A7-4D0176C32FB5}" destId="{9D8CBAD1-5A95-49DD-BC29-10E7FE271EE2}" srcOrd="1" destOrd="0" presId="urn:microsoft.com/office/officeart/2005/8/layout/orgChart1"/>
    <dgm:cxn modelId="{4E6DA0F9-B997-4E78-9F9D-19D8B58CF7D7}" type="presParOf" srcId="{FBCA4442-FD63-4E93-902B-D797D2E6E87A}" destId="{5DAED34F-FEC2-42BE-8690-48B9805E3A5F}" srcOrd="1" destOrd="0" presId="urn:microsoft.com/office/officeart/2005/8/layout/orgChart1"/>
    <dgm:cxn modelId="{FC45B51C-E910-4E60-B0EC-12E3BC8240D5}" type="presParOf" srcId="{FBCA4442-FD63-4E93-902B-D797D2E6E87A}" destId="{A636D8EC-55DB-4373-8BD7-154D05ED6C2F}" srcOrd="2" destOrd="0" presId="urn:microsoft.com/office/officeart/2005/8/layout/orgChart1"/>
    <dgm:cxn modelId="{E5B7CC37-AF3B-4862-BECB-55693427C400}" type="presParOf" srcId="{DDA85A59-A125-4810-A94D-879910B9EF5D}" destId="{A34B80E3-C57A-4658-BD01-B0C47719AC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FA22-C213-488E-B594-B06F32E5BA6B}">
      <dsp:nvSpPr>
        <dsp:cNvPr id="0" name=""/>
        <dsp:cNvSpPr/>
      </dsp:nvSpPr>
      <dsp:spPr>
        <a:xfrm>
          <a:off x="2743200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CD91-0BF1-459B-9FD1-EE1E10E58876}">
      <dsp:nvSpPr>
        <dsp:cNvPr id="0" name=""/>
        <dsp:cNvSpPr/>
      </dsp:nvSpPr>
      <dsp:spPr>
        <a:xfrm>
          <a:off x="2697480" y="8507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35692-BA7A-4E62-8AF8-2434E7F2BA6F}">
      <dsp:nvSpPr>
        <dsp:cNvPr id="0" name=""/>
        <dsp:cNvSpPr/>
      </dsp:nvSpPr>
      <dsp:spPr>
        <a:xfrm>
          <a:off x="802365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1C179-0B91-440B-B053-BE071DAA416C}">
      <dsp:nvSpPr>
        <dsp:cNvPr id="0" name=""/>
        <dsp:cNvSpPr/>
      </dsp:nvSpPr>
      <dsp:spPr>
        <a:xfrm>
          <a:off x="1941202" y="48757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48757"/>
        <a:ext cx="1603995" cy="801997"/>
      </dsp:txXfrm>
    </dsp:sp>
    <dsp:sp modelId="{565EAEF3-8476-4ECA-A33A-9D68214C3BD1}">
      <dsp:nvSpPr>
        <dsp:cNvPr id="0" name=""/>
        <dsp:cNvSpPr/>
      </dsp:nvSpPr>
      <dsp:spPr>
        <a:xfrm>
          <a:off x="368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68" y="1187594"/>
        <a:ext cx="1603995" cy="801997"/>
      </dsp:txXfrm>
    </dsp:sp>
    <dsp:sp modelId="{E7787C3F-A6DE-464B-8BEA-51745D4769F8}">
      <dsp:nvSpPr>
        <dsp:cNvPr id="0" name=""/>
        <dsp:cNvSpPr/>
      </dsp:nvSpPr>
      <dsp:spPr>
        <a:xfrm>
          <a:off x="1941202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14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1187594"/>
        <a:ext cx="1603995" cy="801997"/>
      </dsp:txXfrm>
    </dsp:sp>
    <dsp:sp modelId="{E9F8AB39-2B1D-4998-BACE-17ACE9A743C9}">
      <dsp:nvSpPr>
        <dsp:cNvPr id="0" name=""/>
        <dsp:cNvSpPr/>
      </dsp:nvSpPr>
      <dsp:spPr>
        <a:xfrm>
          <a:off x="3882036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82036" y="1187594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0AF7-5251-4885-BD48-177951BF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25</Pages>
  <Words>9267</Words>
  <Characters>52827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61</cp:revision>
  <cp:lastPrinted>2022-01-19T10:52:00Z</cp:lastPrinted>
  <dcterms:created xsi:type="dcterms:W3CDTF">2017-12-27T07:54:00Z</dcterms:created>
  <dcterms:modified xsi:type="dcterms:W3CDTF">2022-01-19T10:54:00Z</dcterms:modified>
</cp:coreProperties>
</file>