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EA" w:rsidRPr="00AE52BD" w:rsidRDefault="00D54CEA" w:rsidP="007D3081">
      <w:pPr>
        <w:pStyle w:val="a7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4" o:title=""/>
          </v:shape>
          <o:OLEObject Type="Embed" ProgID="Word.Picture.8" ShapeID="_x0000_i1025" DrawAspect="Content" ObjectID="_1724583172" r:id="rId5"/>
        </w:object>
      </w:r>
    </w:p>
    <w:p w:rsidR="00D54CEA" w:rsidRPr="00AE52BD" w:rsidRDefault="00D54CEA" w:rsidP="00D54CEA">
      <w:pPr>
        <w:pStyle w:val="a7"/>
      </w:pPr>
    </w:p>
    <w:p w:rsidR="00D54CEA" w:rsidRPr="00AE52BD" w:rsidRDefault="00D54CEA" w:rsidP="00D54CEA">
      <w:pPr>
        <w:pStyle w:val="a7"/>
      </w:pPr>
      <w:r>
        <w:t>ДУМА ВЕСЬЕГОНСКОГО МУНИЦИПАЛЬНОГО ОКРУГА</w:t>
      </w:r>
    </w:p>
    <w:p w:rsidR="00D54CEA" w:rsidRPr="00AE52BD" w:rsidRDefault="00D54CEA" w:rsidP="00D54CEA">
      <w:pPr>
        <w:pStyle w:val="a5"/>
      </w:pPr>
      <w:r>
        <w:rPr>
          <w:rFonts w:asciiTheme="minorHAnsi" w:eastAsiaTheme="minorEastAsia" w:hAnsiTheme="minorHAnsi" w:cstheme="minorBidi"/>
          <w:b w:val="0"/>
          <w:bCs w:val="0"/>
          <w:lang w:eastAsia="ru-RU"/>
        </w:rPr>
        <w:t xml:space="preserve">                                                            </w:t>
      </w:r>
      <w:r w:rsidRPr="00AE52BD">
        <w:t>ТВЕРСКОЙ ОБЛАСТИ</w:t>
      </w:r>
    </w:p>
    <w:p w:rsidR="00D54CEA" w:rsidRPr="00AE52BD" w:rsidRDefault="00D54CEA" w:rsidP="00D54CEA">
      <w:pPr>
        <w:pStyle w:val="a5"/>
        <w:jc w:val="center"/>
      </w:pPr>
    </w:p>
    <w:p w:rsidR="00D54CEA" w:rsidRPr="00AE52BD" w:rsidRDefault="00D54CEA" w:rsidP="00D54CEA">
      <w:pPr>
        <w:pStyle w:val="a5"/>
        <w:jc w:val="center"/>
      </w:pPr>
      <w:r w:rsidRPr="00AE52BD">
        <w:t>РЕШЕНИЕ</w:t>
      </w:r>
    </w:p>
    <w:p w:rsidR="00D54CEA" w:rsidRPr="00D54CEA" w:rsidRDefault="00E13CC7" w:rsidP="00E13CC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54CEA" w:rsidRPr="00D54CEA">
        <w:rPr>
          <w:rFonts w:ascii="Times New Roman" w:hAnsi="Times New Roman" w:cs="Times New Roman"/>
        </w:rPr>
        <w:t>г. Весьегонск</w:t>
      </w:r>
    </w:p>
    <w:p w:rsidR="00D54CEA" w:rsidRDefault="00D54CEA" w:rsidP="00FB68FD">
      <w:pPr>
        <w:shd w:val="clear" w:color="auto" w:fill="FFFFFF"/>
        <w:spacing w:after="150" w:line="240" w:lineRule="auto"/>
      </w:pPr>
    </w:p>
    <w:p w:rsidR="00FB68FD" w:rsidRPr="00D54CEA" w:rsidRDefault="007D3081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.2022                                                                                                                         № 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245</w:t>
      </w:r>
    </w:p>
    <w:p w:rsidR="007F338A" w:rsidRPr="00D54CEA" w:rsidRDefault="007F338A" w:rsidP="005B713B">
      <w:pPr>
        <w:shd w:val="clear" w:color="auto" w:fill="FFFFFF"/>
        <w:spacing w:after="150" w:line="16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D54CEA" w:rsidRDefault="005B713B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Перечня услуг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B68FD" w:rsidRPr="00D54CEA" w:rsidRDefault="005B713B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которые</w:t>
      </w:r>
      <w:proofErr w:type="gramEnd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необходимыми и обязательными</w:t>
      </w:r>
    </w:p>
    <w:p w:rsidR="00FB68FD" w:rsidRPr="00D54CEA" w:rsidRDefault="005B713B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предоставления муниципальных услуг  </w:t>
      </w:r>
    </w:p>
    <w:p w:rsidR="005B713B" w:rsidRPr="00D54CEA" w:rsidRDefault="00FB68FD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дминистрацией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</w:t>
      </w:r>
      <w:r w:rsidR="008C2761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льного</w:t>
      </w:r>
    </w:p>
    <w:p w:rsidR="00FB68FD" w:rsidRPr="00D54CEA" w:rsidRDefault="00FB68FD" w:rsidP="007F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округа Т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верской области</w:t>
      </w:r>
    </w:p>
    <w:p w:rsidR="005B713B" w:rsidRPr="00D54CEA" w:rsidRDefault="005B713B" w:rsidP="005B713B">
      <w:pPr>
        <w:shd w:val="clear" w:color="auto" w:fill="FFFFFF"/>
        <w:spacing w:after="15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68FD" w:rsidRDefault="00D54CEA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со ст. 9 Федерального закона от 27.07.2010 № 210-ФЗ «Об организации предоставления государственных и муниципальных услуг», руководствуясь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Уставом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Тверской области, </w:t>
      </w:r>
    </w:p>
    <w:p w:rsid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D54CEA" w:rsidRPr="00D54CEA" w:rsidRDefault="00D54CEA" w:rsidP="00D54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D54CEA" w:rsidRDefault="00FB68FD" w:rsidP="00D5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Утвердить Перечень услуг, которые являются необходимыми и обязательными для предоставления муниципальных услуг Администрацией </w:t>
      </w:r>
      <w:r w:rsidR="008A54C6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Тверской области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(Прил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агается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FB68FD" w:rsidRPr="00D54CEA" w:rsidRDefault="00FB68FD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Обнародовать настоящее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ешение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информационных стендах Весьегонского муниципального округа и</w:t>
      </w:r>
      <w:r w:rsidR="00D54CEA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разместить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="00DA2664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5B713B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Весьегонского муниципального округа 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Тверской области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D54C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713B" w:rsidRPr="00D54CE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«Интернет».</w:t>
      </w:r>
    </w:p>
    <w:p w:rsidR="00FB68FD" w:rsidRPr="00D54CEA" w:rsidRDefault="00DA2664" w:rsidP="00577E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Настоящее р</w:t>
      </w:r>
      <w:r w:rsidR="00FB68FD"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ешение вступает в силу после официального обнародования.</w:t>
      </w:r>
    </w:p>
    <w:p w:rsidR="002B09A2" w:rsidRPr="00D54CEA" w:rsidRDefault="002B09A2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09A2" w:rsidRPr="00D54CEA" w:rsidRDefault="002B09A2" w:rsidP="00FB6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4CEA" w:rsidRDefault="002B09A2" w:rsidP="00D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9A2" w:rsidRPr="00D54CEA" w:rsidRDefault="002B09A2" w:rsidP="00D5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           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А.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С. </w:t>
      </w:r>
      <w:proofErr w:type="spell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Ермошин</w:t>
      </w:r>
      <w:proofErr w:type="spellEnd"/>
    </w:p>
    <w:p w:rsidR="00D54CEA" w:rsidRDefault="00D54CEA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4CEA" w:rsidRDefault="00D54CEA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D54CEA" w:rsidRDefault="00DA2664" w:rsidP="00D54C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gram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577EE9" w:rsidRDefault="00DA2664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                                            </w:t>
      </w:r>
      <w:r w:rsid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А.</w:t>
      </w:r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D5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Пашуков</w:t>
      </w:r>
      <w:proofErr w:type="spellEnd"/>
    </w:p>
    <w:p w:rsidR="00117671" w:rsidRDefault="0011767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7671" w:rsidRDefault="0011767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3081" w:rsidRDefault="007D308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3081" w:rsidRDefault="007D308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3081" w:rsidRDefault="007D308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7671" w:rsidRPr="00117671" w:rsidRDefault="00117671" w:rsidP="001176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Pr="00117671" w:rsidRDefault="00FB68FD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6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</w:p>
    <w:p w:rsidR="003E4F32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304B68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ешению Думы </w:t>
      </w:r>
      <w:proofErr w:type="gramStart"/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3E4F32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FB68FD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68FD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Тверской области от 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3E4F32" w:rsidRPr="001176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 №</w:t>
      </w:r>
      <w:r w:rsidR="007D30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245</w:t>
      </w:r>
    </w:p>
    <w:p w:rsidR="00117671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68FD" w:rsidRDefault="00FB68FD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 для предоставления муниципальных услуг Администрацией</w:t>
      </w:r>
      <w:r w:rsidR="003E4F32"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Весьегонского</w:t>
      </w: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муниципального о</w:t>
      </w:r>
      <w:r w:rsidR="003E4F32"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круга</w:t>
      </w:r>
      <w:r w:rsidRPr="001176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Тверской области </w:t>
      </w:r>
    </w:p>
    <w:p w:rsidR="00117671" w:rsidRPr="00117671" w:rsidRDefault="00117671" w:rsidP="00117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14" w:type="dxa"/>
        <w:tblInd w:w="-417" w:type="dxa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672"/>
        <w:gridCol w:w="3581"/>
        <w:gridCol w:w="5961"/>
      </w:tblGrid>
      <w:tr w:rsidR="00FB68FD" w:rsidRPr="00117671" w:rsidTr="00117671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B68FD" w:rsidRPr="00117671" w:rsidRDefault="00FB68FD" w:rsidP="003E4F32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Услуги, которые являются необходимыми и обязательными для предоставления муниципальных услуг и включены в </w:t>
            </w:r>
            <w:r w:rsidR="003E4F32"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r w:rsidRPr="001176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еречень</w:t>
            </w: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496" w:rsidRPr="00117671" w:rsidRDefault="00667496" w:rsidP="00193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Выдача разрешения на право вырубки зеленых насаждений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являющиеся необходимыми и обязательными для предоставления муниципальной услуги, отсутствуют.</w:t>
            </w:r>
          </w:p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 компенсации </w:t>
            </w:r>
            <w:r w:rsidR="008135A0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части                                                                                                                              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родительской платы за присмотр и уход за детьми в муниципальных образовательных организациях, находящихся на территории Весьегонского муниципального округа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366CE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 части р</w:t>
            </w:r>
            <w:bookmarkStart w:id="0" w:name="_GoBack"/>
            <w:bookmarkEnd w:id="0"/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одительской платы</w:t>
            </w: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получение технических условий от организаций жилищно-коммунального комплекса;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подготовка и выдача проектно-сметной документации на производство земляных работ;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заключение договора на вскрытие дорожного полотна (тротуара, грунта) </w:t>
            </w:r>
            <w:proofErr w:type="gramStart"/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проведения аварийных или плановых работ на подземных инженерных коммуникациях;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работ;</w:t>
            </w:r>
          </w:p>
          <w:p w:rsidR="00586BE6" w:rsidRPr="00117671" w:rsidRDefault="00586BE6" w:rsidP="00586BE6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и выдача плана земельного участка, на котором обозначены трассы инженерных коммуникаций, с указанием границ земляных работ; </w:t>
            </w:r>
          </w:p>
          <w:p w:rsidR="00FB68FD" w:rsidRPr="00117671" w:rsidRDefault="00FB68F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7496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667496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8FD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Перераспределение земель и (или) земельных участков, находящихся в муниципальной собственности, земель и (или) земельных участков,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без проведения торгов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РФ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484880" w:rsidP="0048488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не требуются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FC3A4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проекта переустройства и (или) перепланировки переводимого помещения (выполняется проектной организацией). 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земель или земельного участка, государственная собственность на которые не разграничена, без предоставления земельных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участков и установления сервитута, публичного сервитута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Подготовка схемы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территории, - в случае если планируется использовать земли или часть земельного участка (с использованием системы координат, применяемой при ведении Единого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государственного реестра недвижимости). </w:t>
            </w:r>
          </w:p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Предварительное согласование предоставления земельного участка, находящегося в муниципальной собственности, земель и (или) земельных участков, государственная собственность на которые не разграничена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схемы расположения земельного участка (в случае, если испрашиваемый земельный участок предстоит образовать и отсутствует проект межевания  территории, в границах которой предстоит образовать такой земельный участок.</w:t>
            </w:r>
            <w:proofErr w:type="gramEnd"/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определению рыночной стоимости имущества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проекта переустройства и (или) перепланировки  помещения  (выполняется проектной организацией)</w:t>
            </w:r>
          </w:p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7D3081">
        <w:trPr>
          <w:trHeight w:val="20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услуг, которые, которые являются необходимыми и обязательными для предоставления муниципальной услуги, не требуется.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необходимые и обязательные для предоставления муниципальной услуги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услуги,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которые являются необходимыми и обязательными для предоставления муниципальной услуги, 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BD3C3D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Весьегонского муниципального округа Тверской области 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тяжеловес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и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(или) крупног</w:t>
            </w:r>
            <w:r w:rsidR="00FF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</w:t>
            </w: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ритного транспортного средства в соответствии с полномочиями.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174354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BD3C3D" w:rsidP="00FF36F9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174354"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отдыха детей в каникулярное время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4354" w:rsidRPr="00117671" w:rsidRDefault="00174354" w:rsidP="006366C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C3D" w:rsidRPr="00117671" w:rsidTr="0011767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FB68FD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D34C4B">
            <w:pPr>
              <w:spacing w:after="0" w:line="25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7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земельного участка, находящегося в муниципальной собственности, или земельного участка, государственная собственность на который не разграничена, гражданину или юридическому лицу в собственность бесплатно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C3D" w:rsidRPr="00117671" w:rsidRDefault="00BD3C3D" w:rsidP="00D34C4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</w:tbl>
    <w:p w:rsidR="003E4F32" w:rsidRPr="00117671" w:rsidRDefault="00CA66F3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66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pict>
          <v:rect id="_x0000_i1026" style="width:0;height:0" o:hralign="center" o:hrstd="t" o:hrnoshade="t" o:hr="t" fillcolor="#333" stroked="f"/>
        </w:pict>
      </w:r>
    </w:p>
    <w:p w:rsidR="00FB68FD" w:rsidRPr="00117671" w:rsidRDefault="00FB68FD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4F32" w:rsidRPr="00117671" w:rsidRDefault="003E4F32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4F32" w:rsidRPr="00117671" w:rsidRDefault="003E4F32" w:rsidP="00FB68FD">
      <w:pPr>
        <w:spacing w:before="300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E4F32" w:rsidRPr="00117671" w:rsidSect="00D5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68FD"/>
    <w:rsid w:val="0005444B"/>
    <w:rsid w:val="0010591B"/>
    <w:rsid w:val="00117671"/>
    <w:rsid w:val="00157811"/>
    <w:rsid w:val="00162194"/>
    <w:rsid w:val="00174354"/>
    <w:rsid w:val="00193D9C"/>
    <w:rsid w:val="002612DD"/>
    <w:rsid w:val="002B09A2"/>
    <w:rsid w:val="00304B68"/>
    <w:rsid w:val="003E3F87"/>
    <w:rsid w:val="003E4F32"/>
    <w:rsid w:val="00462CD6"/>
    <w:rsid w:val="00484880"/>
    <w:rsid w:val="00557234"/>
    <w:rsid w:val="00577EE9"/>
    <w:rsid w:val="00586BE6"/>
    <w:rsid w:val="005B713B"/>
    <w:rsid w:val="006366CE"/>
    <w:rsid w:val="00664F0A"/>
    <w:rsid w:val="00667496"/>
    <w:rsid w:val="007004B2"/>
    <w:rsid w:val="007723A3"/>
    <w:rsid w:val="007D3081"/>
    <w:rsid w:val="007F338A"/>
    <w:rsid w:val="007F3C60"/>
    <w:rsid w:val="008135A0"/>
    <w:rsid w:val="008A54C6"/>
    <w:rsid w:val="008C2761"/>
    <w:rsid w:val="008D3895"/>
    <w:rsid w:val="009841F3"/>
    <w:rsid w:val="009A1F78"/>
    <w:rsid w:val="00A469DB"/>
    <w:rsid w:val="00B206DC"/>
    <w:rsid w:val="00BD3C3D"/>
    <w:rsid w:val="00BE13FF"/>
    <w:rsid w:val="00C84614"/>
    <w:rsid w:val="00CA66F3"/>
    <w:rsid w:val="00D54CEA"/>
    <w:rsid w:val="00D77D6F"/>
    <w:rsid w:val="00DA2664"/>
    <w:rsid w:val="00DA4061"/>
    <w:rsid w:val="00DB45B7"/>
    <w:rsid w:val="00E13CC7"/>
    <w:rsid w:val="00EC552A"/>
    <w:rsid w:val="00FB5DDC"/>
    <w:rsid w:val="00FB68FD"/>
    <w:rsid w:val="00FC30A0"/>
    <w:rsid w:val="00FC3A44"/>
    <w:rsid w:val="00FF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0"/>
  </w:style>
  <w:style w:type="paragraph" w:styleId="2">
    <w:name w:val="heading 2"/>
    <w:basedOn w:val="a"/>
    <w:link w:val="20"/>
    <w:uiPriority w:val="9"/>
    <w:qFormat/>
    <w:rsid w:val="00FB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8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8FD"/>
    <w:rPr>
      <w:b/>
      <w:bCs/>
    </w:rPr>
  </w:style>
  <w:style w:type="paragraph" w:customStyle="1" w:styleId="consnormal">
    <w:name w:val="consnormal"/>
    <w:basedOn w:val="a"/>
    <w:rsid w:val="00F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B6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FB68F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FB68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D54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54C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4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2022-09-13T11:06:00Z</cp:lastPrinted>
  <dcterms:created xsi:type="dcterms:W3CDTF">2022-08-11T10:18:00Z</dcterms:created>
  <dcterms:modified xsi:type="dcterms:W3CDTF">2022-09-13T11:06:00Z</dcterms:modified>
</cp:coreProperties>
</file>