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F3" w:rsidRPr="001C1CF3" w:rsidRDefault="001C1CF3" w:rsidP="001C1CF3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C1CF3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16901145" r:id="rId7"/>
        </w:object>
      </w:r>
    </w:p>
    <w:p w:rsidR="001C1CF3" w:rsidRPr="001C1CF3" w:rsidRDefault="001C1CF3" w:rsidP="001C1CF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C1CF3"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1C1CF3" w:rsidRPr="001C1CF3" w:rsidRDefault="001C1CF3" w:rsidP="001C1CF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C1CF3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1C1CF3" w:rsidRPr="001C1CF3" w:rsidRDefault="001C1CF3" w:rsidP="001C1CF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1CF3"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1C1CF3" w:rsidRPr="001C1CF3" w:rsidRDefault="001C1CF3" w:rsidP="001C1CF3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1C1CF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ПОСТАНОВЛЕНИЕ</w:t>
      </w:r>
    </w:p>
    <w:p w:rsidR="001C1CF3" w:rsidRPr="001C1CF3" w:rsidRDefault="001C1CF3" w:rsidP="001C1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CF3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1C1CF3" w:rsidRPr="001C1CF3" w:rsidRDefault="0076244D" w:rsidP="00762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E3FC2">
        <w:rPr>
          <w:rFonts w:ascii="Times New Roman" w:hAnsi="Times New Roman" w:cs="Times New Roman"/>
          <w:sz w:val="24"/>
          <w:szCs w:val="24"/>
        </w:rPr>
        <w:t>.06.2022</w:t>
      </w:r>
      <w:r w:rsidR="001C1CF3" w:rsidRPr="001C1CF3">
        <w:rPr>
          <w:rFonts w:ascii="Times New Roman" w:hAnsi="Times New Roman" w:cs="Times New Roman"/>
          <w:sz w:val="24"/>
          <w:szCs w:val="24"/>
        </w:rPr>
        <w:tab/>
      </w:r>
      <w:r w:rsidR="001C1CF3" w:rsidRPr="001C1CF3">
        <w:rPr>
          <w:rFonts w:ascii="Times New Roman" w:hAnsi="Times New Roman" w:cs="Times New Roman"/>
          <w:sz w:val="24"/>
          <w:szCs w:val="24"/>
        </w:rPr>
        <w:tab/>
      </w:r>
      <w:r w:rsidR="001C1CF3" w:rsidRPr="001C1CF3">
        <w:rPr>
          <w:rFonts w:ascii="Times New Roman" w:hAnsi="Times New Roman" w:cs="Times New Roman"/>
          <w:sz w:val="24"/>
          <w:szCs w:val="24"/>
        </w:rPr>
        <w:tab/>
      </w:r>
      <w:r w:rsidR="001C1CF3" w:rsidRPr="001C1CF3">
        <w:rPr>
          <w:rFonts w:ascii="Times New Roman" w:hAnsi="Times New Roman" w:cs="Times New Roman"/>
          <w:sz w:val="24"/>
          <w:szCs w:val="24"/>
        </w:rPr>
        <w:tab/>
      </w:r>
      <w:r w:rsidR="001C1CF3" w:rsidRPr="001C1CF3">
        <w:rPr>
          <w:rFonts w:ascii="Times New Roman" w:hAnsi="Times New Roman" w:cs="Times New Roman"/>
          <w:sz w:val="24"/>
          <w:szCs w:val="24"/>
        </w:rPr>
        <w:tab/>
      </w:r>
      <w:r w:rsidR="001C1CF3" w:rsidRPr="001C1CF3">
        <w:rPr>
          <w:rFonts w:ascii="Times New Roman" w:hAnsi="Times New Roman" w:cs="Times New Roman"/>
          <w:sz w:val="24"/>
          <w:szCs w:val="24"/>
        </w:rPr>
        <w:tab/>
      </w:r>
      <w:r w:rsidR="001C1CF3" w:rsidRPr="001C1CF3">
        <w:rPr>
          <w:rFonts w:ascii="Times New Roman" w:hAnsi="Times New Roman" w:cs="Times New Roman"/>
          <w:sz w:val="24"/>
          <w:szCs w:val="24"/>
        </w:rPr>
        <w:tab/>
      </w:r>
      <w:r w:rsidR="001C1CF3" w:rsidRPr="001C1CF3">
        <w:rPr>
          <w:rFonts w:ascii="Times New Roman" w:hAnsi="Times New Roman" w:cs="Times New Roman"/>
          <w:sz w:val="24"/>
          <w:szCs w:val="24"/>
        </w:rPr>
        <w:tab/>
      </w:r>
      <w:r w:rsidR="001C1CF3" w:rsidRPr="001C1CF3">
        <w:rPr>
          <w:rFonts w:ascii="Times New Roman" w:hAnsi="Times New Roman" w:cs="Times New Roman"/>
          <w:sz w:val="24"/>
          <w:szCs w:val="24"/>
        </w:rPr>
        <w:tab/>
      </w:r>
      <w:r w:rsidR="001C1CF3" w:rsidRPr="001C1CF3">
        <w:rPr>
          <w:rFonts w:ascii="Times New Roman" w:hAnsi="Times New Roman" w:cs="Times New Roman"/>
          <w:sz w:val="24"/>
          <w:szCs w:val="24"/>
        </w:rPr>
        <w:tab/>
      </w:r>
      <w:r w:rsidR="001C1CF3" w:rsidRPr="001C1CF3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1CF3" w:rsidRPr="001C1CF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247</w:t>
      </w:r>
      <w:r w:rsidR="001C1CF3" w:rsidRPr="001C1CF3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1C1CF3" w:rsidRPr="001C1CF3" w:rsidTr="00FF69B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1CF3" w:rsidRPr="001C1CF3" w:rsidRDefault="001C1CF3" w:rsidP="001E3FC2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 изменений в постановление А</w:t>
            </w:r>
            <w:r w:rsidRPr="001C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Весьегонского муниципального округа от </w:t>
            </w:r>
            <w:r w:rsidR="001E3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F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</w:tr>
    </w:tbl>
    <w:p w:rsidR="001C1CF3" w:rsidRDefault="006209F7" w:rsidP="001C1CF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1C1CF3" w:rsidRPr="001C1CF3">
        <w:rPr>
          <w:rFonts w:ascii="Times New Roman" w:hAnsi="Times New Roman" w:cs="Times New Roman"/>
          <w:b/>
          <w:sz w:val="24"/>
          <w:szCs w:val="24"/>
        </w:rPr>
        <w:t>:</w:t>
      </w:r>
    </w:p>
    <w:p w:rsidR="0076244D" w:rsidRPr="001C1CF3" w:rsidRDefault="0076244D" w:rsidP="001C1CF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1C1CF3" w:rsidRPr="001C1CF3" w:rsidRDefault="001C1CF3" w:rsidP="001C1CF3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CF3">
        <w:rPr>
          <w:rFonts w:ascii="Times New Roman" w:hAnsi="Times New Roman" w:cs="Times New Roman"/>
          <w:color w:val="000000"/>
          <w:sz w:val="24"/>
          <w:szCs w:val="24"/>
        </w:rPr>
        <w:t>1. Внести в муниципальную программу Весьегонского муниципального округа Тверской области «</w:t>
      </w:r>
      <w:r w:rsidRPr="00DA4302">
        <w:rPr>
          <w:rFonts w:ascii="Times New Roman" w:hAnsi="Times New Roman" w:cs="Times New Roman"/>
          <w:color w:val="000000"/>
          <w:sz w:val="24"/>
          <w:szCs w:val="24"/>
        </w:rPr>
        <w:t>Обеспечение правопорядка и безопасности населен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1C1CF3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Весьегонского муниципального о</w:t>
      </w:r>
      <w:r w:rsidR="00724C59">
        <w:rPr>
          <w:rFonts w:ascii="Times New Roman" w:hAnsi="Times New Roman" w:cs="Times New Roman"/>
          <w:color w:val="000000"/>
          <w:sz w:val="24"/>
          <w:szCs w:val="24"/>
        </w:rPr>
        <w:t xml:space="preserve">круга Тверской области» </w:t>
      </w:r>
      <w:r w:rsidR="001E3FC2">
        <w:rPr>
          <w:rFonts w:ascii="Times New Roman" w:hAnsi="Times New Roman" w:cs="Times New Roman"/>
          <w:color w:val="000000"/>
          <w:sz w:val="24"/>
          <w:szCs w:val="24"/>
        </w:rPr>
        <w:t>на 2022-2027</w:t>
      </w:r>
      <w:r w:rsidRPr="001C1CF3">
        <w:rPr>
          <w:rFonts w:ascii="Times New Roman" w:hAnsi="Times New Roman" w:cs="Times New Roman"/>
          <w:color w:val="000000"/>
          <w:sz w:val="24"/>
          <w:szCs w:val="24"/>
        </w:rPr>
        <w:t xml:space="preserve"> годы, утверждённую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А</w:t>
      </w:r>
      <w:r w:rsidRPr="001C1CF3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Весьегонского муниципального округа от </w:t>
      </w:r>
      <w:r w:rsidR="00F27CE7">
        <w:rPr>
          <w:rFonts w:ascii="Times New Roman" w:hAnsi="Times New Roman" w:cs="Times New Roman"/>
          <w:color w:val="000000"/>
          <w:sz w:val="24"/>
          <w:szCs w:val="24"/>
        </w:rPr>
        <w:t>30.12.2021 № 658</w:t>
      </w:r>
      <w:r w:rsidRPr="001C1CF3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5B0DD9" w:rsidRDefault="00F27CE7" w:rsidP="00DD41D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DD41D2">
        <w:rPr>
          <w:rFonts w:ascii="Times New Roman" w:hAnsi="Times New Roman" w:cs="Times New Roman"/>
          <w:color w:val="000000"/>
          <w:sz w:val="24"/>
          <w:szCs w:val="24"/>
        </w:rPr>
        <w:t>) в паспорте программы первый и второй абзац раздела «</w:t>
      </w:r>
      <w:r w:rsidR="00DD41D2" w:rsidRPr="00AB159D">
        <w:rPr>
          <w:rFonts w:ascii="Times New Roman" w:hAnsi="Times New Roman" w:cs="Times New Roman"/>
          <w:sz w:val="24"/>
          <w:szCs w:val="24"/>
        </w:rPr>
        <w:t>Объемы и источники финансирования программы по годам ее реализации в разрезе подпрограмм</w:t>
      </w:r>
      <w:r w:rsidR="00DD41D2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  <w:r w:rsidR="001C1CF3" w:rsidRPr="001C1CF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6169"/>
      </w:tblGrid>
      <w:tr w:rsidR="00DD41D2" w:rsidRPr="00DD41D2" w:rsidTr="00EB07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D2" w:rsidRPr="00DD41D2" w:rsidRDefault="00DD41D2" w:rsidP="00DD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1C1CF3" w:rsidRPr="001C1CF3" w:rsidRDefault="007C61E6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14 078 053,9</w:t>
            </w:r>
            <w:r w:rsidR="001C1CF3" w:rsidRPr="001C1C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1CF3"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рублей, из которых:</w:t>
            </w:r>
          </w:p>
          <w:p w:rsidR="001C1CF3" w:rsidRPr="001C1CF3" w:rsidRDefault="00724C59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1C1CF3"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="008E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7C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3 313 403</w:t>
            </w:r>
            <w:r w:rsidR="007C61E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1C1CF3" w:rsidRPr="001C1C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1CF3"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–</w:t>
            </w:r>
            <w:r w:rsidR="007C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0 000,00 рублей;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7C61E6">
              <w:rPr>
                <w:rFonts w:ascii="Times New Roman" w:eastAsia="Times New Roman" w:hAnsi="Times New Roman" w:cs="Times New Roman"/>
                <w:sz w:val="24"/>
                <w:szCs w:val="24"/>
              </w:rPr>
              <w:t>400 000</w:t>
            </w:r>
            <w:r w:rsidRPr="001C1CF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6 – 0,00 рублей;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7 – 0,00 рублей;</w:t>
            </w:r>
          </w:p>
          <w:p w:rsidR="00DD41D2" w:rsidRPr="00DD41D2" w:rsidRDefault="001C1CF3" w:rsidP="0074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8 – </w:t>
            </w:r>
            <w:r w:rsid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2 806 403,9</w:t>
            </w: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</w:tc>
      </w:tr>
    </w:tbl>
    <w:p w:rsidR="00DD41D2" w:rsidRDefault="00DD41D2" w:rsidP="00DD41D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0F8F">
        <w:rPr>
          <w:rFonts w:ascii="Times New Roman" w:hAnsi="Times New Roman" w:cs="Times New Roman"/>
          <w:sz w:val="24"/>
          <w:szCs w:val="24"/>
        </w:rPr>
        <w:tab/>
      </w:r>
    </w:p>
    <w:p w:rsidR="00F70218" w:rsidRDefault="00F70218" w:rsidP="00F702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1.2) главу 3 «</w:t>
      </w:r>
      <w:r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7624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» п</w:t>
      </w:r>
      <w:r w:rsidRPr="00F06332">
        <w:rPr>
          <w:rFonts w:ascii="Times New Roman" w:hAnsi="Times New Roman" w:cs="Times New Roman"/>
          <w:sz w:val="24"/>
          <w:szCs w:val="24"/>
        </w:rPr>
        <w:t>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27CE7">
        <w:rPr>
          <w:rFonts w:ascii="Times New Roman" w:hAnsi="Times New Roman" w:cs="Times New Roman"/>
          <w:sz w:val="24"/>
          <w:szCs w:val="24"/>
        </w:rPr>
        <w:t xml:space="preserve"> </w:t>
      </w:r>
      <w:r w:rsidRPr="0052673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Повышение правопорядка и общественной безопасности в Весьегонском муниципальном округе Тверской области</w:t>
      </w:r>
      <w:r w:rsidRPr="00526732">
        <w:rPr>
          <w:rFonts w:ascii="Times New Roman" w:hAnsi="Times New Roman" w:cs="Times New Roman"/>
          <w:b/>
          <w:sz w:val="24"/>
          <w:szCs w:val="24"/>
        </w:rPr>
        <w:t>»</w:t>
      </w:r>
      <w:r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Pr="00D620D7">
        <w:rPr>
          <w:rFonts w:ascii="Times New Roman" w:hAnsi="Times New Roman" w:cs="Times New Roman"/>
          <w:sz w:val="24"/>
          <w:szCs w:val="24"/>
        </w:rPr>
        <w:t>изложить</w:t>
      </w:r>
      <w:r w:rsidRPr="00E2675D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Pr="00E2675D">
        <w:rPr>
          <w:rFonts w:ascii="Times New Roman" w:hAnsi="Times New Roman" w:cs="Times New Roman"/>
          <w:bCs/>
          <w:sz w:val="24"/>
          <w:szCs w:val="24"/>
        </w:rPr>
        <w:t>:</w:t>
      </w:r>
      <w:r w:rsidRPr="004405A1">
        <w:rPr>
          <w:rFonts w:ascii="Times New Roman" w:hAnsi="Times New Roman" w:cs="Times New Roman"/>
          <w:bCs/>
          <w:sz w:val="24"/>
          <w:szCs w:val="24"/>
        </w:rPr>
        <w:tab/>
      </w:r>
    </w:p>
    <w:p w:rsidR="00F70218" w:rsidRPr="009148BD" w:rsidRDefault="00F70218" w:rsidP="00F702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F70218" w:rsidRPr="00370C22" w:rsidRDefault="00F70218" w:rsidP="00F7021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>
        <w:rPr>
          <w:rFonts w:ascii="Times New Roman" w:hAnsi="Times New Roman" w:cs="Times New Roman"/>
          <w:bCs/>
          <w:sz w:val="24"/>
          <w:szCs w:val="24"/>
        </w:rPr>
        <w:t>430 000</w:t>
      </w:r>
      <w:r w:rsidRPr="00384A1F">
        <w:rPr>
          <w:rFonts w:ascii="Times New Roman" w:hAnsi="Times New Roman" w:cs="Times New Roman"/>
          <w:bCs/>
          <w:sz w:val="24"/>
          <w:szCs w:val="24"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</w:p>
    <w:p w:rsidR="00F70218" w:rsidRPr="00370C22" w:rsidRDefault="00F70218" w:rsidP="00F70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A32544" w:rsidRPr="00A32544" w:rsidRDefault="00A32544" w:rsidP="00A325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544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873"/>
        <w:gridCol w:w="2977"/>
        <w:gridCol w:w="2551"/>
      </w:tblGrid>
      <w:tr w:rsidR="00A32544" w:rsidRPr="00A32544" w:rsidTr="00610B0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A32544" w:rsidRPr="00A32544" w:rsidTr="00610B0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544" w:rsidRPr="00A32544" w:rsidTr="00610B0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4" w:rsidRPr="00A32544" w:rsidRDefault="00F70218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A32544"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4" w:rsidRPr="00A32544" w:rsidRDefault="00F70218" w:rsidP="00A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32544"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544" w:rsidRPr="00A32544" w:rsidRDefault="0010491E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32544"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0 000,00</w:t>
            </w:r>
          </w:p>
        </w:tc>
      </w:tr>
      <w:tr w:rsidR="00A32544" w:rsidRPr="00A32544" w:rsidTr="00610B0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4" w:rsidRPr="00A32544" w:rsidRDefault="00F70218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A32544"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4" w:rsidRPr="00A32544" w:rsidRDefault="00A32544" w:rsidP="00A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32544" w:rsidRPr="00A32544" w:rsidTr="00610B0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4" w:rsidRPr="00A32544" w:rsidRDefault="00F70218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A32544"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4" w:rsidRPr="00A32544" w:rsidRDefault="00A32544" w:rsidP="00A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32544" w:rsidRPr="00A32544" w:rsidTr="00610B0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4" w:rsidRPr="00A32544" w:rsidRDefault="00F70218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A32544"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4" w:rsidRPr="00A32544" w:rsidRDefault="00A32544" w:rsidP="00A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A32544" w:rsidRPr="00A32544" w:rsidTr="00610B0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4" w:rsidRPr="00A32544" w:rsidRDefault="00F70218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A32544"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4" w:rsidRPr="00A32544" w:rsidRDefault="00A32544" w:rsidP="00A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32544" w:rsidRPr="00A32544" w:rsidTr="00610B0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4" w:rsidRPr="00A32544" w:rsidRDefault="00F70218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A32544"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4" w:rsidRPr="00A32544" w:rsidRDefault="00A32544" w:rsidP="00A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32544" w:rsidRPr="00A32544" w:rsidTr="00610B0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4" w:rsidRPr="00A32544" w:rsidRDefault="00A32544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4" w:rsidRPr="00A32544" w:rsidRDefault="0010491E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43</w:t>
            </w:r>
            <w:r w:rsidR="00A32544"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544" w:rsidRPr="00A32544" w:rsidRDefault="0010491E" w:rsidP="00A3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43</w:t>
            </w:r>
            <w:r w:rsidR="00A32544" w:rsidRPr="00A3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</w:tbl>
    <w:p w:rsidR="00A32544" w:rsidRDefault="00A32544" w:rsidP="006209F7">
      <w:pPr>
        <w:spacing w:after="0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131164" w:rsidRDefault="00F27CE7" w:rsidP="006209F7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CD7CD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bookmarkStart w:id="0" w:name="sub_1160"/>
      <w:r w:rsidR="00724C59"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 III.</w:t>
      </w:r>
      <w:bookmarkEnd w:id="0"/>
      <w:r w:rsidR="00131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«Подпрограмма 3 «</w:t>
      </w:r>
      <w:r w:rsidR="00131164" w:rsidRPr="0013116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безнадзорности и правонарушений несовершеннолетних в Весьегонском муниципальном округе Тверс</w:t>
      </w:r>
      <w:r w:rsidR="00131164">
        <w:rPr>
          <w:rFonts w:ascii="Times New Roman" w:eastAsia="Times New Roman" w:hAnsi="Times New Roman" w:cs="Times New Roman"/>
          <w:color w:val="000000"/>
          <w:sz w:val="24"/>
          <w:szCs w:val="24"/>
        </w:rPr>
        <w:t>кой области» изложить в следующей редакции:</w:t>
      </w:r>
    </w:p>
    <w:p w:rsidR="00D12E5F" w:rsidRPr="00D12E5F" w:rsidRDefault="00131164" w:rsidP="006209F7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2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D12E5F" w:rsidRPr="00D12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Подраздел III.</w:t>
      </w:r>
    </w:p>
    <w:p w:rsidR="00724C59" w:rsidRPr="00724C59" w:rsidRDefault="00131164" w:rsidP="00131164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 3 «</w:t>
      </w:r>
      <w:r w:rsidR="00724C59" w:rsidRPr="00724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Профилактика безнадзорности и правонарушений несовершеннолетних в Весьегонском муници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пальном округе Тверской области»</w:t>
      </w:r>
    </w:p>
    <w:p w:rsidR="00724C59" w:rsidRPr="00724C59" w:rsidRDefault="00724C59" w:rsidP="00D75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1. Задачи подпрограммы</w:t>
      </w:r>
    </w:p>
    <w:p w:rsidR="00724C59" w:rsidRPr="00724C59" w:rsidRDefault="00724C59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27. Реализация подпрограммы 3 связана с решением следующих задач:</w:t>
      </w:r>
    </w:p>
    <w:p w:rsidR="00724C59" w:rsidRPr="00724C59" w:rsidRDefault="00724C59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1. «Развитие муниципальной системы профилактики безнадзорности и правонарушений несовершеннолетних во взаимодействии с органами государственной власти,  общественными объединениями и иными институтами  гражданского общества».</w:t>
      </w:r>
    </w:p>
    <w:p w:rsidR="00724C59" w:rsidRPr="00724C59" w:rsidRDefault="00131164" w:rsidP="00724C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Задача 2 «</w:t>
      </w:r>
      <w:r w:rsidR="00724C59" w:rsidRPr="00724C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Совершенствование реабилитационной работы с несовершеннолетними, находящимис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в социально опасном положении»</w:t>
      </w:r>
      <w:r w:rsidR="00724C59" w:rsidRPr="00724C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24C59" w:rsidRPr="00724C59" w:rsidRDefault="00724C59" w:rsidP="00724C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Задача 3. «Субвенции на реализацию государственных полномочий по созданию и организации деятельности комиссий по делам несовершеннолетних»</w:t>
      </w:r>
    </w:p>
    <w:p w:rsidR="00724C59" w:rsidRPr="00724C59" w:rsidRDefault="00724C59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задачи 1 «Развитие муниципальной системы профилактики безнадзорности и правонарушений несовершеннолетних во взаимодействии с органами государственной власти,  общественными объединениями и иными институтами  гражданского общества» оценивается с помощью следующих показателей:</w:t>
      </w:r>
    </w:p>
    <w:p w:rsidR="00724C59" w:rsidRPr="00724C59" w:rsidRDefault="00724C59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а) «Количество молодежных  организаций, привлеченных для проведения информационно-пропагандистской работы в сфере обеспечения правопорядка, профилактики правонарушений несовершеннолетних»;</w:t>
      </w:r>
    </w:p>
    <w:p w:rsidR="00724C59" w:rsidRPr="00724C59" w:rsidRDefault="00724C59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б) «Обеспечение координирующей роли комиссии по делам несовершеннолетних и защите их прав при Администрации Весьегонского муниципального округа в деятельности по профилактике безнадзорности и правонарушений несовершеннолетних»,</w:t>
      </w:r>
    </w:p>
    <w:p w:rsidR="00724C59" w:rsidRPr="00724C59" w:rsidRDefault="00724C59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в) «Доля общеобразовательных учреждений, охваченных информационно-пропагандистской деятельностью»;</w:t>
      </w:r>
    </w:p>
    <w:p w:rsidR="00724C59" w:rsidRPr="00724C59" w:rsidRDefault="00724C59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«Количество проведенных </w:t>
      </w:r>
      <w:r w:rsidR="0013116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информационно-пропагандистских мероприятий»;</w:t>
      </w:r>
    </w:p>
    <w:p w:rsidR="00A75584" w:rsidRPr="00A75584" w:rsidRDefault="00724C59" w:rsidP="00A75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r w:rsidR="00A75584" w:rsidRPr="00A75584">
        <w:rPr>
          <w:rFonts w:ascii="Times New Roman" w:eastAsia="Times New Roman" w:hAnsi="Times New Roman" w:cs="Times New Roman"/>
          <w:color w:val="000000"/>
          <w:sz w:val="24"/>
          <w:szCs w:val="24"/>
        </w:rPr>
        <w:t>«Доля общеобразовательных учреждений, охваченных информационно-пропагандистской деятельностью»;</w:t>
      </w:r>
    </w:p>
    <w:p w:rsidR="00724C59" w:rsidRPr="00724C59" w:rsidRDefault="00A75584" w:rsidP="00A75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5584">
        <w:rPr>
          <w:rFonts w:ascii="Times New Roman" w:eastAsia="Times New Roman" w:hAnsi="Times New Roman" w:cs="Times New Roman"/>
          <w:color w:val="000000"/>
          <w:sz w:val="24"/>
          <w:szCs w:val="24"/>
        </w:rPr>
        <w:t>) «Количество проведенных муниципальных информационно-пропагандистских мероприятий»;</w:t>
      </w:r>
    </w:p>
    <w:p w:rsidR="00724C59" w:rsidRPr="00724C59" w:rsidRDefault="00A75584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24C59"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) «Количество межведомственных рейдов по профилактике безнадзорности»;</w:t>
      </w:r>
    </w:p>
    <w:p w:rsidR="00724C59" w:rsidRPr="00724C59" w:rsidRDefault="00A75584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24C59"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) «Количество образовательных учре</w:t>
      </w:r>
      <w:r w:rsidR="00923F0D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ждений-участников</w:t>
      </w:r>
      <w:r w:rsidR="00724C59"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конкурса»;</w:t>
      </w:r>
    </w:p>
    <w:p w:rsidR="00923F0D" w:rsidRDefault="00A75584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4C59"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«Привлечение к участию в конкурсе всех общеобразовательны</w:t>
      </w:r>
      <w:r w:rsidR="00D75210">
        <w:rPr>
          <w:rFonts w:ascii="Times New Roman" w:eastAsia="Times New Roman" w:hAnsi="Times New Roman" w:cs="Times New Roman"/>
          <w:color w:val="000000"/>
          <w:sz w:val="24"/>
          <w:szCs w:val="24"/>
        </w:rPr>
        <w:t>х учреждений»;</w:t>
      </w:r>
    </w:p>
    <w:p w:rsidR="00923F0D" w:rsidRDefault="00A75584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 w:rsidR="00D75210">
        <w:rPr>
          <w:rFonts w:ascii="Times New Roman" w:eastAsia="Times New Roman" w:hAnsi="Times New Roman" w:cs="Times New Roman"/>
          <w:color w:val="000000"/>
          <w:sz w:val="24"/>
          <w:szCs w:val="24"/>
        </w:rPr>
        <w:t>)«</w:t>
      </w:r>
      <w:r w:rsidR="00923F0D" w:rsidRPr="00923F0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проведенных мероприятий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</w:t>
      </w:r>
      <w:r w:rsidR="00D75210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923F0D" w:rsidRDefault="00D75210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л) «</w:t>
      </w:r>
      <w:r w:rsidR="00923F0D" w:rsidRPr="00923F0D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ичество проведенных мероприятий»;</w:t>
      </w:r>
    </w:p>
    <w:p w:rsidR="00923F0D" w:rsidRDefault="00D75210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 «</w:t>
      </w:r>
      <w:r w:rsidR="00923F0D" w:rsidRPr="00923F0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несовершеннолетних</w:t>
      </w:r>
      <w:r w:rsidR="00F27C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23F0D" w:rsidRPr="00923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вовлеченных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летнего трудоустройства»;</w:t>
      </w:r>
    </w:p>
    <w:p w:rsidR="00923F0D" w:rsidRDefault="00D75210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10">
        <w:rPr>
          <w:rFonts w:ascii="Times New Roman" w:eastAsia="Times New Roman" w:hAnsi="Times New Roman" w:cs="Times New Roman"/>
          <w:color w:val="000000"/>
          <w:sz w:val="24"/>
          <w:szCs w:val="24"/>
        </w:rPr>
        <w:t>н) «</w:t>
      </w:r>
      <w:r w:rsidR="00923F0D"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заседаний комиссии по делам несовершеннолетних и защите их прав, в. т.ч. выездных»;</w:t>
      </w:r>
    </w:p>
    <w:p w:rsidR="00724C59" w:rsidRPr="00724C59" w:rsidRDefault="00D75210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 «</w:t>
      </w:r>
      <w:r w:rsidR="00A75584" w:rsidRPr="00A7558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контроля за жизнедеятельностью"несовершеннолетних, скл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 к совершению преступлений»;</w:t>
      </w:r>
    </w:p>
    <w:p w:rsidR="00923F0D" w:rsidRDefault="00D75210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п) «</w:t>
      </w:r>
      <w:r w:rsidR="00A75584" w:rsidRPr="00923F0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 встреч с правовыми органами</w:t>
      </w:r>
      <w:r w:rsidR="00A75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724C59" w:rsidRPr="00724C59" w:rsidRDefault="00724C59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задачи 2</w:t>
      </w:r>
      <w:r w:rsidRPr="00724C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"Совершенствование реабилитационной работы с несовершеннолетними, находящимися в социально опасном положении" </w:t>
      </w: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724C59" w:rsidRPr="00724C59" w:rsidRDefault="00724C59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а) «Доля несовершеннолетних, состоящих на учете в комиссии по делам несовершеннолетних, охваченных реабилитационными мероприятиями»;</w:t>
      </w:r>
    </w:p>
    <w:p w:rsidR="00724C59" w:rsidRPr="00724C59" w:rsidRDefault="00724C59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б) «Количество несовершеннолетних, находящихся в трудной жизненной ситуации, участников мероприятий в год»;</w:t>
      </w:r>
    </w:p>
    <w:p w:rsidR="00724C59" w:rsidRPr="00724C59" w:rsidRDefault="00724C59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в) «Доля семей, находящихся в социально опасном положении, охваченных реабилитационной работой»;</w:t>
      </w:r>
    </w:p>
    <w:p w:rsidR="00405C78" w:rsidRDefault="00405C78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«</w:t>
      </w:r>
      <w:r w:rsidRPr="00405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несовершеннолетних, находящихся в трудной жизненной ситуации, участников мероприятий в год. </w:t>
      </w:r>
    </w:p>
    <w:p w:rsidR="00724C59" w:rsidRPr="00724C59" w:rsidRDefault="00405C78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r w:rsidR="00724C59"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«Количество публикаций в газете "Весьегонская жизнь";</w:t>
      </w:r>
    </w:p>
    <w:p w:rsidR="00724C59" w:rsidRPr="00724C59" w:rsidRDefault="00405C78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bookmarkStart w:id="1" w:name="_GoBack"/>
      <w:bookmarkEnd w:id="1"/>
      <w:r w:rsidR="00724C59"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«Количество публикаций на официальном сайте Администрации Весьегонского муниципального округа».</w:t>
      </w:r>
    </w:p>
    <w:p w:rsidR="00724C59" w:rsidRPr="00724C59" w:rsidRDefault="00724C59" w:rsidP="00724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задачи 3 </w:t>
      </w:r>
      <w:r w:rsidRPr="00724C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«Субвенции на реализацию государственных полномочий по созданию и организации деятельности комиссий по делам несовершеннолетних»</w:t>
      </w: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724C59" w:rsidRPr="00724C59" w:rsidRDefault="00724C59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а) «Количество несовершеннолетних, состоящих на учёте в комиссии по делам несовершеннолетних»;</w:t>
      </w:r>
    </w:p>
    <w:p w:rsidR="00724C59" w:rsidRPr="00724C59" w:rsidRDefault="00724C59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б) «Количество заседаний комиссии по делам несовершеннолетних, в том числе выездных, в год»</w:t>
      </w:r>
    </w:p>
    <w:p w:rsidR="00724C59" w:rsidRPr="00724C59" w:rsidRDefault="00724C59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2</w:t>
      </w:r>
    </w:p>
    <w:p w:rsidR="00724C59" w:rsidRPr="00724C59" w:rsidRDefault="00724C59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Мероприятия подпрограммы</w:t>
      </w:r>
    </w:p>
    <w:p w:rsidR="00724C59" w:rsidRPr="00724C59" w:rsidRDefault="00724C59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28. Решение задачи 1 «Развитие муниципальной системы профилактики безнадзорности и правонарушений несовершеннолетних во взаимодействии с органами государственной власти,  общественными объединениями и иными институтами  гражданского общества» осуществляется посредством выполнения следующих мероприятий подпрограммы 3:</w:t>
      </w:r>
    </w:p>
    <w:p w:rsidR="00724C59" w:rsidRPr="00724C59" w:rsidRDefault="00724C59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а) административное мероприятие "Проведение информационно-пропагандистской деятельности в общеобразовательных учреждениях по профилактике правонарушений и преступности несовершеннолетних";</w:t>
      </w:r>
    </w:p>
    <w:p w:rsidR="00D75210" w:rsidRDefault="00724C59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D75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административное мероприятие </w:t>
      </w:r>
      <w:r w:rsidR="00D75210" w:rsidRPr="00D75210">
        <w:rPr>
          <w:rFonts w:ascii="Times New Roman" w:eastAsia="Times New Roman" w:hAnsi="Times New Roman" w:cs="Times New Roman"/>
          <w:color w:val="000000"/>
          <w:sz w:val="24"/>
          <w:szCs w:val="24"/>
        </w:rPr>
        <w:t>" Распространение памяток, буклетов правовой направленности в образовательных учреждениях Весьегонского муниципального округа"</w:t>
      </w:r>
      <w:r w:rsidR="00D75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4C59" w:rsidRPr="00724C59" w:rsidRDefault="00724C59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в) административное мероприятие "Проведение межведомственных  рейдов в места концентрации молодежи и несовершеннолетних"</w:t>
      </w:r>
      <w:r w:rsidR="00D75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4C59" w:rsidRPr="00724C59" w:rsidRDefault="00724C59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г)мероприятие  "Проведение  конкурса среди образовательных учреждений Весьегонского муниципального округа на лучшую постановку воспитательной работы"</w:t>
      </w:r>
      <w:r w:rsidR="00D75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4C59" w:rsidRDefault="00724C59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д)административное мероприятие "Разработка положения о конкурсе"</w:t>
      </w:r>
      <w:r w:rsidR="00D75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210" w:rsidRDefault="00D75210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мероприятие</w:t>
      </w:r>
      <w:r w:rsidRPr="00D75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"Организация просмотра патриотических фильмов несовершеннолетними,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75210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тоящими на профилактическом учёте"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210" w:rsidRDefault="00D75210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ж) мероприятие «</w:t>
      </w:r>
      <w:r w:rsidRPr="00D7521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психологи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тренингов для подростков»;</w:t>
      </w:r>
    </w:p>
    <w:p w:rsidR="00D75210" w:rsidRDefault="00D75210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з) административное мероприятие "Организация и мониторинг</w:t>
      </w:r>
      <w:r w:rsidRPr="00D75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досуга несовершеннолетних,состоящих на профил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актических учетах, в.ч. в</w:t>
      </w:r>
      <w:r w:rsidRPr="00D75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летний период времени"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210" w:rsidRPr="00724C59" w:rsidRDefault="00D12E5F" w:rsidP="00D75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и) </w:t>
      </w:r>
      <w:r w:rsidR="00D75210"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административное мероприятие "Обеспечение деятельности комиссии по делам несовершеннолетних и защите их прав";</w:t>
      </w:r>
    </w:p>
    <w:p w:rsidR="00D75210" w:rsidRDefault="00D12E5F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 а</w:t>
      </w:r>
      <w:r w:rsidR="00D75210" w:rsidRPr="00D75210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инистративное мероприятие </w:t>
      </w:r>
      <w:r w:rsidR="00D75210" w:rsidRPr="00D75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"Выявление и постановка на учет органами системы профилактики несовершеннолетних, склонных к совершению преступлений"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210" w:rsidRDefault="00D12E5F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л) </w:t>
      </w:r>
      <w:r w:rsidR="00D7521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дминистративное мероприятие</w:t>
      </w:r>
      <w:r w:rsidR="00D75210" w:rsidRPr="00D75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 Проведение  встреч  представителями правовых органов с подростками, с целью проведения разъяснительной работы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210" w:rsidRPr="00724C59" w:rsidRDefault="00D12E5F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 а</w:t>
      </w:r>
      <w:r w:rsidR="00D75210" w:rsidRPr="00D7521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министративное мероприятие </w:t>
      </w:r>
      <w:r w:rsidR="00D75210" w:rsidRPr="00D75210">
        <w:rPr>
          <w:rFonts w:ascii="Times New Roman" w:eastAsia="Times New Roman" w:hAnsi="Times New Roman" w:cs="Times New Roman"/>
          <w:color w:val="000000"/>
          <w:sz w:val="24"/>
          <w:szCs w:val="24"/>
        </w:rPr>
        <w:t>"Ежеквартальные рейды по выявлению семей, ненадлежащим образом исполняющих родительские обязанности"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4C59" w:rsidRPr="00724C59" w:rsidRDefault="00724C59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29. Решение задачи 2</w:t>
      </w:r>
      <w:r w:rsidRPr="00724C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"Совершенствование реабилитационной работы с несовершеннолетними, находящимися в социально опасном положении" </w:t>
      </w: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посредством выполнения следующих мероприятий подпрограммы 3:</w:t>
      </w:r>
    </w:p>
    <w:p w:rsidR="00724C59" w:rsidRPr="00724C59" w:rsidRDefault="00724C59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а) мероприятие  "Проведение мероприятий с несовершеннолетними, находящимися в трудной жизненной ситуации</w:t>
      </w:r>
    </w:p>
    <w:p w:rsidR="00724C59" w:rsidRPr="00724C59" w:rsidRDefault="00724C59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б)административное мероприятие подпрограммы "Проведение реабилитационной работы с несовершеннолетними, оказавшимися в социально опасном положении".</w:t>
      </w:r>
    </w:p>
    <w:p w:rsidR="007E57E7" w:rsidRDefault="00724C59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405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административное мероприятие </w:t>
      </w:r>
      <w:r w:rsidR="007E57E7" w:rsidRPr="007E57E7">
        <w:rPr>
          <w:rFonts w:ascii="Times New Roman" w:eastAsia="Times New Roman" w:hAnsi="Times New Roman" w:cs="Times New Roman"/>
          <w:color w:val="000000"/>
          <w:sz w:val="24"/>
          <w:szCs w:val="24"/>
        </w:rPr>
        <w:t>"Разработка  и реализация индивидуальных программ реабилитации семей, находящихся в социально опасном положении органами, учреждениями профилактики".</w:t>
      </w:r>
    </w:p>
    <w:p w:rsidR="00405C78" w:rsidRDefault="00405C78" w:rsidP="007E57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а</w:t>
      </w:r>
      <w:r w:rsidRPr="007E57E7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дминистративное мероп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риятие 2.4."Проведение "круглого</w:t>
      </w:r>
      <w:r w:rsidRPr="007E5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стола" на тему "Досуг и занятость несовершеннолетних-  альтернатива совершения преступлений"</w:t>
      </w:r>
    </w:p>
    <w:p w:rsidR="00405C78" w:rsidRPr="00724C59" w:rsidRDefault="00405C78" w:rsidP="00405C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"Повышение уровня информированности населения Весьегонского муниципального округа о реализации политики органов местного самоуправления в сфере профилактики правонарушений и преступности несовершеннолетних".</w:t>
      </w:r>
    </w:p>
    <w:p w:rsidR="007E57E7" w:rsidRDefault="00405C78" w:rsidP="007E57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 w:rsidR="007E57E7"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административное мероприятие "Размещение информации о ходе выполнения программы на сайте Администрации Весьегонского муниципального округа и в газете "Весьегонская жизнь"</w:t>
      </w:r>
    </w:p>
    <w:p w:rsidR="00724C59" w:rsidRPr="00724C59" w:rsidRDefault="00D12E5F" w:rsidP="00D12E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 </w:t>
      </w:r>
      <w:r w:rsidR="00724C59"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задачи 3 </w:t>
      </w:r>
      <w:r w:rsidR="00724C59" w:rsidRPr="00724C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«Субвенции на реализацию государственных полномочий по созданию и организации деятельности комиссий по делам несовершеннолетних»</w:t>
      </w:r>
      <w:r w:rsidR="00724C59"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посредством выполнения следующих мероприятий подпрограммы 3:</w:t>
      </w:r>
    </w:p>
    <w:p w:rsidR="00724C59" w:rsidRPr="00724C59" w:rsidRDefault="00724C59" w:rsidP="00724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а) «</w:t>
      </w:r>
      <w:r w:rsidRPr="00724C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Субвенции на реализацию государственных полномочий по созданию и организации деятельности комиссий по делам несовершеннолетних и защите их прав».</w:t>
      </w:r>
    </w:p>
    <w:p w:rsidR="00724C59" w:rsidRPr="00724C59" w:rsidRDefault="00724C59" w:rsidP="00724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C59" w:rsidRPr="00724C59" w:rsidRDefault="00724C59" w:rsidP="00724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Глава 3. Объем финансовых ресурсов, необходимый для реализации подпрограммы </w:t>
      </w:r>
    </w:p>
    <w:p w:rsidR="00724C59" w:rsidRPr="00724C59" w:rsidRDefault="00D12E5F" w:rsidP="00D12E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724C59"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Общий объем бюджетных ассигнований, выделенный на реализацию подпрограммы 3,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2 27</w:t>
      </w:r>
      <w:r w:rsidR="00724C59" w:rsidRPr="00724C59">
        <w:rPr>
          <w:rFonts w:ascii="Times New Roman" w:eastAsia="Times New Roman" w:hAnsi="Times New Roman" w:cs="Times New Roman"/>
          <w:sz w:val="24"/>
          <w:szCs w:val="24"/>
        </w:rPr>
        <w:t>7 000,00</w:t>
      </w:r>
      <w:r w:rsidR="00724C59" w:rsidRPr="00724C5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рублей. </w:t>
      </w:r>
      <w:r w:rsidR="00724C59"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бюджетных ассигнований, выделенный на реализацию подпрограммы 3, по годам реализации муниципальной программы в разрезе задач, приведен в таблице 3. </w:t>
      </w:r>
    </w:p>
    <w:p w:rsidR="00724C59" w:rsidRPr="00724C59" w:rsidRDefault="00724C59" w:rsidP="0072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59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43"/>
        <w:gridCol w:w="1844"/>
        <w:gridCol w:w="1844"/>
        <w:gridCol w:w="1843"/>
        <w:gridCol w:w="1986"/>
      </w:tblGrid>
      <w:tr w:rsidR="00724C59" w:rsidRPr="00724C59" w:rsidTr="00724C5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24C59" w:rsidRPr="00724C59" w:rsidTr="00724C5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59" w:rsidRPr="00724C59" w:rsidRDefault="00724C59" w:rsidP="0072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59" w:rsidRPr="00724C59" w:rsidRDefault="00724C59" w:rsidP="0072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C59" w:rsidRPr="00724C59" w:rsidTr="00724C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59" w:rsidRPr="00724C59" w:rsidRDefault="00D12E5F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24C59"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59" w:rsidRPr="00724C59" w:rsidRDefault="00D12E5F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724C59"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0 000,00</w:t>
            </w:r>
          </w:p>
        </w:tc>
      </w:tr>
      <w:tr w:rsidR="00724C59" w:rsidRPr="00724C59" w:rsidTr="00724C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373 000,00</w:t>
            </w:r>
          </w:p>
        </w:tc>
      </w:tr>
      <w:tr w:rsidR="00724C59" w:rsidRPr="00724C59" w:rsidTr="00724C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376 000,00</w:t>
            </w:r>
          </w:p>
        </w:tc>
      </w:tr>
      <w:tr w:rsidR="00724C59" w:rsidRPr="00724C59" w:rsidTr="00724C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sz w:val="24"/>
                <w:szCs w:val="24"/>
              </w:rPr>
              <w:t>376 000,00</w:t>
            </w:r>
          </w:p>
        </w:tc>
      </w:tr>
      <w:tr w:rsidR="00724C59" w:rsidRPr="00724C59" w:rsidTr="00724C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sz w:val="24"/>
                <w:szCs w:val="24"/>
              </w:rPr>
              <w:t>376 000,00</w:t>
            </w:r>
          </w:p>
        </w:tc>
      </w:tr>
      <w:tr w:rsidR="00724C59" w:rsidRPr="00724C59" w:rsidTr="00724C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sz w:val="24"/>
                <w:szCs w:val="24"/>
              </w:rPr>
              <w:t>376 000,00</w:t>
            </w:r>
          </w:p>
        </w:tc>
      </w:tr>
      <w:tr w:rsidR="00724C59" w:rsidRPr="00724C59" w:rsidTr="00724C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59" w:rsidRPr="00724C59" w:rsidRDefault="00D12E5F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24C59"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59" w:rsidRPr="00724C59" w:rsidRDefault="00724C59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2 127 000,00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59" w:rsidRPr="00724C59" w:rsidRDefault="00D12E5F" w:rsidP="0072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2 27</w:t>
            </w:r>
            <w:r w:rsidR="00724C59" w:rsidRPr="0072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7 000,00</w:t>
            </w:r>
          </w:p>
        </w:tc>
      </w:tr>
    </w:tbl>
    <w:p w:rsidR="00724C59" w:rsidRPr="00724C59" w:rsidRDefault="00D12E5F" w:rsidP="00D12E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</w:p>
    <w:p w:rsidR="001C1CF3" w:rsidRDefault="00F27CE7" w:rsidP="00D53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1C1CF3">
        <w:rPr>
          <w:rFonts w:ascii="Times New Roman" w:hAnsi="Times New Roman" w:cs="Times New Roman"/>
          <w:color w:val="000000"/>
          <w:sz w:val="24"/>
          <w:szCs w:val="24"/>
        </w:rPr>
        <w:t>) приложение 1 «</w:t>
      </w:r>
      <w:r w:rsidR="001C1CF3"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 w:rsidR="001C1CF3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1C1CF3"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 w:rsidR="001C1CF3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="001C1CF3" w:rsidRPr="009E75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94FE0" w:rsidRPr="00A94FE0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правопорядка и безопасности </w:t>
      </w:r>
      <w:r w:rsidR="00A94FE0" w:rsidRPr="00A94F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населения Весьегонского муниципального округа Тверской области</w:t>
      </w:r>
      <w:r w:rsidR="00842683">
        <w:rPr>
          <w:rFonts w:ascii="Times New Roman" w:hAnsi="Times New Roman" w:cs="Times New Roman"/>
          <w:color w:val="000000"/>
          <w:sz w:val="24"/>
          <w:szCs w:val="24"/>
        </w:rPr>
        <w:t>» на 2022-2027</w:t>
      </w:r>
      <w:r w:rsidR="001C1CF3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1C1CF3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1C1CF3" w:rsidRPr="00C550D9" w:rsidRDefault="001C1CF3" w:rsidP="001C1CF3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1CF3" w:rsidRPr="00000E35" w:rsidRDefault="001C1CF3" w:rsidP="001C1CF3">
      <w:pPr>
        <w:pStyle w:val="a5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1C1CF3" w:rsidRDefault="001C1CF3" w:rsidP="001C1CF3">
      <w:pPr>
        <w:pStyle w:val="a5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</w:t>
      </w:r>
      <w:r w:rsidR="009E13F4">
        <w:rPr>
          <w:rFonts w:ascii="Times New Roman" w:hAnsi="Times New Roman" w:cs="Times New Roman"/>
          <w:color w:val="000000"/>
          <w:sz w:val="24"/>
          <w:szCs w:val="24"/>
        </w:rPr>
        <w:t>ципального округа, заведующего О</w:t>
      </w:r>
      <w:r>
        <w:rPr>
          <w:rFonts w:ascii="Times New Roman" w:hAnsi="Times New Roman" w:cs="Times New Roman"/>
          <w:color w:val="000000"/>
          <w:sz w:val="24"/>
          <w:szCs w:val="24"/>
        </w:rPr>
        <w:t>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1C1CF3" w:rsidRDefault="001C1CF3" w:rsidP="001C1C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44D" w:rsidRDefault="0076244D" w:rsidP="001C1C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60960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3F4" w:rsidRDefault="009E13F4" w:rsidP="009E13F4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>Глава Весьегонского</w:t>
      </w:r>
    </w:p>
    <w:p w:rsidR="009E13F4" w:rsidRPr="00F35093" w:rsidRDefault="009E13F4" w:rsidP="009E13F4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>муниципальн</w:t>
      </w:r>
      <w:r>
        <w:rPr>
          <w:rFonts w:ascii="Times New Roman" w:eastAsia="Times New Roman" w:hAnsi="Times New Roman" w:cs="Times New Roman"/>
        </w:rPr>
        <w:t xml:space="preserve">ого округа                                                                           </w:t>
      </w:r>
      <w:r w:rsidRPr="000D26A3">
        <w:rPr>
          <w:rFonts w:ascii="Times New Roman" w:eastAsia="Times New Roman" w:hAnsi="Times New Roman" w:cs="Times New Roman"/>
        </w:rPr>
        <w:t xml:space="preserve">     </w:t>
      </w:r>
      <w:r w:rsidR="0076244D">
        <w:rPr>
          <w:rFonts w:ascii="Times New Roman" w:eastAsia="Times New Roman" w:hAnsi="Times New Roman" w:cs="Times New Roman"/>
        </w:rPr>
        <w:t xml:space="preserve">                    </w:t>
      </w:r>
      <w:r w:rsidRPr="000D26A3">
        <w:rPr>
          <w:rFonts w:ascii="Times New Roman" w:eastAsia="Times New Roman" w:hAnsi="Times New Roman" w:cs="Times New Roman"/>
        </w:rPr>
        <w:t xml:space="preserve">       А.В. Пашуков</w:t>
      </w:r>
    </w:p>
    <w:p w:rsidR="00C310D2" w:rsidRDefault="00C310D2" w:rsidP="00A94FE0">
      <w:pPr>
        <w:spacing w:after="0" w:line="120" w:lineRule="atLeast"/>
        <w:rPr>
          <w:rFonts w:ascii="Calibri" w:eastAsia="Times New Roman" w:hAnsi="Calibri" w:cs="Times New Roman"/>
        </w:rPr>
      </w:pPr>
    </w:p>
    <w:sectPr w:rsidR="00C310D2" w:rsidSect="00991065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9"/>
  </w:num>
  <w:num w:numId="17">
    <w:abstractNumId w:val="8"/>
  </w:num>
  <w:num w:numId="18">
    <w:abstractNumId w:val="15"/>
  </w:num>
  <w:num w:numId="19">
    <w:abstractNumId w:val="11"/>
  </w:num>
  <w:num w:numId="20">
    <w:abstractNumId w:val="2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30340"/>
    <w:rsid w:val="0003613F"/>
    <w:rsid w:val="000417AC"/>
    <w:rsid w:val="00044D77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B0139"/>
    <w:rsid w:val="000B34C4"/>
    <w:rsid w:val="000B7486"/>
    <w:rsid w:val="000D06A7"/>
    <w:rsid w:val="000D5305"/>
    <w:rsid w:val="000D58C7"/>
    <w:rsid w:val="000E24BE"/>
    <w:rsid w:val="000E7C65"/>
    <w:rsid w:val="0010491E"/>
    <w:rsid w:val="0011348F"/>
    <w:rsid w:val="001151AC"/>
    <w:rsid w:val="0011557F"/>
    <w:rsid w:val="00116707"/>
    <w:rsid w:val="001172C0"/>
    <w:rsid w:val="00120578"/>
    <w:rsid w:val="001242F3"/>
    <w:rsid w:val="00126075"/>
    <w:rsid w:val="00131164"/>
    <w:rsid w:val="00137FC2"/>
    <w:rsid w:val="001568AA"/>
    <w:rsid w:val="00161AE7"/>
    <w:rsid w:val="00162608"/>
    <w:rsid w:val="0016440B"/>
    <w:rsid w:val="00165AA8"/>
    <w:rsid w:val="00196A67"/>
    <w:rsid w:val="001B1F44"/>
    <w:rsid w:val="001C1CF3"/>
    <w:rsid w:val="001C5400"/>
    <w:rsid w:val="001C55C8"/>
    <w:rsid w:val="001C684F"/>
    <w:rsid w:val="001D05CE"/>
    <w:rsid w:val="001D2CF3"/>
    <w:rsid w:val="001D4853"/>
    <w:rsid w:val="001E3FC2"/>
    <w:rsid w:val="001E447F"/>
    <w:rsid w:val="001E4C95"/>
    <w:rsid w:val="001E66F4"/>
    <w:rsid w:val="001F0763"/>
    <w:rsid w:val="0020486A"/>
    <w:rsid w:val="0021075E"/>
    <w:rsid w:val="00215BEA"/>
    <w:rsid w:val="00217C5B"/>
    <w:rsid w:val="00231EBA"/>
    <w:rsid w:val="0023510E"/>
    <w:rsid w:val="00237802"/>
    <w:rsid w:val="0024422C"/>
    <w:rsid w:val="002658CC"/>
    <w:rsid w:val="002715C2"/>
    <w:rsid w:val="00275F94"/>
    <w:rsid w:val="00276B0A"/>
    <w:rsid w:val="00284DF0"/>
    <w:rsid w:val="00294DEF"/>
    <w:rsid w:val="002A3028"/>
    <w:rsid w:val="002A363A"/>
    <w:rsid w:val="002E30F9"/>
    <w:rsid w:val="002F56B2"/>
    <w:rsid w:val="003065DD"/>
    <w:rsid w:val="003069B6"/>
    <w:rsid w:val="0031244A"/>
    <w:rsid w:val="00313DD2"/>
    <w:rsid w:val="00314C38"/>
    <w:rsid w:val="00316A73"/>
    <w:rsid w:val="00331B00"/>
    <w:rsid w:val="00333582"/>
    <w:rsid w:val="0033774A"/>
    <w:rsid w:val="003537A9"/>
    <w:rsid w:val="0036747B"/>
    <w:rsid w:val="00370C22"/>
    <w:rsid w:val="003715C8"/>
    <w:rsid w:val="00376D13"/>
    <w:rsid w:val="003845A6"/>
    <w:rsid w:val="003860F1"/>
    <w:rsid w:val="003879FF"/>
    <w:rsid w:val="00397225"/>
    <w:rsid w:val="003B7210"/>
    <w:rsid w:val="003C4DA5"/>
    <w:rsid w:val="003D5B68"/>
    <w:rsid w:val="003E4070"/>
    <w:rsid w:val="003F5797"/>
    <w:rsid w:val="00401A6A"/>
    <w:rsid w:val="00405010"/>
    <w:rsid w:val="00405C78"/>
    <w:rsid w:val="00416CE5"/>
    <w:rsid w:val="004232CF"/>
    <w:rsid w:val="00434815"/>
    <w:rsid w:val="0045436A"/>
    <w:rsid w:val="00471A85"/>
    <w:rsid w:val="0047470F"/>
    <w:rsid w:val="0048382F"/>
    <w:rsid w:val="004A63E9"/>
    <w:rsid w:val="004C0C9A"/>
    <w:rsid w:val="004F53C3"/>
    <w:rsid w:val="0050432F"/>
    <w:rsid w:val="00506921"/>
    <w:rsid w:val="0051141C"/>
    <w:rsid w:val="00526732"/>
    <w:rsid w:val="00544A2C"/>
    <w:rsid w:val="0055225D"/>
    <w:rsid w:val="00561555"/>
    <w:rsid w:val="00562CEE"/>
    <w:rsid w:val="00583020"/>
    <w:rsid w:val="00587004"/>
    <w:rsid w:val="005A0663"/>
    <w:rsid w:val="005A6538"/>
    <w:rsid w:val="005A730C"/>
    <w:rsid w:val="005B0DD9"/>
    <w:rsid w:val="005D4AFA"/>
    <w:rsid w:val="005D7270"/>
    <w:rsid w:val="005E2BDD"/>
    <w:rsid w:val="005E2DE1"/>
    <w:rsid w:val="005F54FD"/>
    <w:rsid w:val="0061605B"/>
    <w:rsid w:val="006209F7"/>
    <w:rsid w:val="00624171"/>
    <w:rsid w:val="00632CD2"/>
    <w:rsid w:val="0065729E"/>
    <w:rsid w:val="00681B73"/>
    <w:rsid w:val="00685ABD"/>
    <w:rsid w:val="006A31D9"/>
    <w:rsid w:val="006A3CAD"/>
    <w:rsid w:val="006B15C9"/>
    <w:rsid w:val="006D1E5D"/>
    <w:rsid w:val="006E1254"/>
    <w:rsid w:val="00704B1D"/>
    <w:rsid w:val="00724C59"/>
    <w:rsid w:val="0073302D"/>
    <w:rsid w:val="00740203"/>
    <w:rsid w:val="0074195C"/>
    <w:rsid w:val="007470B8"/>
    <w:rsid w:val="00755BB8"/>
    <w:rsid w:val="0075758D"/>
    <w:rsid w:val="0076244D"/>
    <w:rsid w:val="00763191"/>
    <w:rsid w:val="00772615"/>
    <w:rsid w:val="00790DBD"/>
    <w:rsid w:val="007963E0"/>
    <w:rsid w:val="007A433F"/>
    <w:rsid w:val="007A5D92"/>
    <w:rsid w:val="007A7BFA"/>
    <w:rsid w:val="007B04A7"/>
    <w:rsid w:val="007B1F86"/>
    <w:rsid w:val="007B52F2"/>
    <w:rsid w:val="007C61E6"/>
    <w:rsid w:val="007E0C87"/>
    <w:rsid w:val="007E57E7"/>
    <w:rsid w:val="007E76D3"/>
    <w:rsid w:val="00827D23"/>
    <w:rsid w:val="00833B57"/>
    <w:rsid w:val="00834205"/>
    <w:rsid w:val="00842683"/>
    <w:rsid w:val="00846233"/>
    <w:rsid w:val="00847166"/>
    <w:rsid w:val="00855A7C"/>
    <w:rsid w:val="00861E45"/>
    <w:rsid w:val="0087325C"/>
    <w:rsid w:val="00883ED8"/>
    <w:rsid w:val="008A5DC3"/>
    <w:rsid w:val="008B32BA"/>
    <w:rsid w:val="008B6BFD"/>
    <w:rsid w:val="008B7835"/>
    <w:rsid w:val="008C3ABA"/>
    <w:rsid w:val="008D3335"/>
    <w:rsid w:val="008D3FC0"/>
    <w:rsid w:val="008D76DB"/>
    <w:rsid w:val="008D7BDA"/>
    <w:rsid w:val="008E447A"/>
    <w:rsid w:val="008E4FAF"/>
    <w:rsid w:val="008E75A4"/>
    <w:rsid w:val="008F35E1"/>
    <w:rsid w:val="008F422B"/>
    <w:rsid w:val="00917651"/>
    <w:rsid w:val="00923033"/>
    <w:rsid w:val="00923F0D"/>
    <w:rsid w:val="00933C5E"/>
    <w:rsid w:val="00935593"/>
    <w:rsid w:val="009405C1"/>
    <w:rsid w:val="009458AD"/>
    <w:rsid w:val="00962E29"/>
    <w:rsid w:val="00973F2D"/>
    <w:rsid w:val="00991065"/>
    <w:rsid w:val="0099498B"/>
    <w:rsid w:val="009A1B4A"/>
    <w:rsid w:val="009A2ED3"/>
    <w:rsid w:val="009A56C3"/>
    <w:rsid w:val="009D1846"/>
    <w:rsid w:val="009D221F"/>
    <w:rsid w:val="009D6A41"/>
    <w:rsid w:val="009E13F4"/>
    <w:rsid w:val="009E4151"/>
    <w:rsid w:val="009E75CE"/>
    <w:rsid w:val="009E779C"/>
    <w:rsid w:val="009F46F0"/>
    <w:rsid w:val="00A01A06"/>
    <w:rsid w:val="00A32544"/>
    <w:rsid w:val="00A32B10"/>
    <w:rsid w:val="00A32C02"/>
    <w:rsid w:val="00A3552B"/>
    <w:rsid w:val="00A35668"/>
    <w:rsid w:val="00A54AA4"/>
    <w:rsid w:val="00A67AFE"/>
    <w:rsid w:val="00A75584"/>
    <w:rsid w:val="00A806AC"/>
    <w:rsid w:val="00A94FE0"/>
    <w:rsid w:val="00AB32F8"/>
    <w:rsid w:val="00AC392D"/>
    <w:rsid w:val="00AD42F3"/>
    <w:rsid w:val="00AD7E69"/>
    <w:rsid w:val="00AE1B5D"/>
    <w:rsid w:val="00AF4955"/>
    <w:rsid w:val="00AF7C62"/>
    <w:rsid w:val="00B03381"/>
    <w:rsid w:val="00B12A62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84BD7"/>
    <w:rsid w:val="00B9160F"/>
    <w:rsid w:val="00B94752"/>
    <w:rsid w:val="00B961CF"/>
    <w:rsid w:val="00BA1385"/>
    <w:rsid w:val="00BA6861"/>
    <w:rsid w:val="00BC6CA5"/>
    <w:rsid w:val="00BE27CF"/>
    <w:rsid w:val="00BE6945"/>
    <w:rsid w:val="00BF0688"/>
    <w:rsid w:val="00BF62D2"/>
    <w:rsid w:val="00C108A2"/>
    <w:rsid w:val="00C1722E"/>
    <w:rsid w:val="00C310D2"/>
    <w:rsid w:val="00C34490"/>
    <w:rsid w:val="00C3656E"/>
    <w:rsid w:val="00C47E1F"/>
    <w:rsid w:val="00C500C9"/>
    <w:rsid w:val="00C61C16"/>
    <w:rsid w:val="00C65A6E"/>
    <w:rsid w:val="00C75546"/>
    <w:rsid w:val="00C77746"/>
    <w:rsid w:val="00C969E8"/>
    <w:rsid w:val="00CC78E4"/>
    <w:rsid w:val="00CD444C"/>
    <w:rsid w:val="00CD5819"/>
    <w:rsid w:val="00CD7CD5"/>
    <w:rsid w:val="00D01DBF"/>
    <w:rsid w:val="00D1122C"/>
    <w:rsid w:val="00D1270E"/>
    <w:rsid w:val="00D12E5F"/>
    <w:rsid w:val="00D15582"/>
    <w:rsid w:val="00D24ED5"/>
    <w:rsid w:val="00D513E2"/>
    <w:rsid w:val="00D53892"/>
    <w:rsid w:val="00D75210"/>
    <w:rsid w:val="00D8166B"/>
    <w:rsid w:val="00D82457"/>
    <w:rsid w:val="00D85318"/>
    <w:rsid w:val="00D86B33"/>
    <w:rsid w:val="00DA03BE"/>
    <w:rsid w:val="00DA4302"/>
    <w:rsid w:val="00DC489C"/>
    <w:rsid w:val="00DC73AD"/>
    <w:rsid w:val="00DD41D2"/>
    <w:rsid w:val="00DE2EA2"/>
    <w:rsid w:val="00DE30AE"/>
    <w:rsid w:val="00DF6078"/>
    <w:rsid w:val="00E12755"/>
    <w:rsid w:val="00E13847"/>
    <w:rsid w:val="00E2675D"/>
    <w:rsid w:val="00E26D67"/>
    <w:rsid w:val="00E2700F"/>
    <w:rsid w:val="00E301D9"/>
    <w:rsid w:val="00E41F47"/>
    <w:rsid w:val="00E4756B"/>
    <w:rsid w:val="00E53E59"/>
    <w:rsid w:val="00E554B3"/>
    <w:rsid w:val="00E63A1C"/>
    <w:rsid w:val="00E85D5C"/>
    <w:rsid w:val="00E91E50"/>
    <w:rsid w:val="00E97263"/>
    <w:rsid w:val="00EA01FA"/>
    <w:rsid w:val="00EC6EDE"/>
    <w:rsid w:val="00ED5FD9"/>
    <w:rsid w:val="00ED7577"/>
    <w:rsid w:val="00EE30DD"/>
    <w:rsid w:val="00EE41B2"/>
    <w:rsid w:val="00EE4F3B"/>
    <w:rsid w:val="00EE7DB1"/>
    <w:rsid w:val="00F04F13"/>
    <w:rsid w:val="00F060D8"/>
    <w:rsid w:val="00F27CE7"/>
    <w:rsid w:val="00F414AC"/>
    <w:rsid w:val="00F4398D"/>
    <w:rsid w:val="00F46322"/>
    <w:rsid w:val="00F70218"/>
    <w:rsid w:val="00F81F9F"/>
    <w:rsid w:val="00F95731"/>
    <w:rsid w:val="00FA21E7"/>
    <w:rsid w:val="00FB59DA"/>
    <w:rsid w:val="00FB6553"/>
    <w:rsid w:val="00FB65A2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BA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0EDD-B6E5-4559-84DD-52ED5050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9</cp:revision>
  <cp:lastPrinted>2022-06-16T13:12:00Z</cp:lastPrinted>
  <dcterms:created xsi:type="dcterms:W3CDTF">2022-06-10T07:01:00Z</dcterms:created>
  <dcterms:modified xsi:type="dcterms:W3CDTF">2022-06-16T13:12:00Z</dcterms:modified>
</cp:coreProperties>
</file>