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28" w:rsidRDefault="006E4228" w:rsidP="006E4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1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394228C" wp14:editId="24FE2B67">
            <wp:simplePos x="0" y="0"/>
            <wp:positionH relativeFrom="column">
              <wp:posOffset>274320</wp:posOffset>
            </wp:positionH>
            <wp:positionV relativeFrom="paragraph">
              <wp:posOffset>-81915</wp:posOffset>
            </wp:positionV>
            <wp:extent cx="3429000" cy="2409825"/>
            <wp:effectExtent l="0" t="0" r="0" b="9525"/>
            <wp:wrapSquare wrapText="bothSides"/>
            <wp:docPr id="1" name="Рисунок 1" descr="Правоустанавливающие и правоподтверждающие документы: виды, ц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оустанавливающие и правоподтверждающие документы: виды, цел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E4228" w:rsidRDefault="006E4228" w:rsidP="006E4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42C" w:rsidRPr="006E4228" w:rsidRDefault="00F0542C" w:rsidP="006E4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228">
        <w:rPr>
          <w:rFonts w:ascii="Times New Roman" w:hAnsi="Times New Roman" w:cs="Times New Roman"/>
          <w:b/>
          <w:sz w:val="24"/>
          <w:szCs w:val="24"/>
        </w:rPr>
        <w:t>С 29.06.2021 вступ</w:t>
      </w:r>
      <w:r w:rsidR="00EE1B99" w:rsidRPr="006E4228">
        <w:rPr>
          <w:rFonts w:ascii="Times New Roman" w:hAnsi="Times New Roman" w:cs="Times New Roman"/>
          <w:b/>
          <w:sz w:val="24"/>
          <w:szCs w:val="24"/>
        </w:rPr>
        <w:t>ил</w:t>
      </w:r>
      <w:r w:rsidRPr="006E4228">
        <w:rPr>
          <w:rFonts w:ascii="Times New Roman" w:hAnsi="Times New Roman" w:cs="Times New Roman"/>
          <w:b/>
          <w:sz w:val="24"/>
          <w:szCs w:val="24"/>
        </w:rPr>
        <w:t xml:space="preserve"> в силу Федеральный Закон от 30.12.2020 № 518 «О внесении изменений в отдельные законодательные акты Российской Федерации».</w:t>
      </w:r>
    </w:p>
    <w:p w:rsidR="004A5179" w:rsidRPr="006E4228" w:rsidRDefault="00F0542C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28">
        <w:rPr>
          <w:rFonts w:ascii="Times New Roman" w:hAnsi="Times New Roman" w:cs="Times New Roman"/>
          <w:b/>
          <w:sz w:val="24"/>
          <w:szCs w:val="24"/>
        </w:rPr>
        <w:t>Данным Законом органы местного самоуправления района наделяются полномочиями по выявлению правообладателей ранее учтенных объектов недвижимости и направлению сведений о них для внесения в Единый государственный реестр недвижимости</w:t>
      </w:r>
      <w:r w:rsidRPr="006E4228">
        <w:rPr>
          <w:rFonts w:ascii="Times New Roman" w:hAnsi="Times New Roman" w:cs="Times New Roman"/>
          <w:sz w:val="24"/>
          <w:szCs w:val="24"/>
        </w:rPr>
        <w:t>.</w:t>
      </w:r>
      <w:r w:rsidR="009C5C9C" w:rsidRPr="006E4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179" w:rsidRPr="006E4228" w:rsidRDefault="004A5179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C9C" w:rsidRPr="006E4228" w:rsidRDefault="009C5C9C" w:rsidP="006E42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E4228">
        <w:rPr>
          <w:rFonts w:ascii="Times New Roman" w:hAnsi="Times New Roman" w:cs="Times New Roman"/>
          <w:sz w:val="24"/>
          <w:szCs w:val="24"/>
        </w:rPr>
        <w:t>Р</w:t>
      </w:r>
      <w:r w:rsidRPr="006E42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абота по выявлению правообладателей ранее учтенных объектов недвижимости осуществляется в отношении </w:t>
      </w:r>
      <w:r w:rsidR="00152AFE" w:rsidRPr="006E42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объектов недвижимости, </w:t>
      </w:r>
      <w:r w:rsidR="00152AFE"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права на которые возникли до 31 января 1998 года, но сведения о них не внесены в Единый государственный реестр недвижимости</w:t>
      </w:r>
      <w:r w:rsidRPr="006E42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9C5C9C" w:rsidRPr="006E4228" w:rsidRDefault="009C5C9C" w:rsidP="006E42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E422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E42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земельных участков,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строительства;</w:t>
      </w:r>
    </w:p>
    <w:p w:rsidR="006E4228" w:rsidRDefault="009C5C9C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находящихся на таких земельных участках объектов капитального строительства.</w:t>
      </w:r>
    </w:p>
    <w:p w:rsidR="006E4228" w:rsidRDefault="006E4228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28" w:rsidRPr="006E4228" w:rsidRDefault="006E4228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Целью данной работы является повышение </w:t>
      </w:r>
      <w:proofErr w:type="gramStart"/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степени защиты прав собственности граждан</w:t>
      </w:r>
      <w:proofErr w:type="gramEnd"/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организаций. Регистрация прав собственности на объекты недвижимости защитит вас от юридических проблем </w:t>
      </w:r>
      <w:proofErr w:type="gramStart"/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</w:t>
      </w:r>
      <w:proofErr w:type="gramEnd"/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:</w:t>
      </w:r>
    </w:p>
    <w:p w:rsidR="006E4228" w:rsidRPr="006E4228" w:rsidRDefault="006E4228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1. </w:t>
      </w:r>
      <w:proofErr w:type="gramStart"/>
      <w:r w:rsidR="001E12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ступлении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</w:t>
      </w: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наследств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:rsidR="006E4228" w:rsidRPr="006E4228" w:rsidRDefault="006E4228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2. </w:t>
      </w:r>
      <w:proofErr w:type="gramStart"/>
      <w:r w:rsidR="001E12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</w:t>
      </w: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овершении</w:t>
      </w:r>
      <w:proofErr w:type="gramEnd"/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сделок с объектами недвижимости;</w:t>
      </w:r>
    </w:p>
    <w:p w:rsidR="006E4228" w:rsidRPr="006E4228" w:rsidRDefault="006E4228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3. </w:t>
      </w:r>
      <w:proofErr w:type="gramStart"/>
      <w:r w:rsidR="001E12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</w:t>
      </w: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олучении</w:t>
      </w:r>
      <w:proofErr w:type="gramEnd"/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разрешений на строительство на земельных участках зданий и сооружений;</w:t>
      </w:r>
    </w:p>
    <w:p w:rsidR="006E4228" w:rsidRPr="006E4228" w:rsidRDefault="006E4228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4. </w:t>
      </w:r>
      <w:proofErr w:type="gramStart"/>
      <w:r w:rsidR="001E12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</w:t>
      </w: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олучении</w:t>
      </w:r>
      <w:proofErr w:type="gramEnd"/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кредита под залог объекта недвижимости;</w:t>
      </w:r>
    </w:p>
    <w:p w:rsidR="006E4228" w:rsidRPr="006E4228" w:rsidRDefault="006E4228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5. </w:t>
      </w:r>
      <w:proofErr w:type="gramStart"/>
      <w:r w:rsidR="001E12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</w:t>
      </w: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ешении</w:t>
      </w:r>
      <w:proofErr w:type="gramEnd"/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земельных </w:t>
      </w: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споров с соседями.</w:t>
      </w:r>
    </w:p>
    <w:p w:rsidR="009C5C9C" w:rsidRPr="004A5179" w:rsidRDefault="009C5C9C" w:rsidP="004A5179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</w:p>
    <w:p w:rsidR="00F0542C" w:rsidRPr="004A5179" w:rsidRDefault="00F0542C" w:rsidP="004A5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1DD" w:rsidRDefault="009C5C9C" w:rsidP="006E4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79">
        <w:rPr>
          <w:rFonts w:ascii="Times New Roman" w:hAnsi="Times New Roman" w:cs="Times New Roman"/>
          <w:b/>
          <w:sz w:val="24"/>
          <w:szCs w:val="24"/>
        </w:rPr>
        <w:t>Организация работы</w:t>
      </w:r>
      <w:r w:rsidR="004C61DD" w:rsidRPr="004A5179">
        <w:rPr>
          <w:rFonts w:ascii="Times New Roman" w:hAnsi="Times New Roman" w:cs="Times New Roman"/>
          <w:b/>
          <w:sz w:val="24"/>
          <w:szCs w:val="24"/>
        </w:rPr>
        <w:t xml:space="preserve"> по выявлению правообладателей </w:t>
      </w:r>
      <w:r w:rsidR="00F5388D" w:rsidRPr="004A5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79">
        <w:rPr>
          <w:rFonts w:ascii="Times New Roman" w:hAnsi="Times New Roman" w:cs="Times New Roman"/>
          <w:b/>
          <w:sz w:val="24"/>
          <w:szCs w:val="24"/>
        </w:rPr>
        <w:t>ране</w:t>
      </w:r>
      <w:r w:rsidR="0038594A">
        <w:rPr>
          <w:rFonts w:ascii="Times New Roman" w:hAnsi="Times New Roman" w:cs="Times New Roman"/>
          <w:b/>
          <w:sz w:val="24"/>
          <w:szCs w:val="24"/>
        </w:rPr>
        <w:t>е</w:t>
      </w:r>
      <w:r w:rsidRPr="004A5179">
        <w:rPr>
          <w:rFonts w:ascii="Times New Roman" w:hAnsi="Times New Roman" w:cs="Times New Roman"/>
          <w:b/>
          <w:sz w:val="24"/>
          <w:szCs w:val="24"/>
        </w:rPr>
        <w:t xml:space="preserve"> учтенных объектов недвижимого имущества</w:t>
      </w:r>
      <w:r w:rsidR="004C61DD" w:rsidRPr="004A5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55A" w:rsidRPr="004A5179">
        <w:rPr>
          <w:rFonts w:ascii="Times New Roman" w:hAnsi="Times New Roman" w:cs="Times New Roman"/>
          <w:b/>
          <w:sz w:val="24"/>
          <w:szCs w:val="24"/>
        </w:rPr>
        <w:t>(</w:t>
      </w:r>
      <w:r w:rsidR="004C61DD" w:rsidRPr="004A5179">
        <w:rPr>
          <w:rFonts w:ascii="Times New Roman" w:hAnsi="Times New Roman" w:cs="Times New Roman"/>
          <w:b/>
          <w:sz w:val="24"/>
          <w:szCs w:val="24"/>
        </w:rPr>
        <w:t>земельных участков; зданий, сооружений, объектов незавершенного строительства, помещений)</w:t>
      </w:r>
    </w:p>
    <w:p w:rsidR="006E4228" w:rsidRPr="004A5179" w:rsidRDefault="006E4228" w:rsidP="006E4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C9C" w:rsidRPr="004A5179" w:rsidRDefault="009C5C9C" w:rsidP="006E4228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1) Проведение анализа сведений, в том числе о правообладателях ранее учтенных объектов недвижимости, содержащихся в документах, находящихся в архивах и (или) в распоряжении уполномоченных органов;</w:t>
      </w:r>
    </w:p>
    <w:p w:rsidR="00723D20" w:rsidRDefault="00723D20" w:rsidP="004A517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9C5C9C" w:rsidRPr="004A5179" w:rsidRDefault="009C5C9C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2) Получение информации от органов государственной власти, МВД, Пенсионного фонда, ЗАГС, Нотариальной палаты, ФНС.</w:t>
      </w:r>
    </w:p>
    <w:p w:rsidR="00723D20" w:rsidRDefault="00723D20" w:rsidP="004A5179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9C5C9C" w:rsidRPr="004A5179" w:rsidRDefault="009C5C9C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79">
        <w:rPr>
          <w:rFonts w:ascii="Times New Roman" w:hAnsi="Times New Roman" w:cs="Times New Roman"/>
          <w:sz w:val="24"/>
          <w:szCs w:val="24"/>
        </w:rPr>
        <w:lastRenderedPageBreak/>
        <w:t xml:space="preserve">3) На основании полученных сведений </w:t>
      </w:r>
      <w:r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уполномоченные органы подготавливают проект решения о выявлении правообладателя ранее учтенного объекта недвижимости.</w:t>
      </w:r>
    </w:p>
    <w:p w:rsidR="00723D20" w:rsidRDefault="00723D20" w:rsidP="004A5179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4C61DD" w:rsidRPr="004A5179" w:rsidRDefault="009C5C9C" w:rsidP="006E4228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4A5179">
        <w:rPr>
          <w:rFonts w:ascii="Times New Roman" w:hAnsi="Times New Roman" w:cs="Times New Roman"/>
          <w:sz w:val="24"/>
          <w:szCs w:val="24"/>
        </w:rPr>
        <w:t xml:space="preserve">4) </w:t>
      </w:r>
      <w:r w:rsidR="004C61DD" w:rsidRPr="004A5179">
        <w:rPr>
          <w:rFonts w:ascii="Times New Roman" w:hAnsi="Times New Roman" w:cs="Times New Roman"/>
          <w:sz w:val="24"/>
          <w:szCs w:val="24"/>
        </w:rPr>
        <w:t xml:space="preserve"> </w:t>
      </w:r>
      <w:r w:rsidRPr="004A5179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информационно-телекоммуникационной сети "Интернет" на официальном сайте муниципального образования, на территории которого расположен соответствующий ранее учтенный объект недвижимости, на официальном сайте соответствующего субъекта Российской Федерации сведения о данном объекте недвижимости, его правообладателе, сроке, в течение которого возможно направить возражения.</w:t>
      </w:r>
    </w:p>
    <w:p w:rsidR="00723D20" w:rsidRDefault="00723D20" w:rsidP="004A517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9C5C9C" w:rsidRPr="004A5179" w:rsidRDefault="009C5C9C" w:rsidP="006E4228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5) Направление заказным письмом с уведомлением о вручении проект решения лицу, выявленному в качестве правообладателя ранее учтенного объекта недвижимости, по адресу регистрации, по месту жительства и (или) по месту пребывания (в отношении физического лица), или по адресу юридического лица в пределах его места нахождения с указанием срока, в течение которого могут быть представлены возражения относительно сведений о правообладателе ранее учтенного</w:t>
      </w:r>
      <w:proofErr w:type="gramEnd"/>
      <w:r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объекта недвижимости, либо вручает проект решения указанному лицу с распиской в получении.</w:t>
      </w:r>
    </w:p>
    <w:p w:rsidR="00723D20" w:rsidRDefault="00723D20" w:rsidP="004A517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9C5C9C" w:rsidRPr="004A5179" w:rsidRDefault="009C5C9C" w:rsidP="006E4228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6) 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  <w:proofErr w:type="gramEnd"/>
    </w:p>
    <w:p w:rsidR="00723D20" w:rsidRDefault="00723D20" w:rsidP="004A517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C0254E" w:rsidRDefault="009C5C9C" w:rsidP="006E4228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7) Направление уполномоченным органом заявления о внесении в Единый государственны</w:t>
      </w:r>
      <w:r w:rsidR="00D7497D"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й реестр недвижимости сведений </w:t>
      </w:r>
      <w:r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правообладателе ранее учтенного объекта недвижимости</w:t>
      </w:r>
      <w:r w:rsidR="00D7497D"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8F6DEB" w:rsidRDefault="008F6DEB" w:rsidP="004A517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8F6DEB" w:rsidRDefault="008F6DEB" w:rsidP="006E4228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Оплата </w:t>
      </w:r>
      <w:r w:rsidRPr="004A5179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4A5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пошлин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 за регистрацию права</w:t>
      </w:r>
      <w:r w:rsidRPr="004A5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требуется</w:t>
      </w:r>
      <w:r w:rsidR="001E12D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A5179" w:rsidRPr="004A5179" w:rsidRDefault="004A5179" w:rsidP="004A517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4A5179" w:rsidRPr="004A5179" w:rsidRDefault="004A5179" w:rsidP="006E4228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4A517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Обращаем внимание</w:t>
      </w:r>
      <w:r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!!!</w:t>
      </w:r>
    </w:p>
    <w:p w:rsidR="00723D20" w:rsidRDefault="00723D20" w:rsidP="004A517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4A5179" w:rsidRPr="001E12D3" w:rsidRDefault="004A5179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Орган регистрации прав в соответствии с установленными правилами ведения Единого государственного реестра недвижимости вправе снять с государственного кадастрового учета земельный участок, учтенный в установленном законодательством Российской Федерации порядке до 1 марта 2008 года, в случае, если сведения о правообладателях таких участков отсутствуют в Едином государственном реестре недвижимости (пункт 3 статьи 70 Федерального </w:t>
      </w:r>
      <w:r w:rsidRPr="001E12D3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 от 13.07.2015 № 218-ФЗ «О государственной регистрации недвижимости»).</w:t>
      </w:r>
      <w:bookmarkStart w:id="0" w:name="_GoBack"/>
      <w:bookmarkEnd w:id="0"/>
      <w:proofErr w:type="gramEnd"/>
    </w:p>
    <w:p w:rsidR="00723D20" w:rsidRDefault="009C5C9C" w:rsidP="004A517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030D00" w:rsidRPr="004A5179" w:rsidRDefault="00723D20" w:rsidP="006E4228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30D00" w:rsidRPr="004A5179">
        <w:rPr>
          <w:rFonts w:ascii="Times New Roman" w:hAnsi="Times New Roman" w:cs="Times New Roman"/>
          <w:b/>
          <w:sz w:val="24"/>
          <w:szCs w:val="24"/>
        </w:rPr>
        <w:t>ащит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0254E">
        <w:rPr>
          <w:rFonts w:ascii="Times New Roman" w:hAnsi="Times New Roman" w:cs="Times New Roman"/>
          <w:b/>
          <w:sz w:val="24"/>
          <w:szCs w:val="24"/>
        </w:rPr>
        <w:t xml:space="preserve"> своих прав и </w:t>
      </w:r>
      <w:r w:rsidR="00030D00" w:rsidRPr="004A517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030D00" w:rsidRPr="004A5179">
        <w:rPr>
          <w:rFonts w:ascii="Times New Roman" w:hAnsi="Times New Roman" w:cs="Times New Roman"/>
          <w:sz w:val="24"/>
          <w:szCs w:val="24"/>
        </w:rPr>
        <w:t>.</w:t>
      </w:r>
    </w:p>
    <w:p w:rsidR="00723D20" w:rsidRDefault="00723D20" w:rsidP="004A5179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723D20" w:rsidRDefault="00030D00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79">
        <w:rPr>
          <w:rFonts w:ascii="Times New Roman" w:hAnsi="Times New Roman" w:cs="Times New Roman"/>
          <w:sz w:val="24"/>
          <w:szCs w:val="24"/>
        </w:rPr>
        <w:t xml:space="preserve">Если </w:t>
      </w:r>
      <w:r w:rsidR="00C0254E">
        <w:rPr>
          <w:rFonts w:ascii="Times New Roman" w:hAnsi="Times New Roman" w:cs="Times New Roman"/>
          <w:sz w:val="24"/>
          <w:szCs w:val="24"/>
        </w:rPr>
        <w:t>сведения о правах на дом, земельный участок</w:t>
      </w:r>
      <w:r w:rsidRPr="004A5179">
        <w:rPr>
          <w:rFonts w:ascii="Times New Roman" w:hAnsi="Times New Roman" w:cs="Times New Roman"/>
          <w:sz w:val="24"/>
          <w:szCs w:val="24"/>
        </w:rPr>
        <w:t>, квартир</w:t>
      </w:r>
      <w:r w:rsidR="00C0254E">
        <w:rPr>
          <w:rFonts w:ascii="Times New Roman" w:hAnsi="Times New Roman" w:cs="Times New Roman"/>
          <w:sz w:val="24"/>
          <w:szCs w:val="24"/>
        </w:rPr>
        <w:t>у отсутствуют</w:t>
      </w:r>
      <w:r w:rsidRPr="004A5179">
        <w:rPr>
          <w:rFonts w:ascii="Times New Roman" w:hAnsi="Times New Roman" w:cs="Times New Roman"/>
          <w:sz w:val="24"/>
          <w:szCs w:val="24"/>
        </w:rPr>
        <w:t xml:space="preserve"> в Един</w:t>
      </w:r>
      <w:r w:rsidR="00C0254E">
        <w:rPr>
          <w:rFonts w:ascii="Times New Roman" w:hAnsi="Times New Roman" w:cs="Times New Roman"/>
          <w:sz w:val="24"/>
          <w:szCs w:val="24"/>
        </w:rPr>
        <w:t>ом</w:t>
      </w:r>
      <w:r w:rsidRPr="004A517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0254E">
        <w:rPr>
          <w:rFonts w:ascii="Times New Roman" w:hAnsi="Times New Roman" w:cs="Times New Roman"/>
          <w:sz w:val="24"/>
          <w:szCs w:val="24"/>
        </w:rPr>
        <w:t>ом</w:t>
      </w:r>
      <w:r w:rsidRPr="004A5179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C0254E">
        <w:rPr>
          <w:rFonts w:ascii="Times New Roman" w:hAnsi="Times New Roman" w:cs="Times New Roman"/>
          <w:sz w:val="24"/>
          <w:szCs w:val="24"/>
        </w:rPr>
        <w:t xml:space="preserve">е </w:t>
      </w:r>
      <w:r w:rsidR="00BC5C6C" w:rsidRPr="004A5179">
        <w:rPr>
          <w:rFonts w:ascii="Times New Roman" w:hAnsi="Times New Roman" w:cs="Times New Roman"/>
          <w:sz w:val="24"/>
          <w:szCs w:val="24"/>
        </w:rPr>
        <w:t xml:space="preserve">недвижимости, то необходимо обратиться в многофункциональный центр (МФЦ) или через портал </w:t>
      </w:r>
      <w:proofErr w:type="spellStart"/>
      <w:r w:rsidR="00BC5C6C" w:rsidRPr="004A517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BC5C6C" w:rsidRPr="004A5179">
        <w:rPr>
          <w:rFonts w:ascii="Times New Roman" w:hAnsi="Times New Roman" w:cs="Times New Roman"/>
          <w:sz w:val="24"/>
          <w:szCs w:val="24"/>
        </w:rPr>
        <w:t xml:space="preserve"> с соответствующим заявлением и зарег</w:t>
      </w:r>
      <w:r w:rsidR="00C0254E">
        <w:rPr>
          <w:rFonts w:ascii="Times New Roman" w:hAnsi="Times New Roman" w:cs="Times New Roman"/>
          <w:sz w:val="24"/>
          <w:szCs w:val="24"/>
        </w:rPr>
        <w:t>истрировать право</w:t>
      </w:r>
      <w:r w:rsidR="006C4753" w:rsidRPr="004A51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228" w:rsidRDefault="006E4228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6C" w:rsidRPr="004A5179" w:rsidRDefault="004A5179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79">
        <w:rPr>
          <w:rFonts w:ascii="Times New Roman" w:hAnsi="Times New Roman" w:cs="Times New Roman"/>
          <w:sz w:val="24"/>
          <w:szCs w:val="24"/>
        </w:rPr>
        <w:t xml:space="preserve">С перечнем </w:t>
      </w:r>
      <w:r w:rsidR="00BC5C6C" w:rsidRPr="004A5179">
        <w:rPr>
          <w:rFonts w:ascii="Times New Roman" w:hAnsi="Times New Roman" w:cs="Times New Roman"/>
          <w:sz w:val="24"/>
          <w:szCs w:val="24"/>
        </w:rPr>
        <w:t xml:space="preserve">ранее учтенных земельных участков, объектов можно ознакомиться на </w:t>
      </w:r>
      <w:r w:rsidRPr="004A5179">
        <w:rPr>
          <w:rFonts w:ascii="Times New Roman" w:hAnsi="Times New Roman" w:cs="Times New Roman"/>
          <w:sz w:val="24"/>
          <w:szCs w:val="24"/>
        </w:rPr>
        <w:t>официальном сайте Министерства имущественных и земельных отношений Тверской области</w:t>
      </w:r>
      <w:r w:rsidR="00BC5C6C" w:rsidRPr="004A5179">
        <w:rPr>
          <w:rFonts w:ascii="Times New Roman" w:hAnsi="Times New Roman" w:cs="Times New Roman"/>
          <w:sz w:val="24"/>
          <w:szCs w:val="24"/>
        </w:rPr>
        <w:t xml:space="preserve"> (</w:t>
      </w:r>
      <w:r w:rsidRPr="004A5179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4A5179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4A5179">
        <w:rPr>
          <w:rFonts w:ascii="Times New Roman" w:hAnsi="Times New Roman" w:cs="Times New Roman"/>
          <w:b/>
          <w:sz w:val="24"/>
          <w:szCs w:val="24"/>
        </w:rPr>
        <w:t>мизо</w:t>
      </w:r>
      <w:proofErr w:type="gramStart"/>
      <w:r w:rsidRPr="004A517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4A5179">
        <w:rPr>
          <w:rFonts w:ascii="Times New Roman" w:hAnsi="Times New Roman" w:cs="Times New Roman"/>
          <w:b/>
          <w:sz w:val="24"/>
          <w:szCs w:val="24"/>
        </w:rPr>
        <w:t>верская</w:t>
      </w:r>
      <w:proofErr w:type="spellEnd"/>
      <w:r w:rsidRPr="004A51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179">
        <w:rPr>
          <w:rFonts w:ascii="Times New Roman" w:hAnsi="Times New Roman" w:cs="Times New Roman"/>
          <w:b/>
          <w:sz w:val="24"/>
          <w:szCs w:val="24"/>
        </w:rPr>
        <w:t>область.рф</w:t>
      </w:r>
      <w:proofErr w:type="spellEnd"/>
      <w:r w:rsidRPr="004A517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C5C6C" w:rsidRPr="004A517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6C4753" w:rsidRPr="004A5179">
        <w:rPr>
          <w:rFonts w:ascii="Times New Roman" w:hAnsi="Times New Roman" w:cs="Times New Roman"/>
          <w:b/>
          <w:sz w:val="24"/>
          <w:szCs w:val="24"/>
          <w:u w:val="single"/>
        </w:rPr>
        <w:t>выявление правообладателей</w:t>
      </w:r>
      <w:r w:rsidR="00C02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рамках Федерального закона №</w:t>
      </w:r>
      <w:r w:rsidR="006C4753" w:rsidRPr="004A5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518-ФЗ.</w:t>
      </w:r>
    </w:p>
    <w:sectPr w:rsidR="00BC5C6C" w:rsidRPr="004A5179" w:rsidSect="006E42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E07B2"/>
    <w:multiLevelType w:val="multilevel"/>
    <w:tmpl w:val="C444E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33"/>
    <w:rsid w:val="00030D00"/>
    <w:rsid w:val="00152AFE"/>
    <w:rsid w:val="001E12D3"/>
    <w:rsid w:val="0038594A"/>
    <w:rsid w:val="004A5179"/>
    <w:rsid w:val="004C61DD"/>
    <w:rsid w:val="005A47AA"/>
    <w:rsid w:val="006C4753"/>
    <w:rsid w:val="006E4228"/>
    <w:rsid w:val="00723D20"/>
    <w:rsid w:val="008D65E1"/>
    <w:rsid w:val="008F6DEB"/>
    <w:rsid w:val="009B3B29"/>
    <w:rsid w:val="009C5C9C"/>
    <w:rsid w:val="00BC5C6C"/>
    <w:rsid w:val="00C0254E"/>
    <w:rsid w:val="00C1555A"/>
    <w:rsid w:val="00C77E33"/>
    <w:rsid w:val="00D7497D"/>
    <w:rsid w:val="00DA7818"/>
    <w:rsid w:val="00EE1B99"/>
    <w:rsid w:val="00F0542C"/>
    <w:rsid w:val="00F5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E3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C5C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C9C"/>
    <w:pPr>
      <w:widowControl w:val="0"/>
      <w:shd w:val="clear" w:color="auto" w:fill="FFFFFF"/>
      <w:spacing w:before="240" w:after="600" w:line="32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9C5C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E3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C5C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C9C"/>
    <w:pPr>
      <w:widowControl w:val="0"/>
      <w:shd w:val="clear" w:color="auto" w:fill="FFFFFF"/>
      <w:spacing w:before="240" w:after="600" w:line="32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9C5C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Варлачева</dc:creator>
  <cp:lastModifiedBy>Пользователь</cp:lastModifiedBy>
  <cp:revision>2</cp:revision>
  <cp:lastPrinted>2022-10-25T13:01:00Z</cp:lastPrinted>
  <dcterms:created xsi:type="dcterms:W3CDTF">2022-10-26T08:55:00Z</dcterms:created>
  <dcterms:modified xsi:type="dcterms:W3CDTF">2022-10-26T08:55:00Z</dcterms:modified>
</cp:coreProperties>
</file>