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F8" w:rsidRPr="00AE52BD" w:rsidRDefault="00974EB0" w:rsidP="000A5FF8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35.75pt;margin-top:614pt;width:102.75pt;height:57pt;z-index:251659264">
            <v:imagedata r:id="rId6" o:title=""/>
          </v:shape>
        </w:pict>
      </w:r>
      <w:r>
        <w:rPr>
          <w:noProof/>
          <w:lang w:eastAsia="ru-RU"/>
        </w:rPr>
        <w:pict>
          <v:shape id="_x0000_s1027" type="#_x0000_t75" style="position:absolute;left:0;text-align:left;margin-left:302.05pt;margin-top:671pt;width:2in;height:52.5pt;z-index:251658240;mso-wrap-distance-left:2pt;mso-wrap-distance-right:2pt;mso-position-horizontal-relative:page" filled="t" fillcolor="#030">
            <v:fill opacity="0"/>
            <v:imagedata r:id="rId7" o:title=""/>
            <w10:wrap anchorx="page"/>
          </v:shape>
        </w:pict>
      </w:r>
      <w:r w:rsidR="000A5FF8" w:rsidRPr="00AE52BD">
        <w:object w:dxaOrig="945" w:dyaOrig="1140">
          <v:shape id="_x0000_i1025" type="#_x0000_t75" style="width:54.75pt;height:65.25pt" o:ole="" filled="t">
            <v:fill color2="black"/>
            <v:imagedata r:id="rId8" o:title=""/>
          </v:shape>
          <o:OLEObject Type="Embed" ProgID="Word.Picture.8" ShapeID="_x0000_i1025" DrawAspect="Content" ObjectID="_1733568093" r:id="rId9"/>
        </w:object>
      </w:r>
    </w:p>
    <w:p w:rsidR="000A5FF8" w:rsidRPr="00AE52BD" w:rsidRDefault="000A5FF8" w:rsidP="000A5FF8">
      <w:pPr>
        <w:pStyle w:val="a9"/>
      </w:pPr>
    </w:p>
    <w:p w:rsidR="000A5FF8" w:rsidRPr="00AE52BD" w:rsidRDefault="000A5FF8" w:rsidP="000A5FF8">
      <w:pPr>
        <w:pStyle w:val="a9"/>
      </w:pPr>
      <w:r>
        <w:t>ДУМА ВЕСЬЕГОНСКОГО МУНИЦИПАЛЬНОГО ОКРУГА</w:t>
      </w:r>
    </w:p>
    <w:p w:rsidR="000A5FF8" w:rsidRPr="00AE52BD" w:rsidRDefault="000A5FF8" w:rsidP="000A5FF8">
      <w:pPr>
        <w:pStyle w:val="ab"/>
        <w:jc w:val="center"/>
      </w:pPr>
      <w:r w:rsidRPr="00AE52BD">
        <w:t>ТВЕРСКОЙ ОБЛАСТИ</w:t>
      </w:r>
    </w:p>
    <w:p w:rsidR="000A5FF8" w:rsidRPr="00AE52BD" w:rsidRDefault="000A5FF8" w:rsidP="000A5FF8">
      <w:pPr>
        <w:pStyle w:val="ab"/>
        <w:jc w:val="center"/>
      </w:pPr>
    </w:p>
    <w:p w:rsidR="000A5FF8" w:rsidRPr="00AE52BD" w:rsidRDefault="000A5FF8" w:rsidP="000A5FF8">
      <w:pPr>
        <w:pStyle w:val="ab"/>
        <w:jc w:val="center"/>
      </w:pPr>
      <w:r w:rsidRPr="00AE52BD">
        <w:t>РЕШЕНИЕ</w:t>
      </w:r>
    </w:p>
    <w:p w:rsidR="000A5FF8" w:rsidRDefault="000A5FF8" w:rsidP="000A5FF8">
      <w:pPr>
        <w:spacing w:after="0"/>
        <w:ind w:right="-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A5FF8">
        <w:rPr>
          <w:rFonts w:ascii="Times New Roman" w:hAnsi="Times New Roman" w:cs="Times New Roman"/>
        </w:rPr>
        <w:t>г. Весьегонск</w:t>
      </w:r>
    </w:p>
    <w:p w:rsidR="000A5FF8" w:rsidRDefault="000A5FF8" w:rsidP="00F767B3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67B3" w:rsidRPr="00486B3A" w:rsidRDefault="000A5FF8" w:rsidP="00F767B3">
      <w:pPr>
        <w:spacing w:after="0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F767B3" w:rsidRPr="00486B3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767B3" w:rsidRPr="00486B3A">
        <w:rPr>
          <w:rFonts w:ascii="Times New Roman" w:hAnsi="Times New Roman" w:cs="Times New Roman"/>
          <w:color w:val="000000" w:themeColor="text1"/>
          <w:sz w:val="24"/>
          <w:szCs w:val="24"/>
        </w:rPr>
        <w:t>.2022                                                                                                                              №</w:t>
      </w:r>
      <w:r w:rsidR="00F767B3" w:rsidRPr="00486B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0A5FF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265</w:t>
      </w:r>
    </w:p>
    <w:p w:rsidR="00835FC7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</w:t>
      </w:r>
    </w:p>
    <w:p w:rsidR="00835FC7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утверждении Положения о списании</w:t>
      </w:r>
    </w:p>
    <w:p w:rsidR="00835FC7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имущества (основных средств),</w:t>
      </w:r>
    </w:p>
    <w:p w:rsidR="00835FC7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находящегося на балансе муниципальных предприятий</w:t>
      </w:r>
    </w:p>
    <w:p w:rsidR="00835FC7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учреждений, а также имущества</w:t>
      </w:r>
      <w:r w:rsidR="000A5F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составляющего</w:t>
      </w:r>
    </w:p>
    <w:p w:rsidR="00F767B3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казну </w:t>
      </w:r>
      <w:r w:rsidR="00F767B3"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Весьегонского муниципального округа</w:t>
      </w:r>
    </w:p>
    <w:p w:rsidR="00835FC7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Тверской области</w:t>
      </w:r>
    </w:p>
    <w:p w:rsidR="00835FC7" w:rsidRPr="00486B3A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5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 </w:t>
      </w:r>
    </w:p>
    <w:p w:rsidR="000A5FF8" w:rsidRDefault="00187A19" w:rsidP="000A5FF8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86B3A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Гражданским кодексом Российской Федерации, Федеральным законом от 06.10.2003 № 131</w:t>
      </w:r>
      <w:r w:rsidR="000A5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6B3A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0A5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86B3A">
        <w:rPr>
          <w:rFonts w:ascii="Times New Roman" w:hAnsi="Times New Roman" w:cs="Times New Roman"/>
          <w:color w:val="000000" w:themeColor="text1"/>
          <w:sz w:val="24"/>
          <w:szCs w:val="24"/>
        </w:rPr>
        <w:t>ФЗ «Об общих принципах организации местного самоуправ</w:t>
      </w:r>
      <w:r w:rsidR="000A5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ления в Российской Федерации», </w:t>
      </w:r>
      <w:r w:rsidRPr="00486B3A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Думы Весьегонского муниципального округа от 18.12.2019 № 42 «Об утверждении Положения о порядке управления и распоряжени</w:t>
      </w:r>
      <w:r w:rsidR="000A5FF8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486B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имуществом, находящимся в муниципальной собственности муниципального образования Весьегонский муниципальный округ Тверской области», Уставом Весьегонского муниципального округа Тверской области, </w:t>
      </w:r>
      <w:proofErr w:type="gramEnd"/>
    </w:p>
    <w:p w:rsidR="000A5FF8" w:rsidRDefault="000A5FF8" w:rsidP="000A5FF8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5FF8" w:rsidRDefault="000A5FF8" w:rsidP="000A5FF8">
      <w:pPr>
        <w:pStyle w:val="a6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 xml:space="preserve">ДУМА </w:t>
      </w:r>
      <w:proofErr w:type="gramStart"/>
      <w:r w:rsidRPr="00DB403C">
        <w:rPr>
          <w:rFonts w:ascii="Times New Roman" w:hAnsi="Times New Roman"/>
          <w:b/>
          <w:sz w:val="24"/>
          <w:szCs w:val="24"/>
        </w:rPr>
        <w:t>ВЕСЬЕГОНСКОГО</w:t>
      </w:r>
      <w:proofErr w:type="gramEnd"/>
      <w:r w:rsidRPr="00DB403C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0A5FF8" w:rsidRDefault="000A5FF8" w:rsidP="000A5FF8">
      <w:pPr>
        <w:pStyle w:val="a6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B403C">
        <w:rPr>
          <w:rFonts w:ascii="Times New Roman" w:hAnsi="Times New Roman"/>
          <w:b/>
          <w:sz w:val="24"/>
          <w:szCs w:val="24"/>
        </w:rPr>
        <w:t>ОКРУГА РЕШИЛА:</w:t>
      </w:r>
    </w:p>
    <w:p w:rsidR="000A5FF8" w:rsidRDefault="000A5FF8" w:rsidP="000A5FF8">
      <w:pPr>
        <w:pStyle w:val="a6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5FC7" w:rsidRPr="00486B3A" w:rsidRDefault="00835FC7" w:rsidP="00755F0B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Утвердить Положение о списании муниципального имущества (основных средств), находящегося на балансе муниципальных предприятий и учреждений, а также имущества, составляющего казну </w:t>
      </w:r>
      <w:r w:rsidR="00187A19" w:rsidRPr="0048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Весьегонского муниципального округа</w:t>
      </w:r>
      <w:r w:rsidRPr="00486B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Тверской области.</w:t>
      </w:r>
    </w:p>
    <w:p w:rsidR="00187A19" w:rsidRPr="00755F0B" w:rsidRDefault="00B10C6B" w:rsidP="00755F0B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Обнародовать</w:t>
      </w:r>
      <w:r w:rsidR="00187A19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настоящее решение</w:t>
      </w:r>
      <w:r w:rsidR="00EF0A1D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информационных стендах Весьегонского муниципального округа</w:t>
      </w:r>
      <w:r w:rsidR="00187A19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F0A1D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7A19" w:rsidRPr="00755F0B" w:rsidRDefault="00187A19" w:rsidP="00755F0B">
      <w:pPr>
        <w:pStyle w:val="a6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решение вступает в силу после его официального </w:t>
      </w:r>
      <w:r w:rsidR="00EF0A1D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обнародования</w:t>
      </w: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55F0B" w:rsidRDefault="00755F0B" w:rsidP="00187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55F0B" w:rsidRDefault="00755F0B" w:rsidP="00187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55F0B" w:rsidRDefault="00755F0B" w:rsidP="00187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87A19" w:rsidRPr="00486B3A" w:rsidRDefault="00187A19" w:rsidP="00187A1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486B3A">
        <w:rPr>
          <w:rFonts w:ascii="Times New Roman" w:hAnsi="Times New Roman" w:cs="Times New Roman"/>
          <w:color w:val="000000" w:themeColor="text1"/>
        </w:rPr>
        <w:t xml:space="preserve">Председатель Думы </w:t>
      </w:r>
      <w:proofErr w:type="gramStart"/>
      <w:r w:rsidRPr="00486B3A">
        <w:rPr>
          <w:rFonts w:ascii="Times New Roman" w:hAnsi="Times New Roman" w:cs="Times New Roman"/>
          <w:color w:val="000000" w:themeColor="text1"/>
        </w:rPr>
        <w:t>Весьегонского</w:t>
      </w:r>
      <w:proofErr w:type="gramEnd"/>
    </w:p>
    <w:p w:rsidR="00187A19" w:rsidRPr="00486B3A" w:rsidRDefault="00187A19" w:rsidP="00187A19">
      <w:pPr>
        <w:pStyle w:val="a7"/>
        <w:ind w:firstLine="0"/>
        <w:rPr>
          <w:color w:val="000000" w:themeColor="text1"/>
        </w:rPr>
      </w:pPr>
      <w:r w:rsidRPr="00486B3A">
        <w:rPr>
          <w:color w:val="000000" w:themeColor="text1"/>
        </w:rPr>
        <w:t xml:space="preserve">муниципального округа                                                                                          А.С. Ермошин </w:t>
      </w:r>
    </w:p>
    <w:p w:rsidR="00187A19" w:rsidRPr="00486B3A" w:rsidRDefault="00187A19" w:rsidP="00187A19">
      <w:pPr>
        <w:pStyle w:val="a7"/>
        <w:ind w:firstLine="0"/>
        <w:rPr>
          <w:color w:val="000000" w:themeColor="text1"/>
        </w:rPr>
      </w:pPr>
    </w:p>
    <w:p w:rsidR="00755F0B" w:rsidRDefault="00755F0B" w:rsidP="00187A19">
      <w:pPr>
        <w:pStyle w:val="a7"/>
        <w:ind w:firstLine="0"/>
        <w:rPr>
          <w:color w:val="000000" w:themeColor="text1"/>
        </w:rPr>
      </w:pPr>
    </w:p>
    <w:p w:rsidR="00187A19" w:rsidRPr="00486B3A" w:rsidRDefault="00187A19" w:rsidP="00187A19">
      <w:pPr>
        <w:pStyle w:val="a7"/>
        <w:ind w:firstLine="0"/>
        <w:rPr>
          <w:color w:val="000000" w:themeColor="text1"/>
        </w:rPr>
      </w:pPr>
      <w:r w:rsidRPr="00486B3A">
        <w:rPr>
          <w:color w:val="000000" w:themeColor="text1"/>
        </w:rPr>
        <w:t xml:space="preserve">Глава </w:t>
      </w:r>
      <w:proofErr w:type="gramStart"/>
      <w:r w:rsidRPr="00486B3A">
        <w:rPr>
          <w:color w:val="000000" w:themeColor="text1"/>
        </w:rPr>
        <w:t>Весьегонского</w:t>
      </w:r>
      <w:proofErr w:type="gramEnd"/>
    </w:p>
    <w:p w:rsidR="00BE23C9" w:rsidRDefault="00187A19" w:rsidP="00755F0B">
      <w:pPr>
        <w:pStyle w:val="a7"/>
        <w:ind w:firstLine="0"/>
        <w:rPr>
          <w:color w:val="000000" w:themeColor="text1"/>
        </w:rPr>
      </w:pPr>
      <w:r w:rsidRPr="00486B3A">
        <w:rPr>
          <w:color w:val="000000" w:themeColor="text1"/>
        </w:rPr>
        <w:t xml:space="preserve">муниципального округа                                                                                          А.В. </w:t>
      </w:r>
      <w:proofErr w:type="spellStart"/>
      <w:r w:rsidRPr="00486B3A">
        <w:rPr>
          <w:color w:val="000000" w:themeColor="text1"/>
        </w:rPr>
        <w:t>Пашуков</w:t>
      </w:r>
      <w:proofErr w:type="spellEnd"/>
    </w:p>
    <w:p w:rsidR="00755F0B" w:rsidRDefault="00755F0B" w:rsidP="00755F0B">
      <w:pPr>
        <w:pStyle w:val="a7"/>
        <w:ind w:firstLine="0"/>
        <w:rPr>
          <w:color w:val="000000" w:themeColor="text1"/>
        </w:rPr>
      </w:pPr>
    </w:p>
    <w:p w:rsidR="00187A19" w:rsidRPr="00622CDF" w:rsidRDefault="00755F0B" w:rsidP="00755F0B">
      <w:pPr>
        <w:pStyle w:val="a7"/>
        <w:ind w:firstLine="0"/>
        <w:jc w:val="center"/>
      </w:pPr>
      <w:r>
        <w:lastRenderedPageBreak/>
        <w:t xml:space="preserve">                                       </w:t>
      </w:r>
      <w:r w:rsidR="00187A19" w:rsidRPr="00622CDF">
        <w:t xml:space="preserve">УТВЕРЖДЕНО </w:t>
      </w:r>
      <w:r w:rsidR="00187A19">
        <w:t>р</w:t>
      </w:r>
      <w:r w:rsidR="00187A19" w:rsidRPr="00622CDF">
        <w:t>ешением</w:t>
      </w:r>
    </w:p>
    <w:p w:rsidR="00187A19" w:rsidRPr="00622CDF" w:rsidRDefault="00755F0B" w:rsidP="00755F0B">
      <w:pPr>
        <w:pStyle w:val="a7"/>
        <w:ind w:firstLine="0"/>
        <w:jc w:val="center"/>
      </w:pPr>
      <w:r>
        <w:t xml:space="preserve">                               </w:t>
      </w:r>
      <w:r w:rsidR="00187A19" w:rsidRPr="00622CDF">
        <w:t xml:space="preserve">Думы </w:t>
      </w:r>
      <w:proofErr w:type="gramStart"/>
      <w:r w:rsidR="00187A19" w:rsidRPr="00622CDF">
        <w:t>Весьегонского</w:t>
      </w:r>
      <w:proofErr w:type="gramEnd"/>
    </w:p>
    <w:p w:rsidR="00187A19" w:rsidRPr="00622CDF" w:rsidRDefault="00755F0B" w:rsidP="00755F0B">
      <w:pPr>
        <w:pStyle w:val="a7"/>
        <w:ind w:firstLine="0"/>
        <w:jc w:val="center"/>
      </w:pPr>
      <w:r>
        <w:t xml:space="preserve">                                     </w:t>
      </w:r>
      <w:r w:rsidR="00187A19" w:rsidRPr="00622CDF">
        <w:t>муниципального округа</w:t>
      </w:r>
    </w:p>
    <w:p w:rsidR="00187A19" w:rsidRPr="00622CDF" w:rsidRDefault="00755F0B" w:rsidP="00755F0B">
      <w:pPr>
        <w:pStyle w:val="a7"/>
        <w:ind w:firstLine="0"/>
        <w:jc w:val="center"/>
      </w:pPr>
      <w:r>
        <w:t xml:space="preserve">                               от 29.11.2022 </w:t>
      </w:r>
      <w:r w:rsidR="00187A19" w:rsidRPr="00622CDF">
        <w:t xml:space="preserve"> №</w:t>
      </w:r>
      <w:r>
        <w:t xml:space="preserve"> 265</w:t>
      </w:r>
    </w:p>
    <w:p w:rsidR="004D4AA1" w:rsidRDefault="004D4AA1" w:rsidP="0018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D4AA1" w:rsidRDefault="004D4AA1" w:rsidP="0018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35FC7" w:rsidRPr="00B244A0" w:rsidRDefault="00835FC7" w:rsidP="00187A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Положение</w:t>
      </w:r>
      <w:r w:rsidRPr="00B24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>о списании муниципального имущества (основных средств), находящегося на балансе муниципальных предприятий и учреждений, а</w:t>
      </w:r>
      <w:r w:rsidR="00561844" w:rsidRPr="00B24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также имущества составляющего </w:t>
      </w:r>
      <w:r w:rsidRPr="00B24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казну </w:t>
      </w:r>
      <w:r w:rsidR="00561844" w:rsidRPr="00B244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Весьегонского муниципального округа</w:t>
      </w:r>
    </w:p>
    <w:p w:rsidR="00835FC7" w:rsidRDefault="00835FC7" w:rsidP="00B57A22">
      <w:pPr>
        <w:pStyle w:val="a6"/>
        <w:numPr>
          <w:ilvl w:val="0"/>
          <w:numId w:val="16"/>
        </w:numPr>
        <w:shd w:val="clear" w:color="auto" w:fill="FFFFFF"/>
        <w:spacing w:before="150"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A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Общие положения</w:t>
      </w:r>
      <w:r w:rsidRPr="004D4A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D4AA1" w:rsidRPr="004D4AA1" w:rsidRDefault="004D4AA1" w:rsidP="004D4AA1">
      <w:pPr>
        <w:pStyle w:val="a6"/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35FC7" w:rsidRPr="00E52E45" w:rsidRDefault="00835FC7" w:rsidP="00E52E4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Положение о списании муниципального имущества (основных средств) находящегося на балансе муниципальных предприятий и учреждений, а также имущества, составляющего казну </w:t>
      </w:r>
      <w:r w:rsidR="00F0220F"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Весьегонского муниципального округа</w:t>
      </w:r>
      <w:r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разработано в соответствии </w:t>
      </w:r>
      <w:r w:rsidR="00F0220F"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</w:t>
      </w:r>
      <w:r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Гражданского кодекса Российской Федерации, </w:t>
      </w:r>
      <w:hyperlink r:id="rId10" w:history="1">
        <w:r w:rsidRPr="00E52E45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</w:t>
        </w:r>
      </w:hyperlink>
      <w:r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от 06.10.2003 года N 131-ФЗ "Об общих принципах организации местного самоуправления в Российской Федерации",  </w:t>
      </w:r>
      <w:r w:rsidR="00B53746" w:rsidRPr="00E52E45">
        <w:rPr>
          <w:rFonts w:ascii="Times New Roman" w:hAnsi="Times New Roman" w:cs="Times New Roman"/>
          <w:sz w:val="24"/>
          <w:szCs w:val="24"/>
        </w:rPr>
        <w:t xml:space="preserve">Федерального закона от 06.12.2011 № 402- ФЗ «О бухгалтерском учете», </w:t>
      </w:r>
      <w:r w:rsidR="00E52E45" w:rsidRPr="0075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Приказ</w:t>
      </w:r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2E45" w:rsidRPr="0075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Минфина</w:t>
      </w:r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России от 1</w:t>
      </w:r>
      <w:proofErr w:type="gramEnd"/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декабря 2010г. № </w:t>
      </w:r>
      <w:r w:rsidR="00E52E45" w:rsidRPr="0075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157</w:t>
      </w:r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E52E45" w:rsidRPr="0075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Приказ</w:t>
      </w:r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E52E45" w:rsidRPr="0075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Минфина</w:t>
      </w:r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России от 30.03.2015 № </w:t>
      </w:r>
      <w:r w:rsidR="00E52E45" w:rsidRPr="00755F0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52н</w:t>
      </w:r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</w:t>
      </w:r>
      <w:proofErr w:type="gramEnd"/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gramStart"/>
      <w:r w:rsidR="00E52E45" w:rsidRPr="00755F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органами управления государственными внебюджетными фондами, государственными (муниципальными) учреждениями, и Методических указания по их применению"</w:t>
      </w:r>
      <w:r w:rsidR="00E52E45" w:rsidRPr="00E52E45">
        <w:rPr>
          <w:rFonts w:ascii="Times New Roman" w:hAnsi="Times New Roman" w:cs="Times New Roman"/>
          <w:sz w:val="24"/>
          <w:szCs w:val="24"/>
        </w:rPr>
        <w:t xml:space="preserve">      </w:t>
      </w:r>
      <w:r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Уставом </w:t>
      </w:r>
      <w:r w:rsidR="00F0220F"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Весьегонского муниципального окр</w:t>
      </w:r>
      <w:r w:rsidR="00187A19"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0220F"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</w:t>
      </w:r>
      <w:r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Тверской области</w:t>
      </w:r>
      <w:r w:rsidR="009872F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187A19" w:rsidRPr="00E52E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87A19" w:rsidRPr="00E52E45">
        <w:rPr>
          <w:rFonts w:ascii="Times New Roman" w:hAnsi="Times New Roman" w:cs="Times New Roman"/>
          <w:color w:val="000000" w:themeColor="text1"/>
          <w:sz w:val="24"/>
          <w:szCs w:val="24"/>
        </w:rPr>
        <w:t>решением Думы Весьегонского муниципального округа от 18.12.2019 № 42 «Об утверждении Положения о порядке управления и распоряжения имуществом, находящимся в муниципальной собственности муниципального образования Весьегонский муници</w:t>
      </w:r>
      <w:r w:rsidR="00E52E45">
        <w:rPr>
          <w:rFonts w:ascii="Times New Roman" w:hAnsi="Times New Roman" w:cs="Times New Roman"/>
          <w:color w:val="000000" w:themeColor="text1"/>
          <w:sz w:val="24"/>
          <w:szCs w:val="24"/>
        </w:rPr>
        <w:t>пальный округ Тверской области» и иными нормативными правовыми актами РФ.</w:t>
      </w:r>
      <w:proofErr w:type="gramEnd"/>
    </w:p>
    <w:p w:rsidR="00E52E45" w:rsidRPr="00755F0B" w:rsidRDefault="00835FC7" w:rsidP="00E52E45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настоящем По</w:t>
      </w:r>
      <w:r w:rsidR="00B10C6B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ложении</w:t>
      </w: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используются следующие </w:t>
      </w:r>
      <w:r w:rsidR="00E52E45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понятия:</w:t>
      </w:r>
    </w:p>
    <w:p w:rsidR="00835FC7" w:rsidRPr="00755F0B" w:rsidRDefault="00E52E45" w:rsidP="00E52E45">
      <w:pPr>
        <w:pStyle w:val="a6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="00835FC7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балансодержатель - муниципальное унитарное предприятие, муниципальное казенное предприятие, муниципальное (бюджетное, автономное, казенное) учреждение;</w:t>
      </w:r>
      <w:proofErr w:type="gramEnd"/>
    </w:p>
    <w:p w:rsidR="00835FC7" w:rsidRPr="00755F0B" w:rsidRDefault="00835FC7" w:rsidP="00E52E45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пользователь объекта недвижимости - лицо, которому передано недвижимое имущество в пользование на основании гражданско-правового договора.</w:t>
      </w:r>
    </w:p>
    <w:p w:rsidR="00835FC7" w:rsidRPr="00755F0B" w:rsidRDefault="00835FC7" w:rsidP="00BA65C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определяет порядок списания с балансового учета движимого и недвижимого муниципального имущества, закрепленного на праве хозяйственного ведения за муниципальными унитарными предприятиями (далее - Предприятия) или на праве оперативного управления за муниципальными учреждениями (далее - Учреждения), а также порядок списания имущества, входящего в состав казны</w:t>
      </w:r>
      <w:r w:rsidR="00B10C6B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Весьегонского муниципального округа</w:t>
      </w: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33B2F" w:rsidRPr="00755F0B" w:rsidRDefault="00B33B2F" w:rsidP="00D833C5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В настоящем Положении под списанием муниципального имущества Весьегонского муниципального округа Тверской области понимается комплекс действий, связанных с признанием:</w:t>
      </w:r>
    </w:p>
    <w:p w:rsidR="00B33B2F" w:rsidRPr="00755F0B" w:rsidRDefault="00B33B2F" w:rsidP="00BA65C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4.1. Движимого и недвижимого имущества, пришедшего в негодность вследствие физического износа (по истечении установленных сроков эксплуатации), нарушения нормальных условий эксплуатации и непригодного для дальнейшего использования.</w:t>
      </w:r>
    </w:p>
    <w:p w:rsidR="00B33B2F" w:rsidRPr="00755F0B" w:rsidRDefault="00B33B2F" w:rsidP="00BA65C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Движимого и недвижимого имущества морально устаревшего, длительно не используемого в производственном процессе, выполнении работ и услуг. </w:t>
      </w:r>
    </w:p>
    <w:p w:rsidR="00B33B2F" w:rsidRPr="00755F0B" w:rsidRDefault="00B33B2F" w:rsidP="00BA65C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4.3. Недвижимого имущества, подлежащего сносу в связи со строительством (реконструкцией) новых объектов или объектов, пришедших в ветхое и аварийное состояние. </w:t>
      </w:r>
    </w:p>
    <w:p w:rsidR="00B33B2F" w:rsidRPr="00755F0B" w:rsidRDefault="00B33B2F" w:rsidP="00BA65C0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4.4. Движимого и недвижимого имущества, пострадавшего при авариях, стихийных бедствиях и иных чрезвычайных ситуациях, нарушения нормальных условий эксплуатации и по другим причинам;</w:t>
      </w:r>
    </w:p>
    <w:p w:rsidR="00B33B2F" w:rsidRPr="00755F0B" w:rsidRDefault="00B33B2F" w:rsidP="00B33B2F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 физическим износом понимается несоответствие свойств имущества его первоначальному состоянию. Понятие морального износа применяется к объектам основных средств, снятым с производства и для которых сняты с производства комплектующие элементы (запасные части). </w:t>
      </w:r>
    </w:p>
    <w:p w:rsidR="00835FC7" w:rsidRPr="00755F0B" w:rsidRDefault="00835FC7" w:rsidP="00835F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Муниципальное имущество подлежит списанию в случаях, когда его восстановление невозможно или экономически нецелесообразно.</w:t>
      </w:r>
    </w:p>
    <w:p w:rsidR="00BA65C0" w:rsidRPr="00755F0B" w:rsidRDefault="00BA65C0" w:rsidP="00BA65C0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Истечение нормативного срока полезного использования имущества или начисление по нему 100% износа не является основанием для списания, если имущество по своему техническому состоянию либо после восстановления может быть использовано для дальнейшей эксплуатации по прямому назначению.</w:t>
      </w:r>
    </w:p>
    <w:p w:rsidR="00835FC7" w:rsidRPr="00755F0B" w:rsidRDefault="00835FC7" w:rsidP="00835FC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подлежит списанию муниципальное имущество:</w:t>
      </w:r>
    </w:p>
    <w:p w:rsidR="00835FC7" w:rsidRPr="00755F0B" w:rsidRDefault="00835FC7" w:rsidP="00835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</w:t>
      </w:r>
      <w:proofErr w:type="gramStart"/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находящееся</w:t>
      </w:r>
      <w:proofErr w:type="gramEnd"/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 арестом;</w:t>
      </w:r>
    </w:p>
    <w:p w:rsidR="00835FC7" w:rsidRPr="00755F0B" w:rsidRDefault="00835FC7" w:rsidP="00835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на которое обращено взыскание в порядке, установленном законодательством Российской Федерации;</w:t>
      </w:r>
    </w:p>
    <w:p w:rsidR="00835FC7" w:rsidRPr="00755F0B" w:rsidRDefault="00835FC7" w:rsidP="00835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находящееся в залоге под обеспечение обязательств по гражданско-правовым договорам;</w:t>
      </w:r>
      <w:proofErr w:type="gramEnd"/>
    </w:p>
    <w:p w:rsidR="00835FC7" w:rsidRPr="00755F0B" w:rsidRDefault="00835FC7" w:rsidP="00835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</w:t>
      </w:r>
      <w:proofErr w:type="gramStart"/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списание</w:t>
      </w:r>
      <w:proofErr w:type="gramEnd"/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которого приведет к нарушению производственно-технологического цикла Предприятия.</w:t>
      </w:r>
    </w:p>
    <w:p w:rsidR="00835FC7" w:rsidRPr="00755F0B" w:rsidRDefault="00BA65C0" w:rsidP="00BA65C0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835FC7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Инициатором списания муниципального имущества выступают Предприятия, Учреждения, пользователи муниципального имущества, Администрация </w:t>
      </w:r>
      <w:r w:rsidR="004F7991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Весьегонского муниципального округа</w:t>
      </w:r>
      <w:r w:rsidR="00835FC7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Администрация).</w:t>
      </w:r>
    </w:p>
    <w:p w:rsidR="00D833C5" w:rsidRPr="00755F0B" w:rsidRDefault="00D833C5" w:rsidP="00D833C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33C5" w:rsidRPr="00755F0B" w:rsidRDefault="00D833C5" w:rsidP="00D833C5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образования комиссии по списанию основных средств</w:t>
      </w:r>
    </w:p>
    <w:p w:rsidR="00D833C5" w:rsidRPr="00755F0B" w:rsidRDefault="00D833C5" w:rsidP="00D833C5">
      <w:pPr>
        <w:pStyle w:val="a6"/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3C5" w:rsidRPr="00755F0B" w:rsidRDefault="00E52E45" w:rsidP="00D83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определения целесообразности или непригодности имущества к дальнейшему использованию, невозможности или неэффективности его восстановления, а также для оформления необходимой документации на списание имущества на предприятиях или в учреждениях, приказом (распоряжением) руководителя предприятия или учреждения создается постоянно действующая комиссия по списанию основных средств </w:t>
      </w:r>
      <w:r w:rsidR="00B244A0" w:rsidRPr="00755F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(далее по тексту - Комиссия)</w:t>
      </w:r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833C5" w:rsidRPr="00755F0B" w:rsidRDefault="00E52E45" w:rsidP="00D83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. В состав комиссии по списанию основных сре</w:t>
      </w:r>
      <w:proofErr w:type="gramStart"/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дств пр</w:t>
      </w:r>
      <w:proofErr w:type="gramEnd"/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едприятия или учреждения могут входить соответствующие должностные лица, в том числе руководитель организации, главный бухгалтер (бухгалтер) и лица, на которых возложена ответственность за сохранность объектов основных средств. </w:t>
      </w:r>
    </w:p>
    <w:p w:rsidR="00D833C5" w:rsidRPr="00755F0B" w:rsidRDefault="00E52E45" w:rsidP="00D833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При отсутствии в штате должностных лиц, компетентных в оценке пригодности списываемого имущества, предприятие и учреждение имеет право привлекать независимого эксперта, представителей соответствующих организаций и инспекций, на которые возложены функции регистрации и надзора на отдельные виды имущества в соответствии с действующим законодательством РФ. </w:t>
      </w:r>
    </w:p>
    <w:p w:rsidR="00486B3A" w:rsidRPr="00755F0B" w:rsidRDefault="00E52E45" w:rsidP="004D4AA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Для участия в работе комиссии могут приглашаться представители </w:t>
      </w:r>
      <w:r w:rsidR="00B10C6B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</w:t>
      </w: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B10C6B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B10C6B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</w:t>
      </w:r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5F0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>Весьегонского муниципального округа</w:t>
      </w:r>
      <w:r w:rsidR="00D833C5" w:rsidRPr="00755F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Тверской области, других уполномоченных органов и служб.</w:t>
      </w:r>
    </w:p>
    <w:p w:rsidR="004D4AA1" w:rsidRPr="00755F0B" w:rsidRDefault="004D4AA1" w:rsidP="00835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2CAF" w:rsidRPr="00755F0B" w:rsidRDefault="00132CAF" w:rsidP="00835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2CAF" w:rsidRPr="00755F0B" w:rsidRDefault="00132CAF" w:rsidP="00835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32CAF" w:rsidRPr="00755F0B" w:rsidRDefault="00132CAF" w:rsidP="00835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244A0" w:rsidRPr="00B244A0" w:rsidRDefault="00B244A0" w:rsidP="00835FC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</w:t>
      </w:r>
      <w:r w:rsidR="00835FC7" w:rsidRPr="00755F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Порядок списания муниципального имущества</w:t>
      </w:r>
      <w:r w:rsidR="00835FC7" w:rsidRPr="00B2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4D4AA1" w:rsidRPr="00835FC7" w:rsidRDefault="00835FC7" w:rsidP="00486B3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закрепленного за Предприятиями и Учреждениями</w:t>
      </w:r>
      <w:r w:rsidRPr="00835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35FC7" w:rsidRPr="00E52E45" w:rsidRDefault="00835FC7" w:rsidP="00E52E4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списанию муниципального имущества и все финансовые расходы, закрепленного за Предприятиями и Учреждениями, осуществляют Предприятия и Учреждения, у которых они числятся на балансе либо на забалансовом учете, в порядке, установленном настоящим Положением.</w:t>
      </w:r>
    </w:p>
    <w:p w:rsidR="00835FC7" w:rsidRPr="00E52E45" w:rsidRDefault="00835FC7" w:rsidP="00E52E4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списанию муниципального имущества, входящего в состав муниципальной казны, осуществляет Администрация в порядке, установленном настоящим Положением.</w:t>
      </w:r>
    </w:p>
    <w:p w:rsidR="00835FC7" w:rsidRPr="00B244A0" w:rsidRDefault="00835FC7" w:rsidP="00E52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имущество, закрепленное за Предприятиями и Учреждениями, списывается с их баланса с разрешения собственника имущества (в форме </w:t>
      </w:r>
      <w:r w:rsidR="00BA65C0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Основные средства Предприятий и Учреждений, первоначальная стоимость которых не превышает </w:t>
      </w:r>
      <w:r w:rsidR="00BA65C0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0 000 рублей, списываются Предприятиями и Учреждениями </w:t>
      </w:r>
      <w:r w:rsidRPr="00B7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</w:t>
      </w:r>
      <w:r w:rsidR="00B244A0" w:rsidRPr="00B7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(кроме особо ценного</w:t>
      </w:r>
      <w:r w:rsidR="00B75F05" w:rsidRPr="00B7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движимого имущества, недвижимого имущества и транспортных средств)</w:t>
      </w:r>
      <w:r w:rsidRPr="00B75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5FC7" w:rsidRPr="00D727D3" w:rsidRDefault="00835FC7" w:rsidP="00E52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27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Учреждения осуществляют списание закрепленного за ними муниципального имущества, руководствуясь </w:t>
      </w:r>
      <w:hyperlink r:id="rId11" w:history="1">
        <w:r w:rsidRPr="00D727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D72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06.12.2011 N 402-ФЗ "О бухгалтерском учете", </w:t>
      </w:r>
      <w:hyperlink r:id="rId12" w:history="1">
        <w:r w:rsidRPr="00D727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</w:t>
        </w:r>
      </w:hyperlink>
      <w:r w:rsidRPr="00D72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бухгалтерскому учету "Учет основных средств" ПБУ 6/01, утвержденным </w:t>
      </w:r>
      <w:hyperlink r:id="rId13" w:history="1">
        <w:r w:rsidRPr="00D727D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D727D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Минфина России от 30.03.2001 N 26н, и инструкциями по ведению бухгалтерского учета, утвержденными приказами Минфина России.</w:t>
      </w:r>
    </w:p>
    <w:p w:rsidR="00835FC7" w:rsidRPr="00B244A0" w:rsidRDefault="00835FC7" w:rsidP="00E52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полноту и правильность проведения мероприятий по списанию закрепленного за Предприятием (Учреждением) муниципального имущества, документальное оформление и финансовые расчеты ответственность несет руководитель Предприятия (Учреждения).</w:t>
      </w:r>
    </w:p>
    <w:p w:rsidR="00835FC7" w:rsidRPr="00B244A0" w:rsidRDefault="00835FC7" w:rsidP="00E52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мероприятий по списанию муниципального имущества; определения целесообразности его дальнейшего использования, возможности и эффективности его восстановления на Предприятии (в Учреждении) создается постоянно действующая комиссия по списанию основных средств, полномочия, порядок работы и состав которой утверждаются приказом (распоряжением) руководителя Предприятия (Учреждения).</w:t>
      </w:r>
    </w:p>
    <w:p w:rsidR="00835FC7" w:rsidRPr="00B244A0" w:rsidRDefault="00835FC7" w:rsidP="00E52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непригодности муниципального имущества к дальнейшему использованию, для получения разрешения собственника имущества на его списание Комиссия формирует перечень документов.</w:t>
      </w:r>
    </w:p>
    <w:p w:rsidR="00835FC7" w:rsidRPr="00B244A0" w:rsidRDefault="00835FC7" w:rsidP="00E52E4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муниципального имущества осуществляется на основании акта на списание основных средств в зависимости от вида списываемого имущества по форме, установленной учетной политикой Предприятия (Учреждения), и оформляется постановлением Администрации о списании муниципального имущества, кроме имущества, </w:t>
      </w:r>
      <w:r w:rsidR="004D4AA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которого не превышает 10 000 рублей</w:t>
      </w: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FC7" w:rsidRPr="00B244A0" w:rsidRDefault="00E52E45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Для получения разрешения собственника имущества на списание основных средств Предприятие (Учреждение) к акту на списание основных средств, в зависимости от вида списываемых основных средств, прилагает следующие документы: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копию приказа (распоряжения) руководителя Предприятия (Учреждения) о создании Комиссии;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обращение, составленное в произвольной форме на имя Главы </w:t>
      </w:r>
      <w:r w:rsid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Весьегонского муниципального округа</w:t>
      </w: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даче разрешения на списание основных средств с указанием: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данных, характеризующих объект;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первоначальной и остаточной стоимости с учетом начисленной амортизации по данным бухгалтерского и (или) бюджетного основания для списания основных средств: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копию инвентарной карточки учета основных средств либо инвентарной Карточки группового учета основных средств;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копию технического заключения (включающего фотографии) о состоянии объекта недвижимости, подтверждающего непригодность недвижимого имущества к дальнейшему использованию по целевому назначению и (или) полную или частичную утрату потребительских свойств, в том числе физический или моральный износ, выданного организацией, имеющей разрешение на данный вид деятельности.</w:t>
      </w:r>
    </w:p>
    <w:p w:rsidR="00835FC7" w:rsidRPr="00B244A0" w:rsidRDefault="00E52E45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списании основных средств, выбывших вследствие хищения умышленного уничтожения, порчи, аварии, стихийных бедствий и иных чрезвычайных ситуаций, кроме документов, указанных в </w:t>
      </w:r>
      <w:hyperlink r:id="rId14" w:anchor="sub_21" w:history="1">
        <w:r w:rsidR="00B75F05" w:rsidRPr="00B75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8.</w:t>
        </w:r>
        <w:r w:rsidR="00835FC7" w:rsidRPr="00B75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</w:hyperlink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дополнительно прилагаются: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акта (справки) о хищении, умышленном уничтожении, аварии, порче, выданного соответствующим государственным органом;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постановления о прекращении уголовного дела, либо копия постановления об отказе в возбуждении уголовного дела, либо копия постановления (протокола) об административном правонарушении;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справку уполномоченного органа, подтверждающую факт пожара, наводнения, аварии и т.п. (в случае гибели объекта при пожаре, наводнении и иной чрезвычайной ситуации).</w:t>
      </w:r>
    </w:p>
    <w:p w:rsidR="00835FC7" w:rsidRPr="00B244A0" w:rsidRDefault="00E52E45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списании основных средств, выбывших вследствие недостачи, кроме документов, указанных в </w:t>
      </w:r>
      <w:hyperlink r:id="rId15" w:anchor="sub_21" w:history="1">
        <w:r w:rsidR="00835FC7" w:rsidRPr="00B75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8.1</w:t>
        </w:r>
      </w:hyperlink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прилагается копия акта проведенной инвентаризации.</w:t>
      </w:r>
    </w:p>
    <w:p w:rsidR="00835FC7" w:rsidRPr="00B244A0" w:rsidRDefault="00E52E45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При списании объектов недвижимости, кроме документов, указанных в </w:t>
      </w:r>
      <w:hyperlink r:id="rId16" w:anchor="sub_21" w:history="1">
        <w:r w:rsidR="00835FC7" w:rsidRPr="00B75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8.1</w:t>
        </w:r>
      </w:hyperlink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прилагаются: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фотографии объектов недвижимости, планируемых к списанию;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подтверждающих права владения объектом недвижимости и земельным участком под ним.</w:t>
      </w:r>
    </w:p>
    <w:p w:rsidR="00835FC7" w:rsidRPr="00B244A0" w:rsidRDefault="00E52E45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.5. При списании транспортных средств, кроме документов, указанных в </w:t>
      </w:r>
      <w:hyperlink r:id="rId17" w:anchor="sub_21" w:history="1">
        <w:r w:rsidR="00835FC7" w:rsidRPr="00B75F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8.1</w:t>
        </w:r>
      </w:hyperlink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дополнительно прилагаются: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копия паспорта транспортного средства;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копия акта технического </w:t>
      </w:r>
      <w:r w:rsid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</w:t>
      </w: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транспортного средства либо копия экспертного заключения о техническом состоянии транспортного средства;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заключения Государственной инспекции безопасности дорожного движения Министерства внутренних дел Российской Федерации о произошедших авариях (дорожно-транспортном происшествии), а также документы, поясняющие причины, вызвавшие аварию;</w:t>
      </w:r>
    </w:p>
    <w:p w:rsidR="00835FC7" w:rsidRDefault="00835FC7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копия акта служебного расследования, поясняющего причины угона или хищения, с указанием мер, принятых для розыска транспортных средств;</w:t>
      </w:r>
    </w:p>
    <w:p w:rsidR="00B75F05" w:rsidRDefault="00B75F05" w:rsidP="00835FC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5F05">
        <w:rPr>
          <w:rFonts w:ascii="Times New Roman" w:hAnsi="Times New Roman" w:cs="Times New Roman"/>
          <w:sz w:val="24"/>
          <w:szCs w:val="24"/>
        </w:rPr>
        <w:t xml:space="preserve">Собственником имущества может быть принято решение о проведение аукциона по продаже автотранспортного средства по рыночной стоимости. Отсутствие заявок от покупателей на участие в аукционе является основанием для принятия решения о списании автотранспортного средства. </w:t>
      </w:r>
    </w:p>
    <w:p w:rsidR="00D727D3" w:rsidRPr="00937718" w:rsidRDefault="00B57A22" w:rsidP="00E52E4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7A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Весьегонского муниципального округа Тверской области на основании постановления о списании муниципального имущества и актов о приеме – передаче вносит соответствующие изменения в реестр муниципального имущества Весьегонского муниципального округа Тверской области. </w:t>
      </w:r>
    </w:p>
    <w:p w:rsidR="00937718" w:rsidRPr="00937718" w:rsidRDefault="00937718" w:rsidP="00E52E4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7718">
        <w:rPr>
          <w:rFonts w:ascii="Times New Roman" w:hAnsi="Times New Roman" w:cs="Times New Roman"/>
          <w:sz w:val="24"/>
          <w:szCs w:val="24"/>
        </w:rPr>
        <w:t>При списании кино-телевидео-аудио аппаратуры, оргтехники, сложнобытовой и электронно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37718">
        <w:rPr>
          <w:rFonts w:ascii="Times New Roman" w:hAnsi="Times New Roman" w:cs="Times New Roman"/>
          <w:sz w:val="24"/>
          <w:szCs w:val="24"/>
        </w:rPr>
        <w:t xml:space="preserve">вычислительной техники, средств связи (стоимостью свыше 10 000 рублей) заключение о техническом состоянии объекта, подлежащего списанию, составляется и подписывается специалистом или организацией, имеющих лицензию на обслуживание и ремонт этого типа оборудования (техники). </w:t>
      </w:r>
    </w:p>
    <w:p w:rsidR="00B57A22" w:rsidRPr="004D4AA1" w:rsidRDefault="00937718" w:rsidP="00E52E4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D4AA1">
        <w:rPr>
          <w:rFonts w:ascii="Times New Roman" w:hAnsi="Times New Roman" w:cs="Times New Roman"/>
          <w:sz w:val="24"/>
          <w:szCs w:val="24"/>
        </w:rPr>
        <w:t xml:space="preserve"> Движимое имущество, являющееся объектом основных средств (не отнесенное к особо ценному, недвижимому имуществу, транспортным средствам), стоимостью до 10 000 рублей за единицу включительно (за исключением объектов библиотечного фонда), списывается на основании решения комиссии по списанию </w:t>
      </w:r>
      <w:r w:rsidRPr="004D4AA1">
        <w:rPr>
          <w:rFonts w:ascii="Times New Roman" w:hAnsi="Times New Roman" w:cs="Times New Roman"/>
          <w:sz w:val="24"/>
          <w:szCs w:val="24"/>
        </w:rPr>
        <w:lastRenderedPageBreak/>
        <w:t>основных средств предприятия или учреждения, оформленного в установленном порядке первичным учетным документом (Актом).</w:t>
      </w:r>
    </w:p>
    <w:p w:rsidR="004D4AA1" w:rsidRPr="004D4AA1" w:rsidRDefault="004D4AA1" w:rsidP="004D4AA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44A0" w:rsidRPr="00B244A0" w:rsidRDefault="00B244A0" w:rsidP="00B244A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5FC7" w:rsidRPr="00B2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списания муниципального имущества,</w:t>
      </w:r>
    </w:p>
    <w:p w:rsidR="00835FC7" w:rsidRPr="00B244A0" w:rsidRDefault="00835FC7" w:rsidP="00B244A0">
      <w:pPr>
        <w:pStyle w:val="a6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входящего в состав муниципальной казны</w:t>
      </w:r>
    </w:p>
    <w:p w:rsidR="00835FC7" w:rsidRPr="00B244A0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835FC7" w:rsidRPr="00E52E45" w:rsidRDefault="00835FC7" w:rsidP="00E52E45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Целесообразность дальнейшего использования объектов муниципального имущества, входящего в состав казны</w:t>
      </w:r>
      <w:r w:rsidR="00B10C6B"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Весьегонского муниципального округа</w:t>
      </w: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возможности эффективности его восстановления определяет постоянно действующая комиссия по списанию муниципального имущества.</w:t>
      </w:r>
    </w:p>
    <w:p w:rsidR="00835FC7" w:rsidRPr="00B244A0" w:rsidRDefault="00E52E45" w:rsidP="00E52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имущества муниципальной казны осуществляется на основании акта на списание и оформляется постановлением Администрации о списании муниципального имущества.</w:t>
      </w:r>
    </w:p>
    <w:p w:rsidR="00835FC7" w:rsidRPr="00B244A0" w:rsidRDefault="00B244A0" w:rsidP="00835FC7">
      <w:pPr>
        <w:shd w:val="clear" w:color="auto" w:fill="FFFFFF"/>
        <w:spacing w:before="30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835FC7" w:rsidRPr="00B24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835FC7" w:rsidRPr="00835FC7" w:rsidRDefault="00835FC7" w:rsidP="00835F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835FC7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835FC7" w:rsidRPr="00E52E45" w:rsidRDefault="00835FC7" w:rsidP="00E52E45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на списание муниципального имущества, представленные Предприятиями и Учреждениями, подлежат рассмотрению Администрацией в течение 30-ти дней со дня их поступления.</w:t>
      </w:r>
    </w:p>
    <w:p w:rsidR="00835FC7" w:rsidRPr="00B244A0" w:rsidRDefault="00E52E45" w:rsidP="00E52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возврата документов заявителю являются:</w:t>
      </w:r>
    </w:p>
    <w:p w:rsidR="00835FC7" w:rsidRPr="00B244A0" w:rsidRDefault="00835FC7" w:rsidP="00E52E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неполного пакета документов, представленных для принятия решения о списании муниципального имущества</w:t>
      </w:r>
    </w:p>
    <w:p w:rsidR="00835FC7" w:rsidRPr="00B244A0" w:rsidRDefault="00835FC7" w:rsidP="00835F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в документах, представленных для принятия решения о списании муниципального имущества, недостоверной информации.</w:t>
      </w:r>
    </w:p>
    <w:p w:rsidR="00835FC7" w:rsidRPr="00B244A0" w:rsidRDefault="00E52E45" w:rsidP="00132C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Выбытие муниципального имущества в связи с его списанием отражается в бухгалтерском (бюджетном) учете Предприятий и Учреждений</w:t>
      </w:r>
      <w:r w:rsidR="0013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Весьегонского муниципального округа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Администрации Весьегонского муниципального округа </w:t>
      </w:r>
      <w:r w:rsidR="00835FC7" w:rsidRPr="00B244A0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порядке. Инвентарные номера списанных с бухгалтерского (бюджетного) учета объектов муниципального имущества вновь принятым к учету объектам не присваиваются.</w:t>
      </w:r>
    </w:p>
    <w:p w:rsidR="00835FC7" w:rsidRPr="00E52E45" w:rsidRDefault="00835FC7" w:rsidP="00132CA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Списанное муниципальное имущество исключается из реестра муниципального имущества, находящегося в собственности муниципального образования. Реестровые номера списанных с учета объектов муниципального имущества вновь принятым к учету объектам не присваиваются.</w:t>
      </w:r>
    </w:p>
    <w:p w:rsidR="00835FC7" w:rsidRPr="00E52E45" w:rsidRDefault="00835FC7" w:rsidP="00132CAF">
      <w:pPr>
        <w:pStyle w:val="a6"/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издания постановления Администрации о списании муниципального имущества, оно не подлежит разборке, демонтажу и ликвидации. В противном случае муниципальное имущество списывается в порядке, установленного </w:t>
      </w:r>
      <w:hyperlink r:id="rId18" w:anchor="sub_22" w:history="1">
        <w:r w:rsidRPr="00E52E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8.2 раздела </w:t>
        </w:r>
      </w:hyperlink>
      <w:r w:rsidR="006D6A04">
        <w:t>3</w:t>
      </w:r>
      <w:r w:rsidRPr="00E52E45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Положения.</w:t>
      </w:r>
    </w:p>
    <w:p w:rsidR="006D6A04" w:rsidRPr="006D6A04" w:rsidRDefault="006D6A04" w:rsidP="00E52E4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4">
        <w:rPr>
          <w:rFonts w:ascii="Times New Roman" w:hAnsi="Times New Roman" w:cs="Times New Roman"/>
          <w:sz w:val="24"/>
          <w:szCs w:val="24"/>
        </w:rPr>
        <w:t xml:space="preserve"> В отношении иного движимого муниципального имущества, закрепленного за муниципальными учреждениями (автономными, бюджетными) на праве оперативного управления, и движимого имущества, закрепленного за муниципальными унитарными предприятиями на праве хозяйственного ведения, списанного самостоятельно, балансодержатель представляет в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6A0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6D6A04">
        <w:rPr>
          <w:rFonts w:ascii="Times New Roman" w:hAnsi="Times New Roman" w:cs="Times New Roman"/>
          <w:sz w:val="24"/>
          <w:szCs w:val="24"/>
        </w:rPr>
        <w:t xml:space="preserve"> Тверской области перечень такого имущества с указанием инвентарного номера (при наличии), наименование объекта, года ввода в эксплуатацию, балансовой, остаточной стоимости и причин списания. </w:t>
      </w:r>
    </w:p>
    <w:p w:rsidR="006D6A04" w:rsidRPr="006D6A04" w:rsidRDefault="006D6A04" w:rsidP="00E52E4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4">
        <w:rPr>
          <w:rFonts w:ascii="Times New Roman" w:hAnsi="Times New Roman" w:cs="Times New Roman"/>
          <w:sz w:val="24"/>
          <w:szCs w:val="24"/>
        </w:rPr>
        <w:t xml:space="preserve"> Исключение из реестра муниципального имущества автотранспорта производится после предоставления предприятием (учреждением) справки (отметки) из МРЭО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6A04">
        <w:rPr>
          <w:rFonts w:ascii="Times New Roman" w:hAnsi="Times New Roman" w:cs="Times New Roman"/>
          <w:sz w:val="24"/>
          <w:szCs w:val="24"/>
        </w:rPr>
        <w:t xml:space="preserve">ГИБДД о снятии с учета списываемого автотранспорта в связи с невозможностью его дальнейшей эксплуатации и акта об утилизации автотранспорта </w:t>
      </w:r>
    </w:p>
    <w:p w:rsidR="006D6A04" w:rsidRPr="006D6A04" w:rsidRDefault="006D6A04" w:rsidP="00E52E4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4">
        <w:rPr>
          <w:rFonts w:ascii="Times New Roman" w:hAnsi="Times New Roman" w:cs="Times New Roman"/>
          <w:sz w:val="24"/>
          <w:szCs w:val="24"/>
        </w:rPr>
        <w:t xml:space="preserve">Установленный настоящим Положением порядок списания объектов основных средств не применяется в тех случаях, когда законодательством установлен </w:t>
      </w:r>
      <w:r w:rsidRPr="006D6A04">
        <w:rPr>
          <w:rFonts w:ascii="Times New Roman" w:hAnsi="Times New Roman" w:cs="Times New Roman"/>
          <w:sz w:val="24"/>
          <w:szCs w:val="24"/>
        </w:rPr>
        <w:lastRenderedPageBreak/>
        <w:t xml:space="preserve">иной порядок списания объектов основных средств. Руководитель предприятия, учреждения, органа местного самоуправления, балансодержателя имущества казны, пользователя имущества, входящего в состав казны </w:t>
      </w:r>
      <w:r w:rsidR="00486B3A">
        <w:rPr>
          <w:rFonts w:ascii="Times New Roman" w:hAnsi="Times New Roman" w:cs="Times New Roman"/>
          <w:sz w:val="24"/>
          <w:szCs w:val="24"/>
        </w:rPr>
        <w:t>Весьегонского муниципального округа</w:t>
      </w:r>
      <w:r w:rsidRPr="006D6A04">
        <w:rPr>
          <w:rFonts w:ascii="Times New Roman" w:hAnsi="Times New Roman" w:cs="Times New Roman"/>
          <w:sz w:val="24"/>
          <w:szCs w:val="24"/>
        </w:rPr>
        <w:t xml:space="preserve"> Тверской области несет установленную действующим законодательством ответственность за сохранность списанных объектов, за негативное воздействие на здоровье человека и окружающую среду списанными объектами до момента их утилизации, а также за достоверность предоставленных документов (сведений). </w:t>
      </w:r>
    </w:p>
    <w:p w:rsidR="006D6A04" w:rsidRPr="006D6A04" w:rsidRDefault="006D6A04" w:rsidP="00E52E4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A04">
        <w:rPr>
          <w:rFonts w:ascii="Times New Roman" w:hAnsi="Times New Roman" w:cs="Times New Roman"/>
          <w:sz w:val="24"/>
          <w:szCs w:val="24"/>
        </w:rPr>
        <w:t>В случаях нарушения Порядка списания с баланса объектов основных средств виновные в этом лица несут ответственность в установленном законом порядке.</w:t>
      </w:r>
    </w:p>
    <w:p w:rsidR="002E7408" w:rsidRPr="00B244A0" w:rsidRDefault="002E7408" w:rsidP="00835FC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408" w:rsidRPr="00B244A0" w:rsidSect="002E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2EB"/>
    <w:multiLevelType w:val="multilevel"/>
    <w:tmpl w:val="CE36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16189"/>
    <w:multiLevelType w:val="hybridMultilevel"/>
    <w:tmpl w:val="6B52A9CE"/>
    <w:lvl w:ilvl="0" w:tplc="9C28320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483866"/>
    <w:multiLevelType w:val="multilevel"/>
    <w:tmpl w:val="D81063B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0F113A03"/>
    <w:multiLevelType w:val="hybridMultilevel"/>
    <w:tmpl w:val="F9FCF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3658A"/>
    <w:multiLevelType w:val="multilevel"/>
    <w:tmpl w:val="62745A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25127"/>
    <w:multiLevelType w:val="multilevel"/>
    <w:tmpl w:val="03AAC9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ED754B"/>
    <w:multiLevelType w:val="hybridMultilevel"/>
    <w:tmpl w:val="EB747D30"/>
    <w:lvl w:ilvl="0" w:tplc="80E2C2B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8F07418"/>
    <w:multiLevelType w:val="multilevel"/>
    <w:tmpl w:val="CE366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437BC"/>
    <w:multiLevelType w:val="multilevel"/>
    <w:tmpl w:val="E30E1A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CC2760"/>
    <w:multiLevelType w:val="multilevel"/>
    <w:tmpl w:val="6B4A698E"/>
    <w:lvl w:ilvl="0">
      <w:start w:val="1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0">
    <w:nsid w:val="4E67049F"/>
    <w:multiLevelType w:val="multilevel"/>
    <w:tmpl w:val="4B1AB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6813B3"/>
    <w:multiLevelType w:val="multilevel"/>
    <w:tmpl w:val="D54EB8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E75E2"/>
    <w:multiLevelType w:val="hybridMultilevel"/>
    <w:tmpl w:val="20409588"/>
    <w:lvl w:ilvl="0" w:tplc="CE52A004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C631C6"/>
    <w:multiLevelType w:val="multilevel"/>
    <w:tmpl w:val="7C320B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9F142F"/>
    <w:multiLevelType w:val="hybridMultilevel"/>
    <w:tmpl w:val="34E4678A"/>
    <w:lvl w:ilvl="0" w:tplc="B7D89164">
      <w:start w:val="2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EA5C6D"/>
    <w:multiLevelType w:val="multilevel"/>
    <w:tmpl w:val="3A44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F66CF3"/>
    <w:multiLevelType w:val="multilevel"/>
    <w:tmpl w:val="F4D6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C175E"/>
    <w:multiLevelType w:val="multilevel"/>
    <w:tmpl w:val="530AF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C448F8"/>
    <w:multiLevelType w:val="multilevel"/>
    <w:tmpl w:val="4B00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11"/>
  </w:num>
  <w:num w:numId="6">
    <w:abstractNumId w:val="18"/>
  </w:num>
  <w:num w:numId="7">
    <w:abstractNumId w:val="4"/>
  </w:num>
  <w:num w:numId="8">
    <w:abstractNumId w:val="8"/>
  </w:num>
  <w:num w:numId="9">
    <w:abstractNumId w:val="9"/>
  </w:num>
  <w:num w:numId="10">
    <w:abstractNumId w:val="13"/>
  </w:num>
  <w:num w:numId="11">
    <w:abstractNumId w:val="2"/>
  </w:num>
  <w:num w:numId="12">
    <w:abstractNumId w:val="15"/>
  </w:num>
  <w:num w:numId="13">
    <w:abstractNumId w:val="17"/>
  </w:num>
  <w:num w:numId="14">
    <w:abstractNumId w:val="6"/>
  </w:num>
  <w:num w:numId="15">
    <w:abstractNumId w:val="7"/>
  </w:num>
  <w:num w:numId="16">
    <w:abstractNumId w:val="3"/>
  </w:num>
  <w:num w:numId="17">
    <w:abstractNumId w:val="1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FC7"/>
    <w:rsid w:val="000A5FF8"/>
    <w:rsid w:val="00132CAF"/>
    <w:rsid w:val="00187A19"/>
    <w:rsid w:val="00253046"/>
    <w:rsid w:val="002E7408"/>
    <w:rsid w:val="00486B3A"/>
    <w:rsid w:val="004D4AA1"/>
    <w:rsid w:val="004F6EF4"/>
    <w:rsid w:val="004F7991"/>
    <w:rsid w:val="00561844"/>
    <w:rsid w:val="005C1B99"/>
    <w:rsid w:val="005F035B"/>
    <w:rsid w:val="0061794D"/>
    <w:rsid w:val="00662326"/>
    <w:rsid w:val="0069058E"/>
    <w:rsid w:val="006D6A04"/>
    <w:rsid w:val="00755F0B"/>
    <w:rsid w:val="00776B19"/>
    <w:rsid w:val="007C2F18"/>
    <w:rsid w:val="00835FC7"/>
    <w:rsid w:val="008A0342"/>
    <w:rsid w:val="008A0F70"/>
    <w:rsid w:val="00937718"/>
    <w:rsid w:val="00974EB0"/>
    <w:rsid w:val="009872F4"/>
    <w:rsid w:val="0099457C"/>
    <w:rsid w:val="00AA4FFA"/>
    <w:rsid w:val="00B10C6B"/>
    <w:rsid w:val="00B244A0"/>
    <w:rsid w:val="00B33B2F"/>
    <w:rsid w:val="00B53746"/>
    <w:rsid w:val="00B57A22"/>
    <w:rsid w:val="00B75F05"/>
    <w:rsid w:val="00BA65C0"/>
    <w:rsid w:val="00BE23C9"/>
    <w:rsid w:val="00D727D3"/>
    <w:rsid w:val="00D833C5"/>
    <w:rsid w:val="00E52E45"/>
    <w:rsid w:val="00EE1A9F"/>
    <w:rsid w:val="00EF0A1D"/>
    <w:rsid w:val="00EF0C45"/>
    <w:rsid w:val="00F0220F"/>
    <w:rsid w:val="00F767B3"/>
    <w:rsid w:val="00FC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08"/>
  </w:style>
  <w:style w:type="paragraph" w:styleId="1">
    <w:name w:val="heading 1"/>
    <w:basedOn w:val="a"/>
    <w:link w:val="10"/>
    <w:uiPriority w:val="9"/>
    <w:qFormat/>
    <w:rsid w:val="00835F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F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5F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35F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F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F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5F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5F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3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5FC7"/>
    <w:rPr>
      <w:b/>
      <w:bCs/>
    </w:rPr>
  </w:style>
  <w:style w:type="character" w:styleId="a5">
    <w:name w:val="Hyperlink"/>
    <w:basedOn w:val="a0"/>
    <w:uiPriority w:val="99"/>
    <w:semiHidden/>
    <w:unhideWhenUsed/>
    <w:rsid w:val="00835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A19"/>
    <w:pPr>
      <w:ind w:left="720"/>
      <w:contextualSpacing/>
    </w:pPr>
  </w:style>
  <w:style w:type="paragraph" w:styleId="a7">
    <w:name w:val="Body Text Indent"/>
    <w:basedOn w:val="a"/>
    <w:link w:val="a8"/>
    <w:rsid w:val="00187A19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87A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0A5F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Название Знак"/>
    <w:basedOn w:val="a0"/>
    <w:link w:val="a9"/>
    <w:rsid w:val="000A5FF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b">
    <w:name w:val="Subtitle"/>
    <w:basedOn w:val="a"/>
    <w:next w:val="a"/>
    <w:link w:val="ac"/>
    <w:qFormat/>
    <w:rsid w:val="000A5FF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c">
    <w:name w:val="Подзаголовок Знак"/>
    <w:basedOn w:val="a0"/>
    <w:link w:val="ab"/>
    <w:rsid w:val="000A5FF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internet.garant.ru/document/redirect/12122835/0" TargetMode="External"/><Relationship Id="rId18" Type="http://schemas.openxmlformats.org/officeDocument/2006/relationships/hyperlink" Target="http://xn----8sbeleohce9akohj.xn--p1ai/documents/1271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internet.garant.ru/document/redirect/12122835/1000" TargetMode="External"/><Relationship Id="rId17" Type="http://schemas.openxmlformats.org/officeDocument/2006/relationships/hyperlink" Target="http://xn----8sbeleohce9akohj.xn--p1ai/documents/127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xn----8sbeleohce9akohj.xn--p1ai/documents/1271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7010303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--8sbeleohce9akohj.xn--p1ai/documents/1271.html" TargetMode="Externa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xn----8sbeleohce9akohj.xn--p1ai/documents/12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0C18B-ABE6-4A35-B2CB-387693C9F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7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15</cp:revision>
  <cp:lastPrinted>2022-11-29T10:41:00Z</cp:lastPrinted>
  <dcterms:created xsi:type="dcterms:W3CDTF">2022-10-25T06:31:00Z</dcterms:created>
  <dcterms:modified xsi:type="dcterms:W3CDTF">2022-12-26T10:55:00Z</dcterms:modified>
</cp:coreProperties>
</file>