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98" w:rsidRDefault="00191005" w:rsidP="00F70B98">
      <w:pPr>
        <w:jc w:val="center"/>
        <w:rPr>
          <w:b/>
        </w:rPr>
      </w:pPr>
      <w:r>
        <w:rPr>
          <w:rFonts w:eastAsiaTheme="minorEastAsia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8" o:title="" gain="252062f" blacklevel="-18348f" grayscale="t"/>
          </v:shape>
          <o:OLEObject Type="Embed" ProgID="Word.Picture.8" ShapeID="_x0000_i1025" DrawAspect="Content" ObjectID="_1737285249" r:id="rId9"/>
        </w:object>
      </w:r>
    </w:p>
    <w:p w:rsidR="00F70B98" w:rsidRPr="00386616" w:rsidRDefault="00F70B98" w:rsidP="00F70B98">
      <w:pPr>
        <w:jc w:val="center"/>
      </w:pPr>
      <w:r w:rsidRPr="00386616">
        <w:t>АДМИНИСТРАЦИЯ</w:t>
      </w:r>
      <w:r w:rsidRPr="00386616">
        <w:t xml:space="preserve">  </w:t>
      </w:r>
      <w:r w:rsidRPr="00386616">
        <w:t>ВЕСЬЕГОНСКОГО</w:t>
      </w:r>
      <w:r w:rsidRPr="00386616">
        <w:t xml:space="preserve"> </w:t>
      </w:r>
    </w:p>
    <w:p w:rsidR="00F70B98" w:rsidRPr="00386616" w:rsidRDefault="00F70B98" w:rsidP="00F70B98">
      <w:pPr>
        <w:jc w:val="center"/>
      </w:pPr>
      <w:r w:rsidRPr="00386616">
        <w:t>МУНИЦИПАЛЬНОГО</w:t>
      </w:r>
      <w:r w:rsidRPr="00386616">
        <w:t xml:space="preserve"> </w:t>
      </w:r>
      <w:r w:rsidRPr="00386616">
        <w:t>ОКРУГА</w:t>
      </w:r>
    </w:p>
    <w:p w:rsidR="00F70B98" w:rsidRPr="00386616" w:rsidRDefault="00F70B98" w:rsidP="00F70B98">
      <w:pPr>
        <w:jc w:val="center"/>
      </w:pPr>
      <w:r w:rsidRPr="00386616">
        <w:t xml:space="preserve"> </w:t>
      </w:r>
      <w:r w:rsidRPr="00386616">
        <w:t>ТВЕРСКОЙ</w:t>
      </w:r>
      <w:r w:rsidRPr="00386616">
        <w:t xml:space="preserve"> </w:t>
      </w:r>
      <w:r w:rsidRPr="00386616">
        <w:t>ОБЛАСТИ</w:t>
      </w:r>
    </w:p>
    <w:p w:rsidR="00F70B98" w:rsidRDefault="00F70B98" w:rsidP="00F70B98">
      <w:pPr>
        <w:jc w:val="center"/>
        <w:rPr>
          <w:b/>
        </w:rPr>
      </w:pPr>
    </w:p>
    <w:p w:rsidR="00F70B98" w:rsidRDefault="00F70B98" w:rsidP="00F70B98">
      <w:pPr>
        <w:jc w:val="center"/>
        <w:rPr>
          <w:b/>
        </w:rPr>
      </w:pPr>
      <w:r>
        <w:rPr>
          <w:b/>
        </w:rPr>
        <w:t>П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С</w:t>
      </w:r>
      <w:r>
        <w:rPr>
          <w:b/>
        </w:rPr>
        <w:t xml:space="preserve"> </w:t>
      </w:r>
      <w:r>
        <w:rPr>
          <w:b/>
        </w:rPr>
        <w:t>Т</w:t>
      </w:r>
      <w:r>
        <w:rPr>
          <w:b/>
        </w:rPr>
        <w:t xml:space="preserve"> </w:t>
      </w:r>
      <w:r>
        <w:rPr>
          <w:b/>
        </w:rPr>
        <w:t>А</w:t>
      </w:r>
      <w:r>
        <w:rPr>
          <w:b/>
        </w:rPr>
        <w:t xml:space="preserve"> </w:t>
      </w:r>
      <w:r>
        <w:rPr>
          <w:b/>
        </w:rPr>
        <w:t>Н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Л</w:t>
      </w:r>
      <w:r>
        <w:rPr>
          <w:b/>
        </w:rPr>
        <w:t xml:space="preserve"> </w:t>
      </w:r>
      <w:r>
        <w:rPr>
          <w:b/>
        </w:rPr>
        <w:t>Е</w:t>
      </w:r>
      <w:r>
        <w:rPr>
          <w:b/>
        </w:rPr>
        <w:t xml:space="preserve"> </w:t>
      </w:r>
      <w:r>
        <w:rPr>
          <w:b/>
        </w:rPr>
        <w:t>Н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Е</w:t>
      </w:r>
      <w:r>
        <w:rPr>
          <w:b/>
        </w:rPr>
        <w:t xml:space="preserve"> </w:t>
      </w:r>
    </w:p>
    <w:p w:rsidR="00F70B98" w:rsidRDefault="00F70B98" w:rsidP="00F70B98">
      <w:pPr>
        <w:jc w:val="center"/>
        <w:rPr>
          <w:b/>
        </w:rPr>
      </w:pPr>
      <w:r>
        <w:t>г</w:t>
      </w:r>
      <w:r>
        <w:t>.</w:t>
      </w:r>
      <w:r>
        <w:t>Весьегонск</w:t>
      </w:r>
    </w:p>
    <w:p w:rsidR="00F70B98" w:rsidRDefault="00F70B98" w:rsidP="00F70B98">
      <w:pPr>
        <w:rPr>
          <w:b/>
        </w:rPr>
      </w:pPr>
    </w:p>
    <w:p w:rsidR="00F70B98" w:rsidRDefault="00F70B98" w:rsidP="00F70B98">
      <w:pPr>
        <w:rPr>
          <w:b/>
        </w:rPr>
      </w:pPr>
    </w:p>
    <w:p w:rsidR="00F70B98" w:rsidRDefault="00F70B98" w:rsidP="00F70B98">
      <w:pPr>
        <w:rPr>
          <w:b/>
        </w:rPr>
      </w:pPr>
      <w:r>
        <w:rPr>
          <w:b/>
        </w:rPr>
        <w:t xml:space="preserve">                               </w:t>
      </w:r>
    </w:p>
    <w:p w:rsidR="00F70B98" w:rsidRDefault="00F70B98" w:rsidP="00F70B98">
      <w:pPr>
        <w:jc w:val="center"/>
        <w:rPr>
          <w:b/>
        </w:rPr>
      </w:pPr>
      <w:r>
        <w:rPr>
          <w:b/>
        </w:rPr>
        <w:t xml:space="preserve">  </w:t>
      </w:r>
    </w:p>
    <w:p w:rsidR="00F70B98" w:rsidRDefault="00F70B98" w:rsidP="00F70B98">
      <w:pPr>
        <w:tabs>
          <w:tab w:val="left" w:pos="7725"/>
        </w:tabs>
      </w:pPr>
      <w:r>
        <w:rPr>
          <w:b/>
          <w:sz w:val="22"/>
        </w:rPr>
        <w:t xml:space="preserve">        </w:t>
      </w:r>
      <w:r w:rsidR="00386616">
        <w:rPr>
          <w:sz w:val="22"/>
        </w:rPr>
        <w:t>31.01.</w:t>
      </w:r>
      <w:r>
        <w:rPr>
          <w:b/>
          <w:sz w:val="22"/>
        </w:rPr>
        <w:t xml:space="preserve"> </w:t>
      </w:r>
      <w:r>
        <w:t xml:space="preserve">2023                                                  </w:t>
      </w:r>
      <w:r w:rsidR="00386616">
        <w:t xml:space="preserve">                   </w:t>
      </w:r>
      <w:r>
        <w:t>№</w:t>
      </w:r>
      <w:r>
        <w:t xml:space="preserve"> </w:t>
      </w:r>
      <w:r w:rsidR="00386616">
        <w:t>18</w:t>
      </w:r>
    </w:p>
    <w:tbl>
      <w:tblPr>
        <w:tblW w:w="9285" w:type="dxa"/>
        <w:tblInd w:w="787" w:type="dxa"/>
        <w:tblLayout w:type="fixed"/>
        <w:tblLook w:val="04A0"/>
      </w:tblPr>
      <w:tblGrid>
        <w:gridCol w:w="5352"/>
        <w:gridCol w:w="3933"/>
      </w:tblGrid>
      <w:tr w:rsidR="00F70B98" w:rsidTr="00F70B98">
        <w:tc>
          <w:tcPr>
            <w:tcW w:w="5353" w:type="dxa"/>
          </w:tcPr>
          <w:p w:rsidR="00F70B98" w:rsidRDefault="00F70B98">
            <w:pPr>
              <w:spacing w:line="276" w:lineRule="auto"/>
              <w:jc w:val="both"/>
              <w:rPr>
                <w:rFonts w:hAnsi="Times New Roman"/>
                <w:szCs w:val="20"/>
              </w:rPr>
            </w:pPr>
          </w:p>
          <w:p w:rsidR="00F70B98" w:rsidRDefault="00F70B98">
            <w:pPr>
              <w:spacing w:line="276" w:lineRule="auto"/>
              <w:jc w:val="both"/>
            </w:pPr>
            <w:r>
              <w:t>Об</w:t>
            </w:r>
            <w:r>
              <w:t xml:space="preserve"> </w:t>
            </w:r>
            <w:r>
              <w:t>утверждении</w:t>
            </w:r>
            <w:r>
              <w:t xml:space="preserve"> </w:t>
            </w:r>
            <w:r>
              <w:t>Положения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Единой</w:t>
            </w:r>
            <w:r>
              <w:t xml:space="preserve"> </w:t>
            </w:r>
          </w:p>
          <w:p w:rsidR="00F70B98" w:rsidRDefault="00F70B98">
            <w:pPr>
              <w:spacing w:line="276" w:lineRule="auto"/>
              <w:jc w:val="both"/>
            </w:pPr>
            <w:r>
              <w:t>дежурно</w:t>
            </w:r>
            <w:r>
              <w:t xml:space="preserve"> - </w:t>
            </w:r>
            <w:r>
              <w:t>диспетчерской</w:t>
            </w:r>
            <w:r>
              <w:t xml:space="preserve"> </w:t>
            </w:r>
            <w:r>
              <w:t>службе</w:t>
            </w:r>
          </w:p>
          <w:p w:rsidR="00F70B98" w:rsidRDefault="00F70B98">
            <w:pPr>
              <w:spacing w:line="276" w:lineRule="auto"/>
              <w:jc w:val="both"/>
            </w:pPr>
            <w:r>
              <w:t>Весьегонского</w:t>
            </w:r>
            <w:r>
              <w:t xml:space="preserve"> </w:t>
            </w:r>
            <w:r>
              <w:t>муниципального</w:t>
            </w:r>
            <w:r>
              <w:t xml:space="preserve"> </w:t>
            </w:r>
            <w:r>
              <w:t>округа</w:t>
            </w:r>
            <w:r>
              <w:t xml:space="preserve"> </w:t>
            </w:r>
          </w:p>
          <w:p w:rsidR="00F70B98" w:rsidRDefault="00F70B98">
            <w:pPr>
              <w:spacing w:line="276" w:lineRule="auto"/>
              <w:jc w:val="both"/>
            </w:pPr>
            <w:r>
              <w:t>Тверской</w:t>
            </w:r>
            <w:r>
              <w:t xml:space="preserve"> </w:t>
            </w:r>
            <w:r>
              <w:t>области</w:t>
            </w:r>
          </w:p>
          <w:p w:rsidR="00F70B98" w:rsidRDefault="00F70B98">
            <w:pPr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933" w:type="dxa"/>
          </w:tcPr>
          <w:p w:rsidR="00F70B98" w:rsidRDefault="00F70B98">
            <w:pPr>
              <w:spacing w:line="276" w:lineRule="auto"/>
              <w:ind w:left="567"/>
              <w:rPr>
                <w:rFonts w:hAnsi="Times New Roman"/>
                <w:b/>
                <w:sz w:val="22"/>
              </w:rPr>
            </w:pPr>
          </w:p>
        </w:tc>
      </w:tr>
    </w:tbl>
    <w:p w:rsidR="00F70B98" w:rsidRDefault="00F70B98" w:rsidP="00F70B98">
      <w:pPr>
        <w:ind w:left="567"/>
        <w:rPr>
          <w:szCs w:val="20"/>
        </w:rPr>
      </w:pPr>
    </w:p>
    <w:p w:rsidR="00F70B98" w:rsidRDefault="00F70B98" w:rsidP="00F70B98">
      <w:pPr>
        <w:ind w:left="567" w:firstLine="567"/>
        <w:jc w:val="both"/>
      </w:pPr>
      <w:r>
        <w:t>В</w:t>
      </w:r>
      <w:r>
        <w:t xml:space="preserve">  </w:t>
      </w:r>
      <w:r>
        <w:t>целях</w:t>
      </w:r>
      <w:r>
        <w:t xml:space="preserve"> </w:t>
      </w:r>
      <w:r>
        <w:t>приведения</w:t>
      </w:r>
      <w:r>
        <w:t xml:space="preserve"> </w:t>
      </w:r>
      <w:r>
        <w:t>Единой</w:t>
      </w:r>
      <w:r>
        <w:t xml:space="preserve"> </w:t>
      </w:r>
      <w:r>
        <w:t>дежурно</w:t>
      </w:r>
      <w:r>
        <w:t>-</w:t>
      </w:r>
      <w:r>
        <w:t>диспетчерской</w:t>
      </w:r>
      <w:r>
        <w:t xml:space="preserve"> </w:t>
      </w:r>
      <w:r>
        <w:t>службы</w:t>
      </w:r>
      <w:r>
        <w:t xml:space="preserve"> </w:t>
      </w:r>
      <w:r>
        <w:t>Весьегонского</w:t>
      </w:r>
      <w:r>
        <w:t xml:space="preserve"> </w:t>
      </w:r>
      <w:r>
        <w:t>муниципального</w:t>
      </w:r>
      <w:r>
        <w:t xml:space="preserve"> </w:t>
      </w:r>
      <w:r>
        <w:t>округа</w:t>
      </w:r>
      <w:r>
        <w:t xml:space="preserve"> </w:t>
      </w:r>
      <w:r>
        <w:t>Тверской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22.701-2021 </w:t>
      </w:r>
      <w:r>
        <w:t>«Безопасность</w:t>
      </w:r>
      <w:r>
        <w:t xml:space="preserve"> </w:t>
      </w:r>
      <w:r>
        <w:t>в</w:t>
      </w:r>
      <w:r>
        <w:t xml:space="preserve"> </w:t>
      </w:r>
      <w:r>
        <w:t>чрезвычайных</w:t>
      </w:r>
      <w:r>
        <w:t xml:space="preserve"> </w:t>
      </w:r>
      <w:r>
        <w:t>ситуациях</w:t>
      </w:r>
      <w:r>
        <w:t xml:space="preserve">. </w:t>
      </w:r>
      <w:r>
        <w:t>Единая</w:t>
      </w:r>
      <w:r>
        <w:t xml:space="preserve"> </w:t>
      </w:r>
      <w:r>
        <w:t>дежурно</w:t>
      </w:r>
      <w:r>
        <w:t>-</w:t>
      </w:r>
      <w:r>
        <w:t>диспетчерская</w:t>
      </w:r>
      <w:r>
        <w:t xml:space="preserve"> </w:t>
      </w:r>
      <w:r>
        <w:t>служба</w:t>
      </w:r>
      <w:r>
        <w:t xml:space="preserve">. </w:t>
      </w:r>
      <w:r>
        <w:t>Основные</w:t>
      </w:r>
      <w:r>
        <w:t xml:space="preserve"> </w:t>
      </w:r>
      <w:r>
        <w:t>положения</w:t>
      </w:r>
      <w:r>
        <w:t>.</w:t>
      </w:r>
      <w:r>
        <w:t>»</w:t>
      </w:r>
      <w:r>
        <w:t xml:space="preserve">, </w:t>
      </w:r>
      <w:r>
        <w:t>улучшения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своевременному</w:t>
      </w:r>
      <w:r>
        <w:t xml:space="preserve"> </w:t>
      </w:r>
      <w:r>
        <w:t>сбору</w:t>
      </w:r>
      <w:r>
        <w:t xml:space="preserve"> </w:t>
      </w:r>
      <w:r>
        <w:t>и</w:t>
      </w:r>
      <w:r>
        <w:t xml:space="preserve"> </w:t>
      </w:r>
      <w:r>
        <w:t>обмену</w:t>
      </w:r>
      <w:r>
        <w:t xml:space="preserve"> </w:t>
      </w:r>
      <w:r>
        <w:t>информацией</w:t>
      </w:r>
      <w:r>
        <w:t xml:space="preserve"> </w:t>
      </w:r>
      <w:r>
        <w:t>об</w:t>
      </w:r>
      <w:r>
        <w:t xml:space="preserve"> </w:t>
      </w:r>
      <w:r>
        <w:t>обстановке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муниципального</w:t>
      </w:r>
      <w:r>
        <w:t xml:space="preserve"> </w:t>
      </w:r>
      <w:r>
        <w:t>округа</w:t>
      </w:r>
      <w:r>
        <w:t xml:space="preserve">,   </w:t>
      </w:r>
      <w:r>
        <w:t>обеспечению</w:t>
      </w:r>
      <w:r>
        <w:t xml:space="preserve"> </w:t>
      </w:r>
      <w:r>
        <w:t>безопасности</w:t>
      </w:r>
      <w:r>
        <w:t xml:space="preserve"> </w:t>
      </w:r>
      <w:r>
        <w:t>граждан</w:t>
      </w:r>
      <w:r>
        <w:t xml:space="preserve">, </w:t>
      </w:r>
      <w:r>
        <w:t>повышению</w:t>
      </w:r>
      <w:r>
        <w:t xml:space="preserve"> </w:t>
      </w:r>
      <w:r>
        <w:t>оперативности</w:t>
      </w:r>
      <w:r>
        <w:t xml:space="preserve"> </w:t>
      </w:r>
      <w:r>
        <w:t>реагирования</w:t>
      </w:r>
      <w:r>
        <w:t xml:space="preserve"> </w:t>
      </w:r>
      <w:r>
        <w:t>на</w:t>
      </w:r>
      <w:r>
        <w:t xml:space="preserve"> </w:t>
      </w:r>
      <w:r>
        <w:t>угрозу</w:t>
      </w:r>
      <w:r>
        <w:t xml:space="preserve"> </w:t>
      </w:r>
      <w:r>
        <w:t>или</w:t>
      </w:r>
      <w:r>
        <w:t xml:space="preserve"> </w:t>
      </w:r>
      <w:r>
        <w:t>возникновение</w:t>
      </w:r>
      <w:r>
        <w:t xml:space="preserve"> </w:t>
      </w:r>
      <w:r>
        <w:t>чрезвычайных</w:t>
      </w:r>
      <w:r>
        <w:t xml:space="preserve"> </w:t>
      </w:r>
      <w:r>
        <w:t>ситуаций</w:t>
      </w:r>
      <w:r>
        <w:t xml:space="preserve">, </w:t>
      </w:r>
      <w:r>
        <w:t>организации</w:t>
      </w:r>
      <w:r>
        <w:t xml:space="preserve"> </w:t>
      </w:r>
      <w:r>
        <w:t>взаимодействия</w:t>
      </w:r>
      <w:r>
        <w:t xml:space="preserve"> </w:t>
      </w:r>
      <w:r>
        <w:t>между</w:t>
      </w:r>
      <w:r>
        <w:t xml:space="preserve"> </w:t>
      </w:r>
      <w:r>
        <w:t>привлекаемыми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устранения</w:t>
      </w:r>
      <w:r>
        <w:t xml:space="preserve"> </w:t>
      </w:r>
      <w:r>
        <w:t>силами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, </w:t>
      </w:r>
      <w:r>
        <w:t>слаженности</w:t>
      </w:r>
      <w:r>
        <w:t xml:space="preserve"> </w:t>
      </w:r>
      <w:r>
        <w:t>их</w:t>
      </w:r>
      <w:r>
        <w:t xml:space="preserve"> </w:t>
      </w:r>
      <w:r>
        <w:t>совместных</w:t>
      </w:r>
      <w:r>
        <w:t xml:space="preserve"> </w:t>
      </w:r>
      <w:r>
        <w:t>действий</w:t>
      </w:r>
    </w:p>
    <w:p w:rsidR="00F70B98" w:rsidRDefault="00F70B98" w:rsidP="00F70B98">
      <w:pPr>
        <w:ind w:firstLine="851"/>
        <w:jc w:val="center"/>
      </w:pPr>
    </w:p>
    <w:p w:rsidR="00F70B98" w:rsidRPr="00386616" w:rsidRDefault="00F70B98" w:rsidP="00F70B98">
      <w:pPr>
        <w:ind w:firstLine="851"/>
        <w:jc w:val="center"/>
        <w:rPr>
          <w:b/>
        </w:rPr>
      </w:pPr>
      <w:r w:rsidRPr="00386616">
        <w:rPr>
          <w:b/>
        </w:rPr>
        <w:t xml:space="preserve"> </w:t>
      </w:r>
      <w:r w:rsidRPr="00386616">
        <w:rPr>
          <w:b/>
        </w:rPr>
        <w:t>постановля</w:t>
      </w:r>
      <w:r w:rsidR="00386616" w:rsidRPr="00386616">
        <w:rPr>
          <w:b/>
        </w:rPr>
        <w:t>ет</w:t>
      </w:r>
      <w:r w:rsidRPr="00386616">
        <w:rPr>
          <w:b/>
        </w:rPr>
        <w:t>:</w:t>
      </w:r>
    </w:p>
    <w:p w:rsidR="00F70B98" w:rsidRDefault="00F70B98" w:rsidP="00F70B98">
      <w:pPr>
        <w:ind w:firstLine="851"/>
        <w:jc w:val="center"/>
        <w:rPr>
          <w:b/>
        </w:rPr>
      </w:pPr>
    </w:p>
    <w:p w:rsidR="00F70B98" w:rsidRDefault="00F70B98" w:rsidP="00F70B98">
      <w:pPr>
        <w:ind w:left="567" w:firstLine="567"/>
        <w:jc w:val="both"/>
      </w:pPr>
      <w:r>
        <w:t>1.</w:t>
      </w:r>
      <w:r>
        <w:t>Утвердить</w:t>
      </w:r>
      <w:r>
        <w:t xml:space="preserve"> </w:t>
      </w:r>
      <w:r>
        <w:t>Положение</w:t>
      </w:r>
      <w:r>
        <w:t xml:space="preserve"> </w:t>
      </w:r>
      <w:r>
        <w:t>о</w:t>
      </w:r>
      <w:r>
        <w:t xml:space="preserve"> </w:t>
      </w:r>
      <w:r>
        <w:t>Единой</w:t>
      </w:r>
      <w:r>
        <w:t xml:space="preserve"> </w:t>
      </w:r>
      <w:r>
        <w:t>дежурно</w:t>
      </w:r>
      <w:r>
        <w:t>-</w:t>
      </w:r>
      <w:r>
        <w:t>диспетчерской</w:t>
      </w:r>
      <w:r>
        <w:t xml:space="preserve"> </w:t>
      </w:r>
      <w:r>
        <w:t>службе</w:t>
      </w:r>
      <w:r>
        <w:t xml:space="preserve"> </w:t>
      </w:r>
      <w:r>
        <w:t>Весьегонского</w:t>
      </w:r>
      <w:r>
        <w:t xml:space="preserve"> </w:t>
      </w:r>
      <w:r>
        <w:t>муниципального</w:t>
      </w:r>
      <w:r>
        <w:t xml:space="preserve"> </w:t>
      </w:r>
      <w:r>
        <w:t>округа</w:t>
      </w:r>
      <w:r>
        <w:t xml:space="preserve"> (</w:t>
      </w:r>
      <w:r>
        <w:t>прилагается</w:t>
      </w:r>
      <w:r>
        <w:t>).</w:t>
      </w:r>
    </w:p>
    <w:p w:rsidR="00F70B98" w:rsidRDefault="00F70B98" w:rsidP="00F70B98">
      <w:pPr>
        <w:ind w:left="567" w:firstLine="567"/>
        <w:jc w:val="both"/>
      </w:pPr>
      <w:r>
        <w:t xml:space="preserve">2. </w:t>
      </w:r>
      <w:r>
        <w:t>Признать</w:t>
      </w:r>
      <w:r>
        <w:t xml:space="preserve"> </w:t>
      </w:r>
      <w:r>
        <w:t>утратившим</w:t>
      </w:r>
      <w:r>
        <w:t xml:space="preserve"> </w:t>
      </w:r>
      <w:r>
        <w:t>силу</w:t>
      </w:r>
      <w:r>
        <w:t xml:space="preserve"> </w:t>
      </w:r>
      <w:r>
        <w:t>постановление</w:t>
      </w:r>
      <w:r>
        <w:t xml:space="preserve"> </w:t>
      </w:r>
      <w:r>
        <w:t>Администрации</w:t>
      </w:r>
      <w:r>
        <w:t xml:space="preserve"> </w:t>
      </w:r>
      <w:r>
        <w:t>Весьегонского</w:t>
      </w:r>
      <w:r>
        <w:t xml:space="preserve"> </w:t>
      </w:r>
      <w:r>
        <w:t>муниципального</w:t>
      </w:r>
      <w:r>
        <w:t xml:space="preserve"> </w:t>
      </w:r>
      <w:r>
        <w:t>округа</w:t>
      </w:r>
      <w:r>
        <w:t xml:space="preserve"> </w:t>
      </w:r>
      <w:r>
        <w:t>от</w:t>
      </w:r>
      <w:r>
        <w:t xml:space="preserve">  27.04.2021 </w:t>
      </w:r>
      <w:r>
        <w:t>№</w:t>
      </w:r>
      <w:r>
        <w:t xml:space="preserve">192 </w:t>
      </w:r>
      <w:r>
        <w:t>«Об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единой</w:t>
      </w:r>
      <w:r>
        <w:t xml:space="preserve"> </w:t>
      </w:r>
      <w:r>
        <w:t>дежурно</w:t>
      </w:r>
      <w:r>
        <w:t>-</w:t>
      </w:r>
      <w:r>
        <w:t>диспетчерской</w:t>
      </w:r>
      <w:r>
        <w:t xml:space="preserve"> </w:t>
      </w:r>
      <w:r>
        <w:t>службе</w:t>
      </w:r>
      <w:r>
        <w:t xml:space="preserve"> </w:t>
      </w:r>
      <w:r>
        <w:t>Весьегонского</w:t>
      </w:r>
      <w:r>
        <w:t xml:space="preserve"> </w:t>
      </w:r>
      <w:r>
        <w:t>муниципального</w:t>
      </w:r>
      <w:r>
        <w:t xml:space="preserve"> </w:t>
      </w:r>
      <w:r>
        <w:t>округа</w:t>
      </w:r>
      <w:r>
        <w:t xml:space="preserve"> </w:t>
      </w:r>
      <w:r>
        <w:t>Тверской</w:t>
      </w:r>
      <w:r>
        <w:t xml:space="preserve"> </w:t>
      </w:r>
      <w:r>
        <w:t>области»</w:t>
      </w:r>
      <w:r>
        <w:t>.</w:t>
      </w:r>
    </w:p>
    <w:p w:rsidR="00F70B98" w:rsidRDefault="00F70B98" w:rsidP="00F70B98">
      <w:pPr>
        <w:ind w:left="567" w:firstLine="567"/>
        <w:jc w:val="both"/>
      </w:pPr>
      <w:r>
        <w:t xml:space="preserve">3. </w:t>
      </w:r>
      <w:r>
        <w:t>Настоящее</w:t>
      </w:r>
      <w:r>
        <w:t xml:space="preserve"> </w:t>
      </w:r>
      <w:r>
        <w:t>постановление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принятия</w:t>
      </w:r>
      <w:r>
        <w:t>.</w:t>
      </w:r>
    </w:p>
    <w:p w:rsidR="00F70B98" w:rsidRDefault="001739D3" w:rsidP="00F70B98">
      <w:pPr>
        <w:ind w:left="567" w:firstLine="567"/>
        <w:jc w:val="both"/>
      </w:pPr>
      <w:r>
        <w:rPr>
          <w:noProof/>
          <w:lang w:eastAsia="ru-RU" w:bidi="ar-SA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3435985</wp:posOffset>
            </wp:positionH>
            <wp:positionV relativeFrom="paragraph">
              <wp:posOffset>151765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B98" w:rsidRDefault="00F70B98" w:rsidP="00F70B98">
      <w:pPr>
        <w:ind w:left="567" w:firstLine="567"/>
        <w:jc w:val="both"/>
      </w:pPr>
    </w:p>
    <w:p w:rsidR="00F70B98" w:rsidRDefault="001739D3" w:rsidP="00F70B98">
      <w:pPr>
        <w:spacing w:line="240" w:lineRule="exact"/>
        <w:ind w:left="567" w:firstLine="567"/>
      </w:pPr>
      <w:r>
        <w:rPr>
          <w:noProof/>
          <w:lang w:eastAsia="ru-RU" w:bidi="ar-SA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B98">
        <w:t>Глава</w:t>
      </w:r>
      <w:r w:rsidR="00F70B98">
        <w:t xml:space="preserve"> </w:t>
      </w:r>
      <w:r w:rsidR="00F70B98">
        <w:t>Весьегонского</w:t>
      </w:r>
      <w:r w:rsidR="00F70B98">
        <w:t xml:space="preserve">                                              </w:t>
      </w:r>
    </w:p>
    <w:p w:rsidR="00F70B98" w:rsidRDefault="00F70B98" w:rsidP="00F70B98">
      <w:pPr>
        <w:spacing w:line="240" w:lineRule="exact"/>
        <w:ind w:left="567" w:firstLine="567"/>
      </w:pPr>
      <w:r>
        <w:t>муниципального</w:t>
      </w:r>
      <w:r>
        <w:t xml:space="preserve"> </w:t>
      </w:r>
      <w:r>
        <w:t>округа</w:t>
      </w:r>
      <w:r>
        <w:t xml:space="preserve">                                         </w:t>
      </w:r>
      <w:r>
        <w:t>А</w:t>
      </w:r>
      <w:r>
        <w:t>.</w:t>
      </w:r>
      <w:r>
        <w:t>В</w:t>
      </w:r>
      <w:r>
        <w:t xml:space="preserve">. </w:t>
      </w:r>
      <w:r>
        <w:t>Пашуков</w:t>
      </w:r>
    </w:p>
    <w:p w:rsidR="00F70B98" w:rsidRDefault="00F70B98" w:rsidP="00F70B98">
      <w:pPr>
        <w:spacing w:line="240" w:lineRule="exact"/>
        <w:ind w:left="567" w:firstLine="567"/>
      </w:pPr>
    </w:p>
    <w:p w:rsidR="00F70B98" w:rsidRDefault="00F70B98" w:rsidP="00F70B98">
      <w:pPr>
        <w:spacing w:line="240" w:lineRule="exact"/>
        <w:ind w:left="567" w:firstLine="567"/>
      </w:pPr>
    </w:p>
    <w:p w:rsidR="00F70B98" w:rsidRDefault="00F70B98" w:rsidP="00F70B98">
      <w:pPr>
        <w:spacing w:line="240" w:lineRule="exact"/>
        <w:ind w:left="567" w:firstLine="567"/>
      </w:pPr>
    </w:p>
    <w:p w:rsidR="00F70B98" w:rsidRDefault="00F70B98" w:rsidP="00F70B98">
      <w:pPr>
        <w:spacing w:line="240" w:lineRule="exact"/>
        <w:ind w:left="567" w:firstLine="567"/>
      </w:pPr>
    </w:p>
    <w:p w:rsidR="00386616" w:rsidRDefault="00386616" w:rsidP="00386616">
      <w:pPr>
        <w:pStyle w:val="Style6"/>
        <w:spacing w:before="67"/>
        <w:jc w:val="left"/>
        <w:rPr>
          <w:rStyle w:val="FontStyle23"/>
          <w:bCs w:val="0"/>
          <w:sz w:val="28"/>
          <w:szCs w:val="28"/>
        </w:rPr>
      </w:pPr>
    </w:p>
    <w:p w:rsidR="00386616" w:rsidRDefault="00386616" w:rsidP="00386616">
      <w:pPr>
        <w:pStyle w:val="Style6"/>
        <w:spacing w:before="67"/>
        <w:jc w:val="left"/>
        <w:rPr>
          <w:rStyle w:val="FontStyle23"/>
          <w:bCs w:val="0"/>
          <w:sz w:val="28"/>
          <w:szCs w:val="28"/>
        </w:rPr>
      </w:pPr>
    </w:p>
    <w:p w:rsidR="007E42FF" w:rsidRPr="00386616" w:rsidRDefault="00F70B98">
      <w:pPr>
        <w:pStyle w:val="Style6"/>
        <w:spacing w:before="67"/>
        <w:rPr>
          <w:rStyle w:val="FontStyle23"/>
          <w:b w:val="0"/>
          <w:bCs w:val="0"/>
          <w:sz w:val="28"/>
          <w:szCs w:val="28"/>
        </w:rPr>
      </w:pPr>
      <w:r>
        <w:rPr>
          <w:rStyle w:val="FontStyle23"/>
          <w:bCs w:val="0"/>
          <w:sz w:val="28"/>
          <w:szCs w:val="28"/>
        </w:rPr>
        <w:lastRenderedPageBreak/>
        <w:t xml:space="preserve">          </w:t>
      </w:r>
      <w:r w:rsidR="00386616">
        <w:rPr>
          <w:rStyle w:val="FontStyle23"/>
          <w:bCs w:val="0"/>
          <w:sz w:val="28"/>
          <w:szCs w:val="28"/>
        </w:rPr>
        <w:t xml:space="preserve">                                </w:t>
      </w:r>
      <w:r>
        <w:rPr>
          <w:rStyle w:val="FontStyle23"/>
          <w:bCs w:val="0"/>
          <w:sz w:val="28"/>
          <w:szCs w:val="28"/>
        </w:rPr>
        <w:t xml:space="preserve"> </w:t>
      </w:r>
      <w:r w:rsidR="007E42FF" w:rsidRPr="00386616">
        <w:rPr>
          <w:rStyle w:val="FontStyle23"/>
          <w:b w:val="0"/>
          <w:bCs w:val="0"/>
          <w:sz w:val="28"/>
          <w:szCs w:val="28"/>
        </w:rPr>
        <w:t>Утверждено</w:t>
      </w:r>
    </w:p>
    <w:p w:rsidR="007E42FF" w:rsidRPr="007E42FF" w:rsidRDefault="007E42FF" w:rsidP="007E42FF">
      <w:pPr>
        <w:ind w:right="-529"/>
        <w:rPr>
          <w:rStyle w:val="FontStyle23"/>
          <w:b w:val="0"/>
          <w:bCs w:val="0"/>
          <w:sz w:val="24"/>
          <w:szCs w:val="24"/>
        </w:rPr>
      </w:pPr>
      <w:r w:rsidRPr="007E42FF">
        <w:rPr>
          <w:rStyle w:val="FontStyle23"/>
          <w:b w:val="0"/>
          <w:bCs w:val="0"/>
          <w:sz w:val="28"/>
          <w:szCs w:val="28"/>
        </w:rPr>
        <w:t xml:space="preserve">                                              </w:t>
      </w:r>
      <w:r>
        <w:rPr>
          <w:rStyle w:val="FontStyle23"/>
          <w:b w:val="0"/>
          <w:bCs w:val="0"/>
          <w:sz w:val="28"/>
          <w:szCs w:val="28"/>
        </w:rPr>
        <w:t xml:space="preserve">    </w:t>
      </w:r>
      <w:r w:rsidR="00CB4C75">
        <w:rPr>
          <w:rStyle w:val="FontStyle23"/>
          <w:b w:val="0"/>
          <w:bCs w:val="0"/>
          <w:sz w:val="24"/>
          <w:szCs w:val="24"/>
        </w:rPr>
        <w:t>П</w:t>
      </w:r>
      <w:r w:rsidRPr="007E42FF">
        <w:rPr>
          <w:rStyle w:val="FontStyle23"/>
          <w:b w:val="0"/>
          <w:bCs w:val="0"/>
          <w:sz w:val="24"/>
          <w:szCs w:val="24"/>
        </w:rPr>
        <w:t xml:space="preserve">остановлением Администрации </w:t>
      </w:r>
    </w:p>
    <w:p w:rsidR="007E42FF" w:rsidRPr="007E42FF" w:rsidRDefault="007E42FF" w:rsidP="007E42FF">
      <w:pPr>
        <w:ind w:right="-529"/>
        <w:rPr>
          <w:rStyle w:val="FontStyle23"/>
          <w:b w:val="0"/>
          <w:bCs w:val="0"/>
          <w:sz w:val="24"/>
          <w:szCs w:val="24"/>
        </w:rPr>
      </w:pPr>
      <w:r w:rsidRPr="007E42FF">
        <w:rPr>
          <w:rStyle w:val="FontStyle23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Style w:val="FontStyle23"/>
          <w:b w:val="0"/>
          <w:bCs w:val="0"/>
          <w:sz w:val="24"/>
          <w:szCs w:val="24"/>
        </w:rPr>
        <w:t xml:space="preserve">    </w:t>
      </w:r>
      <w:r w:rsidRPr="007E42FF">
        <w:rPr>
          <w:rStyle w:val="FontStyle23"/>
          <w:b w:val="0"/>
          <w:bCs w:val="0"/>
          <w:sz w:val="24"/>
          <w:szCs w:val="24"/>
        </w:rPr>
        <w:t>Весьегонского муниципального</w:t>
      </w: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7E42FF">
        <w:rPr>
          <w:rStyle w:val="FontStyle23"/>
          <w:b w:val="0"/>
          <w:bCs w:val="0"/>
          <w:sz w:val="24"/>
          <w:szCs w:val="24"/>
        </w:rPr>
        <w:t>округа</w:t>
      </w:r>
    </w:p>
    <w:p w:rsidR="007E42FF" w:rsidRPr="007E42FF" w:rsidRDefault="007E42FF" w:rsidP="007E42FF">
      <w:pPr>
        <w:ind w:right="-529"/>
        <w:rPr>
          <w:rStyle w:val="FontStyle23"/>
          <w:b w:val="0"/>
          <w:bCs w:val="0"/>
          <w:sz w:val="24"/>
          <w:szCs w:val="24"/>
        </w:rPr>
      </w:pPr>
      <w:r w:rsidRPr="007E42FF">
        <w:rPr>
          <w:rStyle w:val="FontStyle23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Style w:val="FontStyle23"/>
          <w:b w:val="0"/>
          <w:bCs w:val="0"/>
          <w:sz w:val="24"/>
          <w:szCs w:val="24"/>
        </w:rPr>
        <w:t xml:space="preserve">    </w:t>
      </w:r>
      <w:r w:rsidRPr="007E42FF">
        <w:rPr>
          <w:rStyle w:val="FontStyle23"/>
          <w:b w:val="0"/>
          <w:bCs w:val="0"/>
          <w:sz w:val="24"/>
          <w:szCs w:val="24"/>
        </w:rPr>
        <w:t xml:space="preserve">Тверской области </w:t>
      </w:r>
      <w:r>
        <w:rPr>
          <w:rStyle w:val="FontStyle23"/>
          <w:b w:val="0"/>
          <w:bCs w:val="0"/>
          <w:sz w:val="24"/>
          <w:szCs w:val="24"/>
        </w:rPr>
        <w:t xml:space="preserve">от </w:t>
      </w:r>
      <w:r w:rsidR="00386616">
        <w:rPr>
          <w:rStyle w:val="FontStyle23"/>
          <w:b w:val="0"/>
          <w:bCs w:val="0"/>
          <w:sz w:val="24"/>
          <w:szCs w:val="24"/>
        </w:rPr>
        <w:t>31.01.2023</w:t>
      </w:r>
      <w:r>
        <w:rPr>
          <w:rStyle w:val="FontStyle23"/>
          <w:b w:val="0"/>
          <w:bCs w:val="0"/>
          <w:sz w:val="24"/>
          <w:szCs w:val="24"/>
        </w:rPr>
        <w:t xml:space="preserve"> № </w:t>
      </w:r>
      <w:r w:rsidR="00386616">
        <w:rPr>
          <w:rStyle w:val="FontStyle23"/>
          <w:b w:val="0"/>
          <w:bCs w:val="0"/>
          <w:sz w:val="24"/>
          <w:szCs w:val="24"/>
        </w:rPr>
        <w:t>18</w:t>
      </w:r>
    </w:p>
    <w:p w:rsidR="007E42FF" w:rsidRPr="007E42FF" w:rsidRDefault="007E42FF" w:rsidP="007E42FF">
      <w:pPr>
        <w:rPr>
          <w:rStyle w:val="FontStyle23"/>
          <w:b w:val="0"/>
          <w:bCs w:val="0"/>
          <w:sz w:val="24"/>
          <w:szCs w:val="24"/>
        </w:rPr>
      </w:pPr>
    </w:p>
    <w:p w:rsidR="007E42FF" w:rsidRDefault="007E42FF" w:rsidP="007E42FF">
      <w:pPr>
        <w:rPr>
          <w:rStyle w:val="FontStyle23"/>
          <w:bCs w:val="0"/>
          <w:sz w:val="24"/>
          <w:szCs w:val="24"/>
        </w:rPr>
      </w:pPr>
    </w:p>
    <w:p w:rsidR="007E42FF" w:rsidRDefault="007E42FF" w:rsidP="007E42FF">
      <w:pPr>
        <w:rPr>
          <w:rStyle w:val="FontStyle23"/>
          <w:bCs w:val="0"/>
          <w:sz w:val="24"/>
          <w:szCs w:val="24"/>
        </w:rPr>
      </w:pPr>
    </w:p>
    <w:p w:rsidR="007E42FF" w:rsidRDefault="007E42FF" w:rsidP="007E42FF">
      <w:pPr>
        <w:rPr>
          <w:rStyle w:val="FontStyle23"/>
          <w:bCs w:val="0"/>
          <w:sz w:val="24"/>
          <w:szCs w:val="24"/>
        </w:rPr>
      </w:pPr>
    </w:p>
    <w:p w:rsidR="007E42FF" w:rsidRPr="007E42FF" w:rsidRDefault="007E42FF" w:rsidP="007E42FF">
      <w:pPr>
        <w:ind w:right="-387"/>
        <w:rPr>
          <w:rStyle w:val="FontStyle23"/>
          <w:bCs w:val="0"/>
          <w:sz w:val="24"/>
          <w:szCs w:val="24"/>
        </w:rPr>
      </w:pPr>
      <w:r w:rsidRPr="007E42FF">
        <w:rPr>
          <w:rStyle w:val="FontStyle23"/>
          <w:bCs w:val="0"/>
          <w:sz w:val="24"/>
          <w:szCs w:val="24"/>
        </w:rPr>
        <w:t xml:space="preserve">                       </w:t>
      </w:r>
    </w:p>
    <w:p w:rsidR="00E771F2" w:rsidRPr="00386616" w:rsidRDefault="00A57819">
      <w:pPr>
        <w:pStyle w:val="Style6"/>
        <w:spacing w:before="67"/>
        <w:rPr>
          <w:sz w:val="28"/>
          <w:szCs w:val="28"/>
        </w:rPr>
      </w:pPr>
      <w:r w:rsidRPr="00386616">
        <w:rPr>
          <w:rStyle w:val="FontStyle23"/>
          <w:bCs w:val="0"/>
          <w:sz w:val="28"/>
          <w:szCs w:val="28"/>
        </w:rPr>
        <w:t xml:space="preserve">ПОЛОЖЕНИЕ </w:t>
      </w:r>
    </w:p>
    <w:p w:rsidR="007E42FF" w:rsidRPr="00386616" w:rsidRDefault="00E771F2" w:rsidP="007E42FF">
      <w:pPr>
        <w:pStyle w:val="Style6"/>
        <w:spacing w:before="67"/>
        <w:rPr>
          <w:rFonts w:hAnsi="Times New Roman"/>
          <w:b/>
          <w:sz w:val="28"/>
          <w:szCs w:val="28"/>
        </w:rPr>
      </w:pPr>
      <w:r w:rsidRPr="00386616">
        <w:rPr>
          <w:rFonts w:hAnsi="Times New Roman"/>
          <w:b/>
          <w:sz w:val="28"/>
          <w:szCs w:val="28"/>
        </w:rPr>
        <w:t>О «Единой дежурно-диспетчерской службе Весьегонского муниципального округа Тверской области»</w:t>
      </w:r>
    </w:p>
    <w:p w:rsidR="007E42FF" w:rsidRDefault="007E42FF" w:rsidP="007E42FF">
      <w:pPr>
        <w:pStyle w:val="Style6"/>
        <w:spacing w:before="67"/>
        <w:rPr>
          <w:rFonts w:hAnsi="Times New Roman"/>
          <w:b/>
          <w:sz w:val="32"/>
          <w:szCs w:val="32"/>
        </w:rPr>
      </w:pPr>
    </w:p>
    <w:p w:rsidR="00A57819" w:rsidRDefault="00A57819" w:rsidP="007E42FF">
      <w:pPr>
        <w:pStyle w:val="Style6"/>
        <w:spacing w:before="67"/>
        <w:rPr>
          <w:rStyle w:val="FontStyle23"/>
          <w:bCs w:val="0"/>
          <w:szCs w:val="24"/>
        </w:rPr>
      </w:pPr>
      <w:r>
        <w:rPr>
          <w:rStyle w:val="FontStyle23"/>
          <w:bCs w:val="0"/>
          <w:szCs w:val="24"/>
        </w:rPr>
        <w:t>Термины, определения и сокращения</w:t>
      </w:r>
    </w:p>
    <w:p w:rsidR="00B95D4D" w:rsidRDefault="00B95D4D" w:rsidP="00E771F2">
      <w:pPr>
        <w:pStyle w:val="Style6"/>
        <w:spacing w:before="58" w:line="317" w:lineRule="exact"/>
        <w:ind w:left="739"/>
        <w:jc w:val="left"/>
      </w:pPr>
    </w:p>
    <w:p w:rsidR="00A57819" w:rsidRPr="00386616" w:rsidRDefault="00A57819">
      <w:pPr>
        <w:pStyle w:val="Style8"/>
        <w:spacing w:line="317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1.1. В настоящем </w:t>
      </w:r>
      <w:r w:rsidR="00BD4247" w:rsidRPr="00386616">
        <w:rPr>
          <w:rStyle w:val="FontStyle22"/>
          <w:sz w:val="24"/>
          <w:szCs w:val="24"/>
        </w:rPr>
        <w:t>П</w:t>
      </w:r>
      <w:r w:rsidRPr="00386616">
        <w:rPr>
          <w:rStyle w:val="FontStyle22"/>
          <w:sz w:val="24"/>
          <w:szCs w:val="24"/>
        </w:rPr>
        <w:t>оложении о</w:t>
      </w:r>
      <w:r w:rsidR="00F0761A" w:rsidRPr="00386616">
        <w:rPr>
          <w:rStyle w:val="FontStyle22"/>
          <w:sz w:val="24"/>
          <w:szCs w:val="24"/>
        </w:rPr>
        <w:t xml:space="preserve"> </w:t>
      </w:r>
      <w:r w:rsidR="00BD4247" w:rsidRPr="00386616">
        <w:rPr>
          <w:rStyle w:val="FontStyle22"/>
          <w:sz w:val="24"/>
          <w:szCs w:val="24"/>
        </w:rPr>
        <w:t>Е</w:t>
      </w:r>
      <w:r w:rsidRPr="00386616">
        <w:rPr>
          <w:rStyle w:val="FontStyle22"/>
          <w:sz w:val="24"/>
          <w:szCs w:val="24"/>
        </w:rPr>
        <w:t xml:space="preserve">диной дежурно-диспетчерской службе </w:t>
      </w:r>
      <w:r w:rsidR="00BD4247" w:rsidRPr="00386616">
        <w:rPr>
          <w:rStyle w:val="FontStyle22"/>
          <w:sz w:val="24"/>
          <w:szCs w:val="24"/>
        </w:rPr>
        <w:t xml:space="preserve">Весьегонского </w:t>
      </w:r>
      <w:r w:rsidRPr="00386616">
        <w:rPr>
          <w:rStyle w:val="FontStyle22"/>
          <w:sz w:val="24"/>
          <w:szCs w:val="24"/>
        </w:rPr>
        <w:t xml:space="preserve">муниципального </w:t>
      </w:r>
      <w:r w:rsidR="00BD4247" w:rsidRPr="00386616">
        <w:rPr>
          <w:rStyle w:val="FontStyle22"/>
          <w:sz w:val="24"/>
          <w:szCs w:val="24"/>
        </w:rPr>
        <w:t>округа Тверской области (далее - ЕДДС)</w:t>
      </w:r>
      <w:r w:rsidRPr="00386616">
        <w:rPr>
          <w:rStyle w:val="FontStyle22"/>
          <w:sz w:val="24"/>
          <w:szCs w:val="24"/>
        </w:rPr>
        <w:t xml:space="preserve"> применены следующие сокращения:</w:t>
      </w:r>
    </w:p>
    <w:p w:rsidR="00A57819" w:rsidRPr="00386616" w:rsidRDefault="00A57819">
      <w:pPr>
        <w:pStyle w:val="Style8"/>
        <w:spacing w:line="317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A57819" w:rsidRPr="00386616" w:rsidRDefault="00A57819">
      <w:pPr>
        <w:pStyle w:val="Style8"/>
        <w:spacing w:line="317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АПК «Безопасный город» </w:t>
      </w:r>
      <w:r w:rsidRPr="00386616">
        <w:rPr>
          <w:rStyle w:val="FontStyle23"/>
          <w:bCs w:val="0"/>
          <w:sz w:val="24"/>
          <w:szCs w:val="24"/>
        </w:rPr>
        <w:t xml:space="preserve">- </w:t>
      </w:r>
      <w:r w:rsidRPr="00386616">
        <w:rPr>
          <w:rStyle w:val="FontStyle22"/>
          <w:sz w:val="24"/>
          <w:szCs w:val="24"/>
        </w:rPr>
        <w:t>аппаратно-программный комплекс «Безопасный город»;</w:t>
      </w:r>
    </w:p>
    <w:p w:rsidR="00A57819" w:rsidRPr="00386616" w:rsidRDefault="00A57819">
      <w:pPr>
        <w:pStyle w:val="Style8"/>
        <w:spacing w:before="5" w:line="317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АРМ - автоматизированное рабочее место;</w:t>
      </w:r>
    </w:p>
    <w:p w:rsidR="00A57819" w:rsidRPr="00386616" w:rsidRDefault="00A57819">
      <w:pPr>
        <w:pStyle w:val="Style8"/>
        <w:spacing w:line="317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АТС - автоматическая телефонная станция;</w:t>
      </w:r>
    </w:p>
    <w:p w:rsidR="00A57819" w:rsidRPr="00386616" w:rsidRDefault="00A57819">
      <w:pPr>
        <w:pStyle w:val="Style8"/>
        <w:spacing w:line="317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ГЛОНАСС - глобальная навигационная спутниковая система;</w:t>
      </w:r>
    </w:p>
    <w:p w:rsidR="00A57819" w:rsidRPr="00386616" w:rsidRDefault="00A57819">
      <w:pPr>
        <w:pStyle w:val="Style8"/>
        <w:spacing w:line="317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ГО - гражданская оборона;</w:t>
      </w:r>
    </w:p>
    <w:p w:rsidR="00A57819" w:rsidRPr="00386616" w:rsidRDefault="00A57819">
      <w:pPr>
        <w:pStyle w:val="Style8"/>
        <w:spacing w:line="317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ГУ - Главное управление;</w:t>
      </w:r>
    </w:p>
    <w:p w:rsidR="00A57819" w:rsidRPr="00386616" w:rsidRDefault="00A57819">
      <w:pPr>
        <w:pStyle w:val="Style8"/>
        <w:spacing w:line="317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ДДС - дежурно-диспетчерская служба;</w:t>
      </w:r>
    </w:p>
    <w:p w:rsidR="00A57819" w:rsidRPr="00386616" w:rsidRDefault="00A57819">
      <w:pPr>
        <w:pStyle w:val="Style8"/>
        <w:spacing w:line="317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ЕДДС - единая дежурно-диспетчерская служба муниципального образования;</w:t>
      </w:r>
    </w:p>
    <w:p w:rsidR="00A57819" w:rsidRPr="00386616" w:rsidRDefault="00A57819">
      <w:pPr>
        <w:pStyle w:val="Style8"/>
        <w:spacing w:line="317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A57819" w:rsidRPr="00386616" w:rsidRDefault="00A57819">
      <w:pPr>
        <w:pStyle w:val="Style8"/>
        <w:spacing w:line="317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A57819" w:rsidRPr="00386616" w:rsidRDefault="00A57819">
      <w:pPr>
        <w:pStyle w:val="Style8"/>
        <w:spacing w:line="317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КСА - комплекс средств автоматизации;</w:t>
      </w:r>
    </w:p>
    <w:p w:rsidR="00A57819" w:rsidRPr="00386616" w:rsidRDefault="00A57819">
      <w:pPr>
        <w:pStyle w:val="Style8"/>
        <w:spacing w:line="317" w:lineRule="exact"/>
        <w:ind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безопасности; ЛВС - локальная вычислительная сеть;</w:t>
      </w:r>
    </w:p>
    <w:p w:rsidR="00A57819" w:rsidRPr="00386616" w:rsidRDefault="00A57819">
      <w:pPr>
        <w:pStyle w:val="Style8"/>
        <w:spacing w:line="317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A57819" w:rsidRPr="00386616" w:rsidRDefault="00A57819">
      <w:pPr>
        <w:pStyle w:val="Style8"/>
        <w:spacing w:line="317" w:lineRule="exact"/>
        <w:ind w:right="10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МП «Термические точки» </w:t>
      </w:r>
      <w:r w:rsidRPr="00386616">
        <w:rPr>
          <w:rStyle w:val="FontStyle23"/>
          <w:bCs w:val="0"/>
          <w:sz w:val="24"/>
          <w:szCs w:val="24"/>
        </w:rPr>
        <w:t xml:space="preserve">- </w:t>
      </w:r>
      <w:r w:rsidRPr="00386616">
        <w:rPr>
          <w:rStyle w:val="FontStyle22"/>
          <w:sz w:val="24"/>
          <w:szCs w:val="24"/>
        </w:rPr>
        <w:t>мобильное приложение «Термические точки»;</w:t>
      </w:r>
    </w:p>
    <w:p w:rsidR="00A57819" w:rsidRPr="00386616" w:rsidRDefault="00A57819">
      <w:pPr>
        <w:pStyle w:val="Style8"/>
        <w:spacing w:line="317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МФУ - многофункциональное устройство;</w:t>
      </w:r>
    </w:p>
    <w:p w:rsidR="00A57819" w:rsidRPr="00386616" w:rsidRDefault="00A57819">
      <w:pPr>
        <w:pStyle w:val="Style8"/>
        <w:spacing w:line="317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A57819" w:rsidRPr="00386616" w:rsidRDefault="00A57819">
      <w:pPr>
        <w:pStyle w:val="Style8"/>
        <w:spacing w:line="317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ОДС - оперативная дежурная смена;</w:t>
      </w:r>
    </w:p>
    <w:p w:rsidR="00A57819" w:rsidRPr="00386616" w:rsidRDefault="00A57819">
      <w:pPr>
        <w:pStyle w:val="Style9"/>
        <w:spacing w:line="317" w:lineRule="exact"/>
        <w:ind w:left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ОИВС - орган исполнительной власти субъекта Российской Федерации; ОМСУ - орган местного самоуправления; ПОО - потенциально опасные объекты;</w:t>
      </w:r>
    </w:p>
    <w:p w:rsidR="00A57819" w:rsidRPr="00386616" w:rsidRDefault="00A57819">
      <w:pPr>
        <w:pStyle w:val="Style8"/>
        <w:spacing w:line="317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РСЧС - единая государственная система предупреждения и ликвидации чрезвычайных ситуаций;</w:t>
      </w:r>
    </w:p>
    <w:p w:rsidR="00A57819" w:rsidRPr="00386616" w:rsidRDefault="00A57819">
      <w:pPr>
        <w:pStyle w:val="Style8"/>
        <w:spacing w:line="317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система - 112 </w:t>
      </w:r>
      <w:r w:rsidRPr="00386616">
        <w:rPr>
          <w:rStyle w:val="FontStyle23"/>
          <w:bCs w:val="0"/>
          <w:sz w:val="24"/>
          <w:szCs w:val="24"/>
        </w:rPr>
        <w:t xml:space="preserve">- </w:t>
      </w:r>
      <w:r w:rsidRPr="00386616">
        <w:rPr>
          <w:rStyle w:val="FontStyle22"/>
          <w:sz w:val="24"/>
          <w:szCs w:val="24"/>
        </w:rPr>
        <w:t>система обеспечения вызова экстренных оперативных служб по единому номеру «112»;</w:t>
      </w:r>
    </w:p>
    <w:p w:rsidR="00A57819" w:rsidRPr="00386616" w:rsidRDefault="00A57819">
      <w:pPr>
        <w:pStyle w:val="Style8"/>
        <w:spacing w:line="317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УКВ/КВ - ультракороткие волны/короткие волны;</w:t>
      </w:r>
    </w:p>
    <w:p w:rsidR="00A57819" w:rsidRPr="00386616" w:rsidRDefault="00A57819">
      <w:pPr>
        <w:pStyle w:val="Style8"/>
        <w:spacing w:before="67" w:line="317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ФОИВ - федеральный орган исполнительной власти Российской Федерации;</w:t>
      </w:r>
    </w:p>
    <w:p w:rsidR="00A57819" w:rsidRPr="00386616" w:rsidRDefault="00A57819">
      <w:pPr>
        <w:pStyle w:val="Style9"/>
        <w:spacing w:line="317" w:lineRule="exact"/>
        <w:ind w:left="706" w:right="2688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ЦУКС - Центр управления в кризисных ситуациях; ЭОС - экстренные оперативные службы; ЧС - чрезвычайная ситуация.</w:t>
      </w:r>
    </w:p>
    <w:p w:rsidR="00A57819" w:rsidRPr="00386616" w:rsidRDefault="00A57819">
      <w:pPr>
        <w:pStyle w:val="Style8"/>
        <w:spacing w:line="317" w:lineRule="exact"/>
        <w:ind w:right="19" w:firstLine="739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1.2. В </w:t>
      </w:r>
      <w:r w:rsidR="004944DA" w:rsidRPr="00386616">
        <w:rPr>
          <w:rStyle w:val="FontStyle22"/>
          <w:sz w:val="24"/>
          <w:szCs w:val="24"/>
        </w:rPr>
        <w:t>настоящем положении</w:t>
      </w:r>
      <w:r w:rsidRPr="00386616">
        <w:rPr>
          <w:rStyle w:val="FontStyle22"/>
          <w:sz w:val="24"/>
          <w:szCs w:val="24"/>
        </w:rPr>
        <w:t xml:space="preserve"> о ЕДДС определены следующие термины с соответствующими определениями:</w:t>
      </w:r>
    </w:p>
    <w:p w:rsidR="00A57819" w:rsidRPr="00386616" w:rsidRDefault="00A57819">
      <w:pPr>
        <w:pStyle w:val="Style8"/>
        <w:spacing w:line="317" w:lineRule="exact"/>
        <w:ind w:right="19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57819" w:rsidRPr="00386616" w:rsidRDefault="00A57819">
      <w:pPr>
        <w:pStyle w:val="Style8"/>
        <w:spacing w:line="317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A57819" w:rsidRPr="00386616" w:rsidRDefault="00A57819">
      <w:pPr>
        <w:pStyle w:val="Style8"/>
        <w:spacing w:line="317" w:lineRule="exact"/>
        <w:ind w:firstLine="782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A57819" w:rsidRPr="00386616" w:rsidRDefault="00A57819">
      <w:pPr>
        <w:pStyle w:val="Style8"/>
        <w:spacing w:line="317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57819" w:rsidRPr="00386616" w:rsidRDefault="00A57819">
      <w:pPr>
        <w:pStyle w:val="Style8"/>
        <w:spacing w:line="317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A57819" w:rsidRPr="00386616" w:rsidRDefault="00A57819">
      <w:pPr>
        <w:pStyle w:val="Style8"/>
        <w:spacing w:line="317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57819" w:rsidRPr="00386616" w:rsidRDefault="00A57819">
      <w:pPr>
        <w:pStyle w:val="Style8"/>
        <w:spacing w:line="317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 w:rsidRPr="00386616">
        <w:rPr>
          <w:rStyle w:val="a4"/>
          <w:rFonts w:hAnsi="Times New Roman"/>
        </w:rPr>
        <w:footnoteReference w:id="1"/>
      </w:r>
      <w:r w:rsidRPr="00386616">
        <w:rPr>
          <w:rStyle w:val="FontStyle22"/>
          <w:sz w:val="24"/>
          <w:szCs w:val="24"/>
        </w:rPr>
        <w:t>.</w:t>
      </w:r>
    </w:p>
    <w:p w:rsidR="00A57819" w:rsidRPr="00386616" w:rsidRDefault="00A57819">
      <w:pPr>
        <w:pStyle w:val="Style6"/>
        <w:spacing w:line="240" w:lineRule="exact"/>
        <w:rPr>
          <w:rFonts w:hAnsi="Times New Roman"/>
        </w:rPr>
      </w:pPr>
    </w:p>
    <w:p w:rsidR="00A57819" w:rsidRPr="00386616" w:rsidRDefault="00A57819">
      <w:pPr>
        <w:pStyle w:val="Style6"/>
        <w:spacing w:before="86" w:line="322" w:lineRule="exact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2. Общие положения</w:t>
      </w:r>
    </w:p>
    <w:p w:rsidR="00B95D4D" w:rsidRPr="00386616" w:rsidRDefault="00B95D4D">
      <w:pPr>
        <w:pStyle w:val="Style6"/>
        <w:spacing w:before="86" w:line="322" w:lineRule="exact"/>
        <w:rPr>
          <w:rFonts w:hAnsi="Times New Roman"/>
        </w:rPr>
      </w:pPr>
    </w:p>
    <w:p w:rsidR="00A57819" w:rsidRPr="00386616" w:rsidRDefault="00A57819">
      <w:pPr>
        <w:pStyle w:val="Style13"/>
        <w:tabs>
          <w:tab w:val="left" w:pos="1301"/>
        </w:tabs>
        <w:ind w:right="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2.1.</w:t>
      </w:r>
      <w:r w:rsidRPr="00386616">
        <w:rPr>
          <w:rStyle w:val="FontStyle22"/>
          <w:sz w:val="24"/>
          <w:szCs w:val="24"/>
        </w:rPr>
        <w:tab/>
      </w:r>
      <w:r w:rsidR="004944DA" w:rsidRPr="00386616">
        <w:rPr>
          <w:rStyle w:val="FontStyle22"/>
          <w:sz w:val="24"/>
          <w:szCs w:val="24"/>
        </w:rPr>
        <w:t>Настоящее положение</w:t>
      </w:r>
      <w:r w:rsidRPr="00386616">
        <w:rPr>
          <w:rStyle w:val="FontStyle22"/>
          <w:sz w:val="24"/>
          <w:szCs w:val="24"/>
        </w:rPr>
        <w:t xml:space="preserve"> о ЕДДС определяет основные</w:t>
      </w:r>
      <w:r w:rsidR="00B95D4D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задачи, функции, порядок работы, состав и структуру, требования</w:t>
      </w:r>
      <w:r w:rsidR="00B95D4D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к руководству и дежурно-диспетчерскому персоналу, комплектованию</w:t>
      </w:r>
      <w:r w:rsidR="00B95D4D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и подготовке кадров, помещениям, оборудованию, финансированию ЕДДС.</w:t>
      </w:r>
    </w:p>
    <w:p w:rsidR="00A57819" w:rsidRPr="00386616" w:rsidRDefault="00A57819">
      <w:pPr>
        <w:pStyle w:val="Style10"/>
        <w:tabs>
          <w:tab w:val="left" w:pos="1911"/>
        </w:tabs>
        <w:ind w:left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2.2.</w:t>
      </w:r>
      <w:r w:rsidR="00A616FE" w:rsidRPr="00386616">
        <w:rPr>
          <w:rStyle w:val="FontStyle22"/>
          <w:sz w:val="24"/>
          <w:szCs w:val="24"/>
        </w:rPr>
        <w:t xml:space="preserve">  </w:t>
      </w:r>
      <w:r w:rsidRPr="00386616">
        <w:rPr>
          <w:rStyle w:val="FontStyle22"/>
          <w:sz w:val="24"/>
          <w:szCs w:val="24"/>
        </w:rPr>
        <w:t xml:space="preserve">ЕДДС осуществляет обеспечение деятельности </w:t>
      </w:r>
      <w:r w:rsidR="00A616FE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в области: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защиты населения и территории от ЧС;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организации информационного взаимодействия ФОИВ, ОИВС, </w:t>
      </w:r>
      <w:r w:rsidR="00A616FE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и организаций при осуществлении мер информационной поддержки принятия решений и при решении задач в области защиты населения и территории</w:t>
      </w:r>
    </w:p>
    <w:p w:rsidR="00A57819" w:rsidRPr="00386616" w:rsidRDefault="00A57819">
      <w:pPr>
        <w:pStyle w:val="Style12"/>
        <w:spacing w:line="322" w:lineRule="exact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от ЧС и ГО;</w:t>
      </w:r>
    </w:p>
    <w:p w:rsidR="00A57819" w:rsidRPr="00386616" w:rsidRDefault="00A57819">
      <w:pPr>
        <w:pStyle w:val="Style8"/>
        <w:spacing w:line="322" w:lineRule="exact"/>
        <w:ind w:left="72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оповещения и информирования населения о ЧС;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координации деятельности органов повседневного управления РСЧС муниципального уровня.</w:t>
      </w:r>
    </w:p>
    <w:p w:rsidR="00A57819" w:rsidRPr="00386616" w:rsidRDefault="00A57819" w:rsidP="00B95D4D">
      <w:pPr>
        <w:pStyle w:val="Style13"/>
        <w:numPr>
          <w:ilvl w:val="0"/>
          <w:numId w:val="1"/>
        </w:numPr>
        <w:tabs>
          <w:tab w:val="left" w:pos="0"/>
        </w:tabs>
        <w:ind w:left="0" w:firstLine="709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ЕДДС </w:t>
      </w:r>
      <w:r w:rsidR="00A616FE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</w:t>
      </w:r>
      <w:r w:rsidR="004944DA" w:rsidRPr="00386616">
        <w:rPr>
          <w:rStyle w:val="FontStyle22"/>
          <w:sz w:val="24"/>
          <w:szCs w:val="24"/>
        </w:rPr>
        <w:t>создается как</w:t>
      </w:r>
      <w:r w:rsidRPr="00386616">
        <w:rPr>
          <w:rStyle w:val="FontStyle22"/>
          <w:sz w:val="24"/>
          <w:szCs w:val="24"/>
        </w:rPr>
        <w:t xml:space="preserve"> самостоятельное юридическое лицо.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</w:t>
      </w:r>
      <w:r w:rsidR="00A85602" w:rsidRPr="00386616">
        <w:rPr>
          <w:rStyle w:val="FontStyle22"/>
          <w:sz w:val="24"/>
          <w:szCs w:val="24"/>
        </w:rPr>
        <w:t>Главы</w:t>
      </w:r>
      <w:r w:rsidRPr="00386616">
        <w:rPr>
          <w:rStyle w:val="FontStyle22"/>
          <w:sz w:val="24"/>
          <w:szCs w:val="24"/>
        </w:rPr>
        <w:t xml:space="preserve"> </w:t>
      </w:r>
      <w:r w:rsidR="00A616FE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4944DA" w:rsidRPr="00386616">
        <w:rPr>
          <w:rStyle w:val="FontStyle22"/>
          <w:sz w:val="24"/>
          <w:szCs w:val="24"/>
        </w:rPr>
        <w:t>округа.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Общее руководство ЕДДС осуществляет </w:t>
      </w:r>
      <w:r w:rsidR="004944DA" w:rsidRPr="00386616">
        <w:rPr>
          <w:rStyle w:val="FontStyle22"/>
          <w:sz w:val="24"/>
          <w:szCs w:val="24"/>
        </w:rPr>
        <w:t>Глава</w:t>
      </w:r>
      <w:r w:rsidRPr="00386616">
        <w:rPr>
          <w:rStyle w:val="FontStyle22"/>
          <w:sz w:val="24"/>
          <w:szCs w:val="24"/>
        </w:rPr>
        <w:t xml:space="preserve"> </w:t>
      </w:r>
      <w:r w:rsidR="00A616FE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непосредственное - руководитель ЕДДС.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Координацию деятельности ЕДДС в области ГО</w:t>
      </w:r>
      <w:r w:rsidR="00BD4247" w:rsidRPr="00386616">
        <w:rPr>
          <w:rStyle w:val="FontStyle22"/>
          <w:sz w:val="24"/>
          <w:szCs w:val="24"/>
        </w:rPr>
        <w:t>,</w:t>
      </w:r>
      <w:r w:rsidRPr="00386616">
        <w:rPr>
          <w:rStyle w:val="FontStyle22"/>
          <w:sz w:val="24"/>
          <w:szCs w:val="24"/>
        </w:rPr>
        <w:t xml:space="preserve">  защит</w:t>
      </w:r>
      <w:r w:rsidR="00BD4247" w:rsidRPr="00386616">
        <w:rPr>
          <w:rStyle w:val="FontStyle22"/>
          <w:sz w:val="24"/>
          <w:szCs w:val="24"/>
        </w:rPr>
        <w:t>ы</w:t>
      </w:r>
      <w:r w:rsidRPr="00386616">
        <w:rPr>
          <w:rStyle w:val="FontStyle22"/>
          <w:sz w:val="24"/>
          <w:szCs w:val="24"/>
        </w:rPr>
        <w:t xml:space="preserve"> населения и территорий от ЧС природного и техногенного характера осуществляет ЦУКС ГУ МЧС России по Тверской области Российской Федерации.</w:t>
      </w:r>
    </w:p>
    <w:p w:rsidR="00A57819" w:rsidRPr="00386616" w:rsidRDefault="00A57819">
      <w:pPr>
        <w:pStyle w:val="Style13"/>
        <w:numPr>
          <w:ilvl w:val="0"/>
          <w:numId w:val="1"/>
        </w:numPr>
        <w:tabs>
          <w:tab w:val="left" w:pos="1205"/>
        </w:tabs>
        <w:ind w:left="0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A57819" w:rsidRPr="00386616" w:rsidRDefault="00A57819">
      <w:pPr>
        <w:pStyle w:val="Style13"/>
        <w:tabs>
          <w:tab w:val="left" w:pos="1200"/>
        </w:tabs>
        <w:spacing w:before="67"/>
        <w:ind w:right="5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2.5.</w:t>
      </w:r>
      <w:r w:rsidRPr="00386616">
        <w:rPr>
          <w:rStyle w:val="FontStyle22"/>
          <w:sz w:val="24"/>
          <w:szCs w:val="24"/>
        </w:rPr>
        <w:tab/>
        <w:t>ЕДДС осуществляет свою деятельность во взаимодействии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с постоянно действующими органами и органами повседневного управления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РСЧС регионального, муниципального и объектового уровня, организациями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(подразделениями) ОИВС, обеспечивающими деятельность этих органов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в области защиты населения и территорий от ЧС (происшествий), ДДС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действующими на территории муниципального образования и ЕДДС соседних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муниципальных образований.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A57819" w:rsidRPr="00386616" w:rsidRDefault="00A57819">
      <w:pPr>
        <w:pStyle w:val="Style13"/>
        <w:tabs>
          <w:tab w:val="left" w:pos="1406"/>
        </w:tabs>
        <w:ind w:right="10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2.6.</w:t>
      </w:r>
      <w:r w:rsidRPr="00386616">
        <w:rPr>
          <w:rStyle w:val="FontStyle22"/>
          <w:sz w:val="24"/>
          <w:szCs w:val="24"/>
        </w:rPr>
        <w:tab/>
        <w:t xml:space="preserve">ЕДДС в своей деятельности руководствуется </w:t>
      </w:r>
      <w:hyperlink r:id="rId12" w:history="1">
        <w:r w:rsidRPr="00386616">
          <w:rPr>
            <w:rFonts w:hAnsi="Times New Roman"/>
            <w:color w:val="0066CC"/>
            <w:u w:val="single"/>
          </w:rPr>
          <w:t>Конституцией</w:t>
        </w:r>
        <w:r w:rsidRPr="00386616">
          <w:rPr>
            <w:rFonts w:hAnsi="Times New Roman"/>
            <w:color w:val="0066CC"/>
            <w:u w:val="single"/>
          </w:rPr>
          <w:br/>
        </w:r>
      </w:hyperlink>
      <w:r w:rsidRPr="00386616">
        <w:rPr>
          <w:rStyle w:val="FontStyle22"/>
          <w:sz w:val="24"/>
          <w:szCs w:val="24"/>
        </w:rPr>
        <w:t>Российской Федерации, общепризнанными принципами и нормами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международного права, международными договорами Российской Федерации,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федеральными конституционными законами, федеральными законами, актами</w:t>
      </w:r>
    </w:p>
    <w:p w:rsidR="00A57819" w:rsidRPr="00386616" w:rsidRDefault="00A57819">
      <w:pPr>
        <w:pStyle w:val="Style11"/>
        <w:spacing w:before="67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 xml:space="preserve"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 положением о ЕДДС, а также соответствующими  правовыми актами </w:t>
      </w:r>
      <w:r w:rsidR="00A616FE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.</w:t>
      </w:r>
    </w:p>
    <w:p w:rsidR="00A57819" w:rsidRPr="00386616" w:rsidRDefault="00A57819">
      <w:pPr>
        <w:pStyle w:val="Style6"/>
        <w:spacing w:line="240" w:lineRule="exact"/>
        <w:ind w:right="10"/>
        <w:rPr>
          <w:rFonts w:hAnsi="Times New Roman"/>
        </w:rPr>
      </w:pPr>
    </w:p>
    <w:p w:rsidR="00A57819" w:rsidRPr="00386616" w:rsidRDefault="00A57819">
      <w:pPr>
        <w:pStyle w:val="Style6"/>
        <w:spacing w:before="86" w:line="322" w:lineRule="exact"/>
        <w:ind w:right="10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3. Основные задачи ЕДДС</w:t>
      </w:r>
    </w:p>
    <w:p w:rsidR="00B95D4D" w:rsidRPr="00386616" w:rsidRDefault="00B95D4D">
      <w:pPr>
        <w:pStyle w:val="Style6"/>
        <w:spacing w:before="86" w:line="322" w:lineRule="exact"/>
        <w:ind w:right="10"/>
        <w:rPr>
          <w:rFonts w:hAnsi="Times New Roman"/>
        </w:rPr>
      </w:pPr>
    </w:p>
    <w:p w:rsidR="00A57819" w:rsidRPr="00386616" w:rsidRDefault="00A57819">
      <w:pPr>
        <w:pStyle w:val="Style8"/>
        <w:spacing w:line="322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ЕДДС выполняет следующие основные задачи:</w:t>
      </w:r>
    </w:p>
    <w:p w:rsidR="00A57819" w:rsidRPr="00386616" w:rsidRDefault="00A57819">
      <w:pPr>
        <w:pStyle w:val="Style8"/>
        <w:spacing w:line="322" w:lineRule="exact"/>
        <w:ind w:right="5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A616FE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Планом гражданской обороны и защиты населения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A57819" w:rsidRPr="00386616" w:rsidRDefault="00A57819">
      <w:pPr>
        <w:pStyle w:val="Style8"/>
        <w:spacing w:line="322" w:lineRule="exact"/>
        <w:ind w:right="10"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A57819" w:rsidRPr="00386616" w:rsidRDefault="00A57819">
      <w:pPr>
        <w:pStyle w:val="Style8"/>
        <w:spacing w:line="322" w:lineRule="exact"/>
        <w:ind w:right="5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A57819" w:rsidRPr="00386616" w:rsidRDefault="00A57819">
      <w:pPr>
        <w:pStyle w:val="Style8"/>
        <w:spacing w:line="322" w:lineRule="exact"/>
        <w:ind w:right="10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оповещение и информирование руководящего состава , органов 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правления и сил РСЧС муниципального уровня, ДДС о ЧС (происшествии);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обеспечение оповещения и информирования населения о ЧС (происшествии);</w:t>
      </w:r>
    </w:p>
    <w:p w:rsidR="00A57819" w:rsidRPr="00386616" w:rsidRDefault="00A57819">
      <w:pPr>
        <w:pStyle w:val="Style8"/>
        <w:spacing w:line="322" w:lineRule="exact"/>
        <w:ind w:right="10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 и ДДС, а также с органами управления ГО при подготовке к ведению и ведении ГО;</w:t>
      </w:r>
    </w:p>
    <w:p w:rsidR="00A57819" w:rsidRPr="00386616" w:rsidRDefault="00A57819">
      <w:pPr>
        <w:pStyle w:val="Style8"/>
        <w:spacing w:line="322" w:lineRule="exact"/>
        <w:ind w:right="5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A57819" w:rsidRPr="00386616" w:rsidRDefault="00A57819">
      <w:pPr>
        <w:pStyle w:val="Style8"/>
        <w:spacing w:before="67" w:line="322" w:lineRule="exact"/>
        <w:ind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A57819" w:rsidRPr="00386616" w:rsidRDefault="00A57819">
      <w:pPr>
        <w:pStyle w:val="Style6"/>
        <w:spacing w:line="240" w:lineRule="exact"/>
        <w:ind w:right="10"/>
        <w:rPr>
          <w:rFonts w:hAnsi="Times New Roman"/>
        </w:rPr>
      </w:pPr>
    </w:p>
    <w:p w:rsidR="00A57819" w:rsidRPr="00386616" w:rsidRDefault="00A57819">
      <w:pPr>
        <w:pStyle w:val="Style6"/>
        <w:spacing w:before="86" w:line="322" w:lineRule="exact"/>
        <w:ind w:right="10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4. Основные функции ЕДДС</w:t>
      </w:r>
    </w:p>
    <w:p w:rsidR="00B95D4D" w:rsidRPr="00386616" w:rsidRDefault="00B95D4D">
      <w:pPr>
        <w:pStyle w:val="Style6"/>
        <w:spacing w:before="86" w:line="322" w:lineRule="exact"/>
        <w:ind w:right="10"/>
        <w:rPr>
          <w:rFonts w:hAnsi="Times New Roman"/>
        </w:rPr>
      </w:pP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 ЕДДС возлагаются следующие основные функции: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прием и передача сигналов оповещения и экстренной информации;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прием, регистрация и документирование всех входящих и исходящих сообщений и вызовов;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сбор от ДДС, действующих на территории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60269B" w:rsidRPr="00386616">
        <w:rPr>
          <w:rStyle w:val="FontStyle22"/>
          <w:sz w:val="24"/>
          <w:szCs w:val="24"/>
        </w:rPr>
        <w:t>округа, сети</w:t>
      </w:r>
      <w:r w:rsidRPr="00386616">
        <w:rPr>
          <w:rStyle w:val="FontStyle22"/>
          <w:sz w:val="24"/>
          <w:szCs w:val="24"/>
        </w:rPr>
        <w:t xml:space="preserve">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    вариантов     управленческих решений по ликвидации ЧС (происшествии);</w:t>
      </w:r>
    </w:p>
    <w:p w:rsidR="00A57819" w:rsidRPr="00386616" w:rsidRDefault="00A57819">
      <w:pPr>
        <w:pStyle w:val="Style8"/>
        <w:spacing w:line="322" w:lineRule="exact"/>
        <w:ind w:right="14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самостоятельное принятие необходимых решений по защите и спасению людей (в рамках своих полномочий);</w:t>
      </w:r>
    </w:p>
    <w:p w:rsidR="00A57819" w:rsidRPr="00386616" w:rsidRDefault="00A57819">
      <w:pPr>
        <w:pStyle w:val="Style8"/>
        <w:spacing w:line="322" w:lineRule="exact"/>
        <w:ind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оповещение руководящего </w:t>
      </w:r>
      <w:r w:rsidR="0060269B" w:rsidRPr="00386616">
        <w:rPr>
          <w:rStyle w:val="FontStyle22"/>
          <w:sz w:val="24"/>
          <w:szCs w:val="24"/>
        </w:rPr>
        <w:t>состава,</w:t>
      </w:r>
      <w:r w:rsidRPr="00386616">
        <w:rPr>
          <w:rStyle w:val="FontStyle22"/>
          <w:sz w:val="24"/>
          <w:szCs w:val="24"/>
        </w:rPr>
        <w:t xml:space="preserve"> органов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60269B" w:rsidRPr="00386616">
        <w:rPr>
          <w:rStyle w:val="FontStyle22"/>
          <w:sz w:val="24"/>
          <w:szCs w:val="24"/>
        </w:rPr>
        <w:t>округа управления</w:t>
      </w:r>
      <w:r w:rsidRPr="00386616">
        <w:rPr>
          <w:rStyle w:val="FontStyle22"/>
          <w:sz w:val="24"/>
          <w:szCs w:val="24"/>
        </w:rPr>
        <w:t xml:space="preserve"> и сил ГО и РСЧС муниципального уровня, ДДС о ЧС (происшествии);</w:t>
      </w:r>
    </w:p>
    <w:p w:rsidR="00A57819" w:rsidRPr="00386616" w:rsidRDefault="00A57819">
      <w:pPr>
        <w:pStyle w:val="Style8"/>
        <w:spacing w:line="322" w:lineRule="exact"/>
        <w:ind w:right="5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обеспечение своевременного оповещения и информирования населения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60269B" w:rsidRPr="00386616">
        <w:rPr>
          <w:rStyle w:val="FontStyle22"/>
          <w:sz w:val="24"/>
          <w:szCs w:val="24"/>
        </w:rPr>
        <w:t>округа о</w:t>
      </w:r>
      <w:r w:rsidRPr="00386616">
        <w:rPr>
          <w:rStyle w:val="FontStyle22"/>
          <w:sz w:val="24"/>
          <w:szCs w:val="24"/>
        </w:rPr>
        <w:t xml:space="preserve"> ЧС по решению </w:t>
      </w:r>
      <w:r w:rsidR="00A85602" w:rsidRPr="00386616">
        <w:rPr>
          <w:rStyle w:val="FontStyle22"/>
          <w:sz w:val="24"/>
          <w:szCs w:val="24"/>
        </w:rPr>
        <w:t>Главы</w:t>
      </w:r>
      <w:r w:rsidRPr="00386616">
        <w:rPr>
          <w:rStyle w:val="FontStyle22"/>
          <w:sz w:val="24"/>
          <w:szCs w:val="24"/>
        </w:rPr>
        <w:t xml:space="preserve">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(председателя КЧС и ОПБ);</w:t>
      </w:r>
    </w:p>
    <w:p w:rsidR="00A57819" w:rsidRPr="00386616" w:rsidRDefault="00A57819">
      <w:pPr>
        <w:pStyle w:val="Style8"/>
        <w:spacing w:line="322" w:lineRule="exact"/>
        <w:ind w:right="5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</w:t>
      </w:r>
      <w:r w:rsidR="00BD4247" w:rsidRPr="00386616">
        <w:rPr>
          <w:rStyle w:val="FontStyle22"/>
          <w:sz w:val="24"/>
          <w:szCs w:val="24"/>
        </w:rPr>
        <w:t>И</w:t>
      </w:r>
      <w:r w:rsidRPr="00386616">
        <w:rPr>
          <w:rStyle w:val="FontStyle22"/>
          <w:sz w:val="24"/>
          <w:szCs w:val="24"/>
        </w:rPr>
        <w:t>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A57819" w:rsidRPr="00386616" w:rsidRDefault="00A57819">
      <w:pPr>
        <w:pStyle w:val="Style8"/>
        <w:spacing w:line="322" w:lineRule="exact"/>
        <w:ind w:right="10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60269B" w:rsidRPr="00386616">
        <w:rPr>
          <w:rStyle w:val="FontStyle22"/>
          <w:sz w:val="24"/>
          <w:szCs w:val="24"/>
        </w:rPr>
        <w:t>округа и</w:t>
      </w:r>
      <w:r w:rsidRPr="00386616">
        <w:rPr>
          <w:rStyle w:val="FontStyle22"/>
          <w:sz w:val="24"/>
          <w:szCs w:val="24"/>
        </w:rPr>
        <w:t xml:space="preserve"> обеспечение контроля устранения аварийных ситуаций на объектах жилищно-коммунального </w:t>
      </w:r>
      <w:r w:rsidR="0060269B" w:rsidRPr="00386616">
        <w:rPr>
          <w:rStyle w:val="FontStyle22"/>
          <w:sz w:val="24"/>
          <w:szCs w:val="24"/>
        </w:rPr>
        <w:t xml:space="preserve">хозяйства </w:t>
      </w:r>
      <w:r w:rsidR="00F13F1A" w:rsidRPr="00386616">
        <w:rPr>
          <w:rStyle w:val="FontStyle22"/>
          <w:sz w:val="24"/>
          <w:szCs w:val="24"/>
        </w:rPr>
        <w:t xml:space="preserve">Весьегонского </w:t>
      </w:r>
      <w:r w:rsidRPr="00386616">
        <w:rPr>
          <w:rStyle w:val="FontStyle22"/>
          <w:sz w:val="24"/>
          <w:szCs w:val="24"/>
        </w:rPr>
        <w:t>муниципального округа посредством МКА ЖКХ;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A57819" w:rsidRPr="00386616" w:rsidRDefault="00A57819" w:rsidP="0060269B">
      <w:pPr>
        <w:pStyle w:val="Style8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информационное обеспечение КЧС и ОПБ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  <w:r w:rsidR="0060269B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накопление и обновление социально-экономических, природно-географических, демографических и других данных о</w:t>
      </w:r>
      <w:r w:rsidR="00F13F1A" w:rsidRPr="00386616">
        <w:rPr>
          <w:rStyle w:val="FontStyle22"/>
          <w:sz w:val="24"/>
          <w:szCs w:val="24"/>
        </w:rPr>
        <w:t>б</w:t>
      </w:r>
      <w:r w:rsidRPr="00386616">
        <w:rPr>
          <w:rStyle w:val="FontStyle22"/>
          <w:sz w:val="24"/>
          <w:szCs w:val="24"/>
        </w:rPr>
        <w:t xml:space="preserve">, органах управления на территории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муниципального образования (в том числе их ДДС), силах и средствах ГО и РСЧС на территории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ПОО, критически  важных объектах, объектах транспортной инфраструктуры и среды обитания, возможных и планируемых мероприятиях по предупреждению и ликвидации </w:t>
      </w:r>
      <w:r w:rsidRPr="00386616">
        <w:rPr>
          <w:rStyle w:val="FontStyle22"/>
          <w:sz w:val="24"/>
          <w:szCs w:val="24"/>
        </w:rPr>
        <w:lastRenderedPageBreak/>
        <w:t>ЧС (происшествий), в том числе с использованием АИУС РСЧС через «Личный кабинет ЕДДС»;</w:t>
      </w:r>
    </w:p>
    <w:p w:rsidR="00A57819" w:rsidRPr="00386616" w:rsidRDefault="00A57819">
      <w:pPr>
        <w:pStyle w:val="Style8"/>
        <w:spacing w:line="322" w:lineRule="exact"/>
        <w:ind w:right="14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A57819" w:rsidRPr="00386616" w:rsidRDefault="00A57819">
      <w:pPr>
        <w:pStyle w:val="Style8"/>
        <w:spacing w:line="322" w:lineRule="exact"/>
        <w:ind w:right="14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представление в ЦУКС ГУ МЧС России по Тверской области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ДДС, заведующим территориальных отделов (старост населенных пунктов), организаторов мероприятий с массовым пребыванием людей, туристических групп на территории </w:t>
      </w:r>
      <w:r w:rsidR="00F13F1A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</w:p>
    <w:p w:rsidR="00A57819" w:rsidRPr="00386616" w:rsidRDefault="00A57819">
      <w:pPr>
        <w:pStyle w:val="Style8"/>
        <w:spacing w:line="322" w:lineRule="exact"/>
        <w:ind w:right="10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A57819" w:rsidRPr="00386616" w:rsidRDefault="00A57819">
      <w:pPr>
        <w:pStyle w:val="Style6"/>
        <w:spacing w:line="240" w:lineRule="exact"/>
        <w:ind w:right="5"/>
        <w:rPr>
          <w:rFonts w:hAnsi="Times New Roman"/>
        </w:rPr>
      </w:pPr>
    </w:p>
    <w:p w:rsidR="00A57819" w:rsidRPr="00386616" w:rsidRDefault="00A57819">
      <w:pPr>
        <w:pStyle w:val="Style6"/>
        <w:spacing w:before="82" w:line="322" w:lineRule="exact"/>
        <w:ind w:right="5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5. Порядок работы ЕДДС</w:t>
      </w:r>
    </w:p>
    <w:p w:rsidR="00B95D4D" w:rsidRPr="00386616" w:rsidRDefault="00B95D4D">
      <w:pPr>
        <w:pStyle w:val="Style6"/>
        <w:spacing w:before="82" w:line="322" w:lineRule="exact"/>
        <w:ind w:right="5"/>
        <w:rPr>
          <w:rFonts w:hAnsi="Times New Roman"/>
        </w:rPr>
      </w:pPr>
    </w:p>
    <w:p w:rsidR="00A57819" w:rsidRPr="00386616" w:rsidRDefault="00A57819">
      <w:pPr>
        <w:pStyle w:val="Style13"/>
        <w:numPr>
          <w:ilvl w:val="0"/>
          <w:numId w:val="1"/>
        </w:numPr>
        <w:tabs>
          <w:tab w:val="left" w:pos="1325"/>
        </w:tabs>
        <w:ind w:left="0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A57819" w:rsidRPr="00386616" w:rsidRDefault="00A57819">
      <w:pPr>
        <w:pStyle w:val="Style13"/>
        <w:numPr>
          <w:ilvl w:val="0"/>
          <w:numId w:val="1"/>
        </w:numPr>
        <w:tabs>
          <w:tab w:val="left" w:pos="1325"/>
        </w:tabs>
        <w:ind w:left="0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</w:t>
      </w:r>
      <w:r w:rsidRPr="00386616">
        <w:rPr>
          <w:rStyle w:val="FontStyle22"/>
          <w:sz w:val="24"/>
          <w:szCs w:val="24"/>
        </w:rPr>
        <w:lastRenderedPageBreak/>
        <w:t>профессионального образования, в течение первого года со дня назначения на должность и не реже одного раза в пять лет.</w:t>
      </w:r>
    </w:p>
    <w:p w:rsidR="00A57819" w:rsidRPr="00386616" w:rsidRDefault="00A57819">
      <w:pPr>
        <w:pStyle w:val="Style13"/>
        <w:numPr>
          <w:ilvl w:val="0"/>
          <w:numId w:val="1"/>
        </w:numPr>
        <w:tabs>
          <w:tab w:val="left" w:pos="1267"/>
        </w:tabs>
        <w:ind w:left="0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A57819" w:rsidRPr="00386616" w:rsidRDefault="00A57819">
      <w:pPr>
        <w:pStyle w:val="Style13"/>
        <w:numPr>
          <w:ilvl w:val="0"/>
          <w:numId w:val="1"/>
        </w:numPr>
        <w:tabs>
          <w:tab w:val="left" w:pos="1267"/>
        </w:tabs>
        <w:ind w:left="0" w:right="14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A57819" w:rsidRPr="00386616" w:rsidRDefault="00A57819">
      <w:pPr>
        <w:pStyle w:val="Style13"/>
        <w:tabs>
          <w:tab w:val="left" w:pos="1411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>5.5.</w:t>
      </w:r>
      <w:r w:rsidRPr="00386616">
        <w:rPr>
          <w:rStyle w:val="FontStyle22"/>
          <w:sz w:val="24"/>
          <w:szCs w:val="24"/>
        </w:rPr>
        <w:tab/>
        <w:t xml:space="preserve">Привлечение специалистов ОДС ЕДДС к решению </w:t>
      </w:r>
      <w:r w:rsidR="0060269B" w:rsidRPr="00386616">
        <w:rPr>
          <w:rStyle w:val="FontStyle22"/>
          <w:sz w:val="24"/>
          <w:szCs w:val="24"/>
        </w:rPr>
        <w:t>задач,</w:t>
      </w:r>
      <w:r w:rsidR="0060269B" w:rsidRPr="00386616">
        <w:rPr>
          <w:rFonts w:hAnsi="Times New Roman"/>
        </w:rPr>
        <w:t xml:space="preserve"> не</w:t>
      </w:r>
      <w:r w:rsidRPr="00386616">
        <w:rPr>
          <w:rStyle w:val="FontStyle22"/>
          <w:sz w:val="24"/>
          <w:szCs w:val="24"/>
        </w:rPr>
        <w:t xml:space="preserve"> связанных с несением оперативного дежурства, не допускается.</w:t>
      </w:r>
    </w:p>
    <w:p w:rsidR="00A57819" w:rsidRPr="00386616" w:rsidRDefault="00A57819">
      <w:pPr>
        <w:pStyle w:val="Style13"/>
        <w:tabs>
          <w:tab w:val="left" w:pos="1258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>5.6.</w:t>
      </w:r>
      <w:r w:rsidRPr="00386616">
        <w:rPr>
          <w:rStyle w:val="FontStyle22"/>
          <w:sz w:val="24"/>
          <w:szCs w:val="24"/>
        </w:rPr>
        <w:tab/>
        <w:t>Во время несения дежурства специалисты ОДС ЕДДС выполняют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функциональные задачи в соответствии с должностными инструкциями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и алгоритмами действий.</w:t>
      </w:r>
    </w:p>
    <w:p w:rsidR="00A57819" w:rsidRPr="00386616" w:rsidRDefault="00A57819">
      <w:pPr>
        <w:pStyle w:val="Style8"/>
        <w:spacing w:line="322" w:lineRule="exact"/>
        <w:ind w:right="10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A57819" w:rsidRPr="00386616" w:rsidRDefault="00A57819">
      <w:pPr>
        <w:pStyle w:val="Style13"/>
        <w:tabs>
          <w:tab w:val="left" w:pos="1464"/>
        </w:tabs>
        <w:ind w:right="10" w:firstLine="72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5.7.</w:t>
      </w:r>
      <w:r w:rsidRPr="00386616">
        <w:rPr>
          <w:rStyle w:val="FontStyle22"/>
          <w:sz w:val="24"/>
          <w:szCs w:val="24"/>
        </w:rPr>
        <w:tab/>
        <w:t>Информация об угрозах возникновения и возникновении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ЧС (происшествий) поступает в ЕДДС по всем имеющимся каналам связи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и информационным системам.</w:t>
      </w:r>
    </w:p>
    <w:p w:rsidR="00A57819" w:rsidRPr="00386616" w:rsidRDefault="00A57819" w:rsidP="00D33570">
      <w:pPr>
        <w:pStyle w:val="Style8"/>
        <w:spacing w:line="322" w:lineRule="exact"/>
        <w:ind w:right="10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Тверской области Российской Федерации.</w:t>
      </w:r>
    </w:p>
    <w:p w:rsidR="00A57819" w:rsidRPr="00386616" w:rsidRDefault="00A57819" w:rsidP="00D33570">
      <w:pPr>
        <w:pStyle w:val="Style13"/>
        <w:tabs>
          <w:tab w:val="left" w:pos="1296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>5.8.</w:t>
      </w:r>
      <w:r w:rsidRPr="00386616">
        <w:rPr>
          <w:rStyle w:val="FontStyle22"/>
          <w:sz w:val="24"/>
          <w:szCs w:val="24"/>
        </w:rPr>
        <w:tab/>
        <w:t>Ежемесячно руководителем ЕДДС или лицом, его замещающим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проводится анализ функционирования ЕДДС и организации взаимодействия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 xml:space="preserve">с ДДС, действующими на территории </w:t>
      </w:r>
      <w:r w:rsidR="00EA434F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D33570" w:rsidRPr="00386616">
        <w:rPr>
          <w:rStyle w:val="FontStyle22"/>
          <w:sz w:val="24"/>
          <w:szCs w:val="24"/>
        </w:rPr>
        <w:t>округа.</w:t>
      </w:r>
    </w:p>
    <w:p w:rsidR="00A57819" w:rsidRPr="00386616" w:rsidRDefault="00D33570" w:rsidP="00D33570">
      <w:pPr>
        <w:pStyle w:val="Style13"/>
        <w:tabs>
          <w:tab w:val="left" w:pos="581"/>
        </w:tabs>
        <w:ind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ab/>
      </w:r>
      <w:r w:rsidR="00A57819" w:rsidRPr="00386616">
        <w:rPr>
          <w:rStyle w:val="FontStyle22"/>
          <w:sz w:val="24"/>
          <w:szCs w:val="24"/>
        </w:rPr>
        <w:t>5.9.</w:t>
      </w:r>
      <w:r w:rsidR="00A57819" w:rsidRPr="00386616">
        <w:rPr>
          <w:rStyle w:val="FontStyle22"/>
          <w:sz w:val="24"/>
          <w:szCs w:val="24"/>
        </w:rPr>
        <w:tab/>
        <w:t xml:space="preserve">Анализы функционирования ЕДДС </w:t>
      </w:r>
      <w:r w:rsidR="00EA434F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округа</w:t>
      </w:r>
      <w:r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 xml:space="preserve">и организации взаимодействия с ДДС, действующими на территории </w:t>
      </w:r>
      <w:r w:rsidR="00EA434F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округа, ежеквартально рассматриваются на заседании КЧС и ОПБ </w:t>
      </w:r>
      <w:r w:rsidR="00EA434F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</w:t>
      </w:r>
      <w:r w:rsidRPr="00386616">
        <w:rPr>
          <w:rStyle w:val="FontStyle22"/>
          <w:sz w:val="24"/>
          <w:szCs w:val="24"/>
        </w:rPr>
        <w:t>округа.</w:t>
      </w:r>
    </w:p>
    <w:p w:rsidR="00A57819" w:rsidRPr="00386616" w:rsidRDefault="00A57819" w:rsidP="00D33570">
      <w:pPr>
        <w:pStyle w:val="Style8"/>
        <w:spacing w:line="322" w:lineRule="exact"/>
        <w:ind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5.10. Анализ функционирования ЕДДС ежегодно рассматривается на заседании КЧС и ОПБ Тверской области Российской Федерации.</w:t>
      </w:r>
    </w:p>
    <w:p w:rsidR="00A57819" w:rsidRPr="00386616" w:rsidRDefault="00A57819">
      <w:pPr>
        <w:pStyle w:val="Style6"/>
        <w:spacing w:line="240" w:lineRule="exact"/>
        <w:rPr>
          <w:rFonts w:hAnsi="Times New Roman"/>
        </w:rPr>
      </w:pPr>
    </w:p>
    <w:p w:rsidR="00A57819" w:rsidRPr="00386616" w:rsidRDefault="00A57819">
      <w:pPr>
        <w:pStyle w:val="Style6"/>
        <w:spacing w:before="86" w:line="317" w:lineRule="exact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6. Режимы функционирования ЕДДС</w:t>
      </w:r>
    </w:p>
    <w:p w:rsidR="00B95D4D" w:rsidRPr="00386616" w:rsidRDefault="00B95D4D">
      <w:pPr>
        <w:pStyle w:val="Style6"/>
        <w:spacing w:before="86" w:line="317" w:lineRule="exact"/>
        <w:rPr>
          <w:rFonts w:hAnsi="Times New Roman"/>
        </w:rPr>
      </w:pPr>
    </w:p>
    <w:p w:rsidR="00A57819" w:rsidRPr="00386616" w:rsidRDefault="00A57819">
      <w:pPr>
        <w:pStyle w:val="Style13"/>
        <w:tabs>
          <w:tab w:val="left" w:pos="1224"/>
        </w:tabs>
        <w:spacing w:line="317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6.1.</w:t>
      </w:r>
      <w:r w:rsidRPr="00386616">
        <w:rPr>
          <w:rStyle w:val="FontStyle22"/>
          <w:sz w:val="24"/>
          <w:szCs w:val="24"/>
        </w:rPr>
        <w:tab/>
        <w:t>ЕДДС функционирует в режимах: повседневной деятельности - при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отсутствии угрозы возникновения ЧС; повышенной готовности - при угрозе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возникновения ЧС; чрезвычайной ситуации - при возникновении и ликвидации</w:t>
      </w:r>
    </w:p>
    <w:p w:rsidR="00A57819" w:rsidRPr="00386616" w:rsidRDefault="00A57819">
      <w:pPr>
        <w:pStyle w:val="Style9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ЧС.</w:t>
      </w:r>
    </w:p>
    <w:p w:rsidR="00A57819" w:rsidRPr="00386616" w:rsidRDefault="00A57819">
      <w:pPr>
        <w:pStyle w:val="Style13"/>
        <w:tabs>
          <w:tab w:val="left" w:pos="1421"/>
        </w:tabs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6.2.</w:t>
      </w:r>
      <w:r w:rsidRPr="00386616">
        <w:rPr>
          <w:rStyle w:val="FontStyle22"/>
          <w:sz w:val="24"/>
          <w:szCs w:val="24"/>
        </w:rPr>
        <w:tab/>
        <w:t>В режиме повседневной деятельности ЕДДС осуществляет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круглосуточное дежурство, находясь в готовности к экстренному реагированию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на угрозу возникновения или возникновение ЧС (происшествий). В этом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режиме ЕДДС муниципального образования осуществляет: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A57819" w:rsidRPr="00386616" w:rsidRDefault="00A57819">
      <w:pPr>
        <w:pStyle w:val="Style8"/>
        <w:spacing w:line="322" w:lineRule="exact"/>
        <w:ind w:right="5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 </w:t>
      </w:r>
      <w:r w:rsidR="00F14F67" w:rsidRPr="00386616">
        <w:rPr>
          <w:rStyle w:val="FontStyle22"/>
          <w:sz w:val="24"/>
          <w:szCs w:val="24"/>
        </w:rPr>
        <w:t>Весьегонском</w:t>
      </w:r>
      <w:r w:rsidRPr="00386616">
        <w:rPr>
          <w:rStyle w:val="FontStyle22"/>
          <w:sz w:val="24"/>
          <w:szCs w:val="24"/>
        </w:rPr>
        <w:t xml:space="preserve"> муниципальном округе в ЭОС, которые необходимо направить к месту или задействовать при ликвидации ЧС (происшествий), в ЦУКС ГУ МЧС России по Тверской области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по решению </w:t>
      </w:r>
      <w:r w:rsidR="00D33570" w:rsidRPr="00386616">
        <w:rPr>
          <w:rStyle w:val="FontStyle22"/>
          <w:sz w:val="24"/>
          <w:szCs w:val="24"/>
        </w:rPr>
        <w:t xml:space="preserve">Главы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(председателя КЧС и ОПБ) с пункта управления ЕДДС проводит информирование населения о ЧС;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</w:t>
      </w:r>
      <w:r w:rsidRPr="00386616">
        <w:rPr>
          <w:rStyle w:val="FontStyle22"/>
          <w:sz w:val="24"/>
          <w:szCs w:val="24"/>
        </w:rPr>
        <w:lastRenderedPageBreak/>
        <w:t>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A57819" w:rsidRPr="00386616" w:rsidRDefault="00A57819">
      <w:pPr>
        <w:pStyle w:val="Style8"/>
        <w:spacing w:before="67"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разработку, корректировку и согласование с ДДС, действующими на территории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соглашений и регламентов информационного взаимодействия при реагировании на ЧС (происшествия);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по Тверской области Российской Федерации, об угрозах возникновения ЧС (происшествий) и моделей развития обстановки по неблагоприятному прогнозу в пределах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округа.</w:t>
      </w:r>
    </w:p>
    <w:p w:rsidR="00A57819" w:rsidRPr="00386616" w:rsidRDefault="00A57819">
      <w:pPr>
        <w:pStyle w:val="Style13"/>
        <w:tabs>
          <w:tab w:val="left" w:pos="1238"/>
        </w:tabs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6.3.</w:t>
      </w:r>
      <w:r w:rsidRPr="00386616">
        <w:rPr>
          <w:rStyle w:val="FontStyle22"/>
          <w:sz w:val="24"/>
          <w:szCs w:val="24"/>
        </w:rPr>
        <w:tab/>
        <w:t xml:space="preserve">ЕДДС взаимодействует с ДДС, функционирующими на территории          </w:t>
      </w:r>
      <w:r w:rsidR="00F14F67" w:rsidRPr="00386616">
        <w:rPr>
          <w:rStyle w:val="FontStyle22"/>
          <w:sz w:val="24"/>
          <w:szCs w:val="24"/>
        </w:rPr>
        <w:t>Весьегонскими</w:t>
      </w:r>
      <w:r w:rsidRPr="00386616">
        <w:rPr>
          <w:rStyle w:val="FontStyle22"/>
          <w:sz w:val="24"/>
          <w:szCs w:val="24"/>
        </w:rPr>
        <w:t xml:space="preserve"> муниципального округа, на основании заключенных соглашений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об информационном взаимодействии, согласно которым оперативная</w:t>
      </w:r>
      <w:r w:rsidR="00F14F67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информация о текущей обстановке в режиме повседневной деятельности</w:t>
      </w:r>
      <w:r w:rsidR="00F14F67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передается в ЕДДС.</w:t>
      </w:r>
    </w:p>
    <w:p w:rsidR="00A57819" w:rsidRPr="00386616" w:rsidRDefault="00A57819">
      <w:pPr>
        <w:pStyle w:val="Style13"/>
        <w:tabs>
          <w:tab w:val="left" w:pos="1411"/>
        </w:tabs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6.4.</w:t>
      </w:r>
      <w:r w:rsidRPr="00386616">
        <w:rPr>
          <w:rStyle w:val="FontStyle22"/>
          <w:sz w:val="24"/>
          <w:szCs w:val="24"/>
        </w:rPr>
        <w:tab/>
        <w:t>Сообщения, идентифицированные как сообщения об угрозе</w:t>
      </w:r>
      <w:r w:rsidR="00F14F67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 xml:space="preserve">возникновения или возникновении ЧС (происшествия), поступившие в </w:t>
      </w:r>
      <w:r w:rsidR="00D33570" w:rsidRPr="00386616">
        <w:rPr>
          <w:rStyle w:val="FontStyle22"/>
          <w:sz w:val="24"/>
          <w:szCs w:val="24"/>
        </w:rPr>
        <w:t>ДДС,</w:t>
      </w:r>
      <w:r w:rsidR="00D33570" w:rsidRPr="00386616">
        <w:rPr>
          <w:rFonts w:hAnsi="Times New Roman"/>
        </w:rPr>
        <w:t xml:space="preserve"> согласно</w:t>
      </w:r>
      <w:r w:rsidRPr="00386616">
        <w:rPr>
          <w:rStyle w:val="FontStyle22"/>
          <w:sz w:val="24"/>
          <w:szCs w:val="24"/>
        </w:rPr>
        <w:t xml:space="preserve"> </w:t>
      </w:r>
      <w:r w:rsidR="00D33570" w:rsidRPr="00386616">
        <w:rPr>
          <w:rStyle w:val="FontStyle22"/>
          <w:sz w:val="24"/>
          <w:szCs w:val="24"/>
        </w:rPr>
        <w:t>соглашениям,</w:t>
      </w:r>
      <w:r w:rsidRPr="00386616">
        <w:rPr>
          <w:rStyle w:val="FontStyle22"/>
          <w:sz w:val="24"/>
          <w:szCs w:val="24"/>
        </w:rPr>
        <w:t xml:space="preserve"> об информационном взаимодействии передаются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в ЕДДС. Сообщения о ЧС (происшествиях), которые не относятся к сфере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 xml:space="preserve">ответственности принявшей их дежурно-диспетчерской </w:t>
      </w:r>
      <w:r w:rsidR="00D33570" w:rsidRPr="00386616">
        <w:rPr>
          <w:rStyle w:val="FontStyle22"/>
          <w:sz w:val="24"/>
          <w:szCs w:val="24"/>
        </w:rPr>
        <w:t>службы,</w:t>
      </w:r>
      <w:r w:rsidR="00D33570" w:rsidRPr="00386616">
        <w:rPr>
          <w:rFonts w:hAnsi="Times New Roman"/>
        </w:rPr>
        <w:t xml:space="preserve"> незамедлительно</w:t>
      </w:r>
      <w:r w:rsidRPr="00386616">
        <w:rPr>
          <w:rStyle w:val="FontStyle22"/>
          <w:sz w:val="24"/>
          <w:szCs w:val="24"/>
        </w:rPr>
        <w:t xml:space="preserve"> передаются соответствующей ДДС по предназначению.</w:t>
      </w:r>
    </w:p>
    <w:p w:rsidR="00A57819" w:rsidRPr="00386616" w:rsidRDefault="00A57819">
      <w:pPr>
        <w:pStyle w:val="Style13"/>
        <w:tabs>
          <w:tab w:val="left" w:pos="1219"/>
        </w:tabs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6.5.</w:t>
      </w:r>
      <w:r w:rsidRPr="00386616">
        <w:rPr>
          <w:rStyle w:val="FontStyle22"/>
          <w:sz w:val="24"/>
          <w:szCs w:val="24"/>
        </w:rPr>
        <w:tab/>
        <w:t>В режим повышенной готовности ЕДДС, привлекаемые ЭОС и ДДС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 xml:space="preserve">организаций (объектов) переводятся решением </w:t>
      </w:r>
      <w:r w:rsidR="00A85602" w:rsidRPr="00386616">
        <w:rPr>
          <w:rStyle w:val="FontStyle22"/>
          <w:sz w:val="24"/>
          <w:szCs w:val="24"/>
        </w:rPr>
        <w:t>Главы</w:t>
      </w:r>
      <w:r w:rsidRPr="00386616">
        <w:rPr>
          <w:rStyle w:val="FontStyle22"/>
          <w:sz w:val="24"/>
          <w:szCs w:val="24"/>
        </w:rPr>
        <w:t xml:space="preserve">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</w:t>
      </w:r>
      <w:r w:rsidR="00F14F67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 xml:space="preserve"> при угрозе возникновения ЧС. В режиме</w:t>
      </w:r>
      <w:r w:rsidR="00F14F67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повышенной готовности ЕДДС дополнительно осуществляет: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, руководителю органа, специально уполномоченного на решение задач в области защиты населения и территорий от ЧС, создаваемого при </w:t>
      </w:r>
      <w:r w:rsidR="00F14F67" w:rsidRPr="00386616">
        <w:rPr>
          <w:rStyle w:val="FontStyle22"/>
          <w:sz w:val="24"/>
          <w:szCs w:val="24"/>
        </w:rPr>
        <w:t>Весьегонском</w:t>
      </w:r>
      <w:r w:rsidRPr="00386616">
        <w:rPr>
          <w:rStyle w:val="FontStyle22"/>
          <w:sz w:val="24"/>
          <w:szCs w:val="24"/>
        </w:rPr>
        <w:t xml:space="preserve"> муниципально</w:t>
      </w:r>
      <w:r w:rsidR="00F14F67" w:rsidRPr="00386616">
        <w:rPr>
          <w:rStyle w:val="FontStyle22"/>
          <w:sz w:val="24"/>
          <w:szCs w:val="24"/>
        </w:rPr>
        <w:t>м</w:t>
      </w:r>
      <w:r w:rsidRPr="00386616">
        <w:rPr>
          <w:rStyle w:val="FontStyle22"/>
          <w:sz w:val="24"/>
          <w:szCs w:val="24"/>
        </w:rPr>
        <w:t xml:space="preserve"> округ</w:t>
      </w:r>
      <w:r w:rsidR="00F14F67" w:rsidRPr="00386616">
        <w:rPr>
          <w:rStyle w:val="FontStyle22"/>
          <w:sz w:val="24"/>
          <w:szCs w:val="24"/>
        </w:rPr>
        <w:t>е</w:t>
      </w:r>
      <w:r w:rsidRPr="00386616">
        <w:rPr>
          <w:rStyle w:val="FontStyle22"/>
          <w:sz w:val="24"/>
          <w:szCs w:val="24"/>
        </w:rPr>
        <w:t>, в ЭОС, которые необходимо направить к месту или задействовать при ликвидации ЧС (происшествия), в ЦУКС ГУ МЧС России по Тверской области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получение и анализ данных наблюдения и контроля за обстановкой на территории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на ПОО, опасных производственных объектах, а также за состоянием окружающей среды;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</w:t>
      </w:r>
      <w:r w:rsidR="00D33570" w:rsidRPr="00386616">
        <w:rPr>
          <w:rStyle w:val="FontStyle22"/>
          <w:sz w:val="24"/>
          <w:szCs w:val="24"/>
        </w:rPr>
        <w:t xml:space="preserve">территории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в целях предотвращения ЧС;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A57819" w:rsidRPr="00386616" w:rsidRDefault="00A57819">
      <w:pPr>
        <w:pStyle w:val="Style8"/>
        <w:spacing w:line="322" w:lineRule="exact"/>
        <w:ind w:left="72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обеспечение информирования населения о ЧС;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по решению </w:t>
      </w:r>
      <w:r w:rsidR="00D33570" w:rsidRPr="00386616">
        <w:rPr>
          <w:rStyle w:val="FontStyle22"/>
          <w:sz w:val="24"/>
          <w:szCs w:val="24"/>
        </w:rPr>
        <w:t xml:space="preserve">Главы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D33570" w:rsidRPr="00386616">
        <w:rPr>
          <w:rStyle w:val="FontStyle22"/>
          <w:sz w:val="24"/>
          <w:szCs w:val="24"/>
        </w:rPr>
        <w:t>округа (</w:t>
      </w:r>
      <w:r w:rsidRPr="00386616">
        <w:rPr>
          <w:rStyle w:val="FontStyle22"/>
          <w:sz w:val="24"/>
          <w:szCs w:val="24"/>
        </w:rPr>
        <w:t>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представление докладов в органы управления в установленном порядке;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доведение информации об угрозе возникновения ЧС до заведующих территориальными отделами (старост населенных пунктов);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направление в ЦУКС ГУ МЧС России по Тверской области Российской Федерации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A85602" w:rsidRPr="00386616">
        <w:rPr>
          <w:rStyle w:val="FontStyle22"/>
          <w:sz w:val="24"/>
          <w:szCs w:val="24"/>
        </w:rPr>
        <w:t>Главы</w:t>
      </w:r>
      <w:r w:rsidRPr="00386616">
        <w:rPr>
          <w:rStyle w:val="FontStyle22"/>
          <w:sz w:val="24"/>
          <w:szCs w:val="24"/>
        </w:rPr>
        <w:t xml:space="preserve"> </w:t>
      </w:r>
      <w:r w:rsidR="00F14F67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при возникновении ЧС. В этом режиме ЕДДС дополнительно осуществляет выполнение следующих задач: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самостоятельно принимает решения по защите и спасению людей (в рамках своих полномочий);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A57819" w:rsidRPr="00386616" w:rsidRDefault="00A57819">
      <w:pPr>
        <w:pStyle w:val="Style9"/>
        <w:spacing w:before="67" w:line="322" w:lineRule="exact"/>
        <w:jc w:val="both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ЭОС и ДДС организаций, действующих на территории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D33570" w:rsidRPr="00386616">
        <w:rPr>
          <w:rStyle w:val="FontStyle22"/>
          <w:sz w:val="24"/>
          <w:szCs w:val="24"/>
        </w:rPr>
        <w:t>округа,</w:t>
      </w:r>
      <w:r w:rsidRPr="00386616">
        <w:rPr>
          <w:rStyle w:val="FontStyle22"/>
          <w:sz w:val="24"/>
          <w:szCs w:val="24"/>
        </w:rPr>
        <w:t xml:space="preserve"> проводит оповещение старост населенных пунктов в соответствии со схемой оповещения;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по решению </w:t>
      </w:r>
      <w:r w:rsidR="00A85602" w:rsidRPr="00386616">
        <w:rPr>
          <w:rStyle w:val="FontStyle22"/>
          <w:sz w:val="24"/>
          <w:szCs w:val="24"/>
        </w:rPr>
        <w:t>Главы</w:t>
      </w:r>
      <w:r w:rsidRPr="00386616">
        <w:rPr>
          <w:rStyle w:val="FontStyle22"/>
          <w:sz w:val="24"/>
          <w:szCs w:val="24"/>
        </w:rPr>
        <w:t xml:space="preserve">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A57819" w:rsidRPr="00386616" w:rsidRDefault="00A57819">
      <w:pPr>
        <w:pStyle w:val="Style8"/>
        <w:spacing w:line="322" w:lineRule="exact"/>
        <w:ind w:right="5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осуществляет постоянное информационное взаимодействие с руководителем ликвидации ЧС, </w:t>
      </w:r>
      <w:r w:rsidR="00BD4247" w:rsidRPr="00386616">
        <w:rPr>
          <w:rStyle w:val="FontStyle22"/>
          <w:sz w:val="24"/>
          <w:szCs w:val="24"/>
        </w:rPr>
        <w:t>Главой</w:t>
      </w:r>
      <w:r w:rsidRPr="00386616">
        <w:rPr>
          <w:rStyle w:val="FontStyle22"/>
          <w:sz w:val="24"/>
          <w:szCs w:val="24"/>
        </w:rPr>
        <w:t xml:space="preserve">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(председателем КЧС и ОПБ), ОДС ЦУКС ГУ МЧС России по Тверской области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</w:t>
      </w:r>
      <w:r w:rsidR="0091512C" w:rsidRPr="00386616">
        <w:rPr>
          <w:rStyle w:val="FontStyle22"/>
          <w:sz w:val="24"/>
          <w:szCs w:val="24"/>
        </w:rPr>
        <w:t>аростами населенных пунктов и за</w:t>
      </w:r>
      <w:r w:rsidRPr="00386616">
        <w:rPr>
          <w:rStyle w:val="FontStyle22"/>
          <w:sz w:val="24"/>
          <w:szCs w:val="24"/>
        </w:rPr>
        <w:t>ведующими территориальных отделов ходе реагирования на ЧС и ведения аварийно-восстановительных работ;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осуществляет контроль проведения аварийно-восстановительных и других неотложных работ;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готовит и представляет в органы управления доклады и донесения о ЧС в установленном порядке;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готовит предложения в решение КЧС и </w:t>
      </w:r>
      <w:r w:rsidR="00D33570" w:rsidRPr="00386616">
        <w:rPr>
          <w:rStyle w:val="FontStyle22"/>
          <w:sz w:val="24"/>
          <w:szCs w:val="24"/>
        </w:rPr>
        <w:t xml:space="preserve">ОПБ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на ликвидацию ЧС;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6.7. При подготовке к ведению и ведении ГО ЕДДС осуществляют: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A57819" w:rsidRPr="00386616" w:rsidRDefault="00A57819">
      <w:pPr>
        <w:pStyle w:val="Style8"/>
        <w:spacing w:line="322" w:lineRule="exact"/>
        <w:ind w:right="5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организацию оповещения руководящего состава ГО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</w:t>
      </w:r>
      <w:r w:rsidRPr="00386616">
        <w:rPr>
          <w:rStyle w:val="FontStyle22"/>
          <w:sz w:val="24"/>
          <w:szCs w:val="24"/>
        </w:rPr>
        <w:lastRenderedPageBreak/>
        <w:t>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обеспечение оповещения населения, находящегося на </w:t>
      </w:r>
      <w:r w:rsidR="00D33570" w:rsidRPr="00386616">
        <w:rPr>
          <w:rStyle w:val="FontStyle22"/>
          <w:sz w:val="24"/>
          <w:szCs w:val="24"/>
        </w:rPr>
        <w:t xml:space="preserve">территории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</w:p>
    <w:p w:rsidR="00A57819" w:rsidRPr="00386616" w:rsidRDefault="00A57819">
      <w:pPr>
        <w:pStyle w:val="Style8"/>
        <w:spacing w:before="67"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организацию приема от организаций, расположенных на территории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D33570" w:rsidRPr="00386616">
        <w:rPr>
          <w:rStyle w:val="FontStyle22"/>
          <w:sz w:val="24"/>
          <w:szCs w:val="24"/>
        </w:rPr>
        <w:t>округа,</w:t>
      </w:r>
      <w:r w:rsidRPr="00386616">
        <w:rPr>
          <w:rStyle w:val="FontStyle22"/>
          <w:sz w:val="24"/>
          <w:szCs w:val="24"/>
        </w:rPr>
        <w:t xml:space="preserve"> информации по выполнению мероприятий ГО с доведением ее до органа управления ГО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ведение учета сил и средств ГО, привлекаемых к выполнению мероприятий ГО.</w:t>
      </w:r>
    </w:p>
    <w:p w:rsidR="00A57819" w:rsidRPr="00386616" w:rsidRDefault="00D33570" w:rsidP="00D33570">
      <w:pPr>
        <w:pStyle w:val="Style13"/>
        <w:tabs>
          <w:tab w:val="left" w:pos="1310"/>
        </w:tabs>
        <w:ind w:right="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6.8</w:t>
      </w:r>
      <w:r w:rsidR="0091512C" w:rsidRPr="00386616">
        <w:rPr>
          <w:rStyle w:val="FontStyle22"/>
          <w:sz w:val="24"/>
          <w:szCs w:val="24"/>
        </w:rPr>
        <w:t xml:space="preserve">. </w:t>
      </w:r>
      <w:r w:rsidR="00A57819" w:rsidRPr="00386616">
        <w:rPr>
          <w:rStyle w:val="FontStyle22"/>
          <w:sz w:val="24"/>
          <w:szCs w:val="24"/>
        </w:rPr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A57819" w:rsidRPr="00386616" w:rsidRDefault="00D33570" w:rsidP="00D33570">
      <w:pPr>
        <w:pStyle w:val="Style13"/>
        <w:tabs>
          <w:tab w:val="left" w:pos="1310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6.9 </w:t>
      </w:r>
      <w:r w:rsidR="00A57819" w:rsidRPr="00386616">
        <w:rPr>
          <w:rStyle w:val="FontStyle22"/>
          <w:sz w:val="24"/>
          <w:szCs w:val="24"/>
        </w:rPr>
        <w:t xml:space="preserve"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округа, инструкциями дежурно-диспетчерскому персоналу ЕДДС по действиям в условиях особого периода.</w:t>
      </w:r>
    </w:p>
    <w:p w:rsidR="00A57819" w:rsidRPr="00386616" w:rsidRDefault="00A57819">
      <w:pPr>
        <w:pStyle w:val="Style13"/>
        <w:tabs>
          <w:tab w:val="left" w:pos="1805"/>
        </w:tabs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6.10.</w:t>
      </w:r>
      <w:r w:rsidR="0091512C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В муниципальных образованиях, не находящихся</w:t>
      </w:r>
      <w:r w:rsidR="0091512C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в безопасном районе, при приведении в готовность ГО предусматривается</w:t>
      </w:r>
      <w:r w:rsidR="0091512C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размещение ОДС ЕДДС на защищенных пунктах управления.</w:t>
      </w:r>
    </w:p>
    <w:p w:rsidR="00A57819" w:rsidRPr="00386616" w:rsidRDefault="00A57819">
      <w:pPr>
        <w:pStyle w:val="Style6"/>
        <w:spacing w:line="240" w:lineRule="exact"/>
        <w:ind w:right="5"/>
        <w:rPr>
          <w:rFonts w:hAnsi="Times New Roman"/>
        </w:rPr>
      </w:pPr>
    </w:p>
    <w:p w:rsidR="00A57819" w:rsidRPr="00386616" w:rsidRDefault="00A57819">
      <w:pPr>
        <w:pStyle w:val="Style6"/>
        <w:spacing w:before="86" w:line="322" w:lineRule="exact"/>
        <w:ind w:right="5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7. Состав и структура ЕДДС</w:t>
      </w:r>
    </w:p>
    <w:p w:rsidR="00972204" w:rsidRPr="00386616" w:rsidRDefault="00972204">
      <w:pPr>
        <w:pStyle w:val="Style6"/>
        <w:spacing w:before="86" w:line="322" w:lineRule="exact"/>
        <w:ind w:right="5"/>
        <w:rPr>
          <w:rFonts w:hAnsi="Times New Roman"/>
        </w:rPr>
      </w:pPr>
    </w:p>
    <w:p w:rsidR="00A57819" w:rsidRPr="00386616" w:rsidRDefault="006442E6" w:rsidP="006442E6">
      <w:pPr>
        <w:pStyle w:val="Style13"/>
        <w:ind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ab/>
        <w:t xml:space="preserve">7.1 </w:t>
      </w:r>
      <w:r w:rsidR="00A57819" w:rsidRPr="00386616">
        <w:rPr>
          <w:rStyle w:val="FontStyle22"/>
          <w:sz w:val="24"/>
          <w:szCs w:val="24"/>
        </w:rPr>
        <w:t>ЕДДС включает в себя перс</w:t>
      </w:r>
      <w:r w:rsidRPr="00386616">
        <w:rPr>
          <w:rStyle w:val="FontStyle22"/>
          <w:sz w:val="24"/>
          <w:szCs w:val="24"/>
        </w:rPr>
        <w:t xml:space="preserve">онал ЕДДС, технические средства </w:t>
      </w:r>
      <w:r w:rsidR="00A57819" w:rsidRPr="00386616">
        <w:rPr>
          <w:rStyle w:val="FontStyle22"/>
          <w:sz w:val="24"/>
          <w:szCs w:val="24"/>
        </w:rPr>
        <w:t>управления, связи и оповещения.</w:t>
      </w:r>
    </w:p>
    <w:p w:rsidR="00A57819" w:rsidRPr="00386616" w:rsidRDefault="006442E6" w:rsidP="006442E6">
      <w:pPr>
        <w:pStyle w:val="Style13"/>
        <w:tabs>
          <w:tab w:val="left" w:pos="1925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7.2. </w:t>
      </w:r>
      <w:r w:rsidR="00A57819" w:rsidRPr="00386616">
        <w:rPr>
          <w:rStyle w:val="FontStyle22"/>
          <w:sz w:val="24"/>
          <w:szCs w:val="24"/>
        </w:rPr>
        <w:t>В состав персонала ЕДДС входят:</w:t>
      </w:r>
    </w:p>
    <w:p w:rsidR="00A57819" w:rsidRPr="00386616" w:rsidRDefault="00A57819" w:rsidP="006442E6">
      <w:pPr>
        <w:pStyle w:val="Style8"/>
        <w:spacing w:line="322" w:lineRule="exact"/>
        <w:ind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руководство ЕДДС: руководитель ЕДДС, заместители руководителя ЕДДС (заместители руководителя ЕДДС - </w:t>
      </w:r>
      <w:r w:rsidR="006442E6" w:rsidRPr="00386616">
        <w:rPr>
          <w:rStyle w:val="FontStyle22"/>
          <w:sz w:val="24"/>
          <w:szCs w:val="24"/>
        </w:rPr>
        <w:t>старшие оперативные</w:t>
      </w:r>
      <w:r w:rsidRPr="00386616">
        <w:rPr>
          <w:rStyle w:val="FontStyle22"/>
          <w:sz w:val="24"/>
          <w:szCs w:val="24"/>
        </w:rPr>
        <w:t xml:space="preserve"> </w:t>
      </w:r>
      <w:r w:rsidR="006442E6" w:rsidRPr="00386616">
        <w:rPr>
          <w:rStyle w:val="FontStyle22"/>
          <w:sz w:val="24"/>
          <w:szCs w:val="24"/>
        </w:rPr>
        <w:t>дежурные)</w:t>
      </w:r>
      <w:r w:rsidRPr="00386616">
        <w:rPr>
          <w:rStyle w:val="FontStyle22"/>
          <w:sz w:val="24"/>
          <w:szCs w:val="24"/>
        </w:rPr>
        <w:t>;</w:t>
      </w:r>
    </w:p>
    <w:p w:rsidR="00A57819" w:rsidRPr="00386616" w:rsidRDefault="00A57819" w:rsidP="006442E6">
      <w:pPr>
        <w:pStyle w:val="Style8"/>
        <w:spacing w:line="322" w:lineRule="exact"/>
        <w:ind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дежурно-диспетчерский персонал ЕДДС: </w:t>
      </w:r>
      <w:r w:rsidR="006442E6" w:rsidRPr="00386616">
        <w:rPr>
          <w:rStyle w:val="FontStyle22"/>
          <w:sz w:val="24"/>
          <w:szCs w:val="24"/>
        </w:rPr>
        <w:t>старший оперативный</w:t>
      </w:r>
      <w:r w:rsidRPr="00386616">
        <w:rPr>
          <w:rStyle w:val="FontStyle22"/>
          <w:sz w:val="24"/>
          <w:szCs w:val="24"/>
        </w:rPr>
        <w:t xml:space="preserve"> </w:t>
      </w:r>
      <w:r w:rsidR="006442E6" w:rsidRPr="00386616">
        <w:rPr>
          <w:rStyle w:val="FontStyle22"/>
          <w:sz w:val="24"/>
          <w:szCs w:val="24"/>
        </w:rPr>
        <w:t>дежурный,</w:t>
      </w:r>
      <w:r w:rsidRPr="00386616">
        <w:rPr>
          <w:rStyle w:val="FontStyle22"/>
          <w:sz w:val="24"/>
          <w:szCs w:val="24"/>
        </w:rPr>
        <w:t xml:space="preserve"> дежурные оперативные, помощники дежурного оперативного</w:t>
      </w:r>
      <w:r w:rsidR="0091512C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-</w:t>
      </w:r>
      <w:r w:rsidR="0091512C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операторы - 112 (с учетом решений проектно-сметной документации по реализации системы - 112);</w:t>
      </w:r>
    </w:p>
    <w:p w:rsidR="00A57819" w:rsidRPr="00386616" w:rsidRDefault="00A57819" w:rsidP="006442E6">
      <w:pPr>
        <w:pStyle w:val="Style8"/>
        <w:spacing w:line="322" w:lineRule="exact"/>
        <w:ind w:left="720"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аналитик;</w:t>
      </w:r>
    </w:p>
    <w:p w:rsidR="00A57819" w:rsidRPr="00386616" w:rsidRDefault="00A57819" w:rsidP="006442E6">
      <w:pPr>
        <w:pStyle w:val="Style8"/>
        <w:spacing w:line="322" w:lineRule="exact"/>
        <w:ind w:left="720"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специалист службы технической поддержки.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r w:rsidR="0091512C" w:rsidRPr="00386616">
        <w:rPr>
          <w:rStyle w:val="FontStyle22"/>
          <w:sz w:val="24"/>
          <w:szCs w:val="24"/>
        </w:rPr>
        <w:t xml:space="preserve">              </w:t>
      </w:r>
      <w:r w:rsidRPr="00386616">
        <w:rPr>
          <w:rStyle w:val="FontStyle22"/>
          <w:sz w:val="24"/>
          <w:szCs w:val="24"/>
        </w:rPr>
        <w:t xml:space="preserve">Р22.7.01-2021 </w:t>
      </w:r>
      <w:r w:rsidRPr="00386616">
        <w:rPr>
          <w:rStyle w:val="FontStyle22"/>
          <w:sz w:val="24"/>
          <w:szCs w:val="24"/>
        </w:rPr>
        <w:lastRenderedPageBreak/>
        <w:t>«Безопасность в чрезвычайных ситуациях. Единая дежурно-диспетчерская служба. Основные положения».</w:t>
      </w:r>
    </w:p>
    <w:p w:rsidR="00A57819" w:rsidRPr="00386616" w:rsidRDefault="006442E6" w:rsidP="006442E6">
      <w:pPr>
        <w:pStyle w:val="Style13"/>
        <w:tabs>
          <w:tab w:val="left" w:pos="1195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7.3. </w:t>
      </w:r>
      <w:r w:rsidR="00A57819" w:rsidRPr="00386616">
        <w:rPr>
          <w:rStyle w:val="FontStyle22"/>
          <w:sz w:val="24"/>
          <w:szCs w:val="24"/>
        </w:rPr>
        <w:t xml:space="preserve"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округа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A57819" w:rsidRPr="00386616" w:rsidRDefault="00A57819">
      <w:pPr>
        <w:pStyle w:val="Style13"/>
        <w:tabs>
          <w:tab w:val="left" w:pos="1200"/>
        </w:tabs>
        <w:spacing w:before="67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7.4.</w:t>
      </w:r>
      <w:r w:rsidRPr="00386616">
        <w:rPr>
          <w:rStyle w:val="FontStyle22"/>
          <w:sz w:val="24"/>
          <w:szCs w:val="24"/>
        </w:rPr>
        <w:tab/>
        <w:t>Количество помощников дежурного оперативного - операторов - 112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в составе ОДС определяется, в зависимости от категории ЕДДС, количества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 xml:space="preserve">населения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8E309B" w:rsidRPr="00386616">
        <w:rPr>
          <w:rStyle w:val="FontStyle22"/>
          <w:sz w:val="24"/>
          <w:szCs w:val="24"/>
        </w:rPr>
        <w:t>округа,</w:t>
      </w:r>
      <w:r w:rsidRPr="00386616">
        <w:rPr>
          <w:rStyle w:val="FontStyle22"/>
          <w:sz w:val="24"/>
          <w:szCs w:val="24"/>
        </w:rPr>
        <w:t xml:space="preserve"> средней продолжительности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обработки звонка и количества звонков в сутки, но не менее, чем указано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в утвержденной проектной документации (с учетом решений проектно-сметной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документации по реализации системы - 112).</w:t>
      </w:r>
    </w:p>
    <w:p w:rsidR="00A57819" w:rsidRPr="00386616" w:rsidRDefault="00A57819">
      <w:pPr>
        <w:pStyle w:val="Style8"/>
        <w:spacing w:line="322" w:lineRule="exact"/>
        <w:ind w:right="10"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A57819" w:rsidRPr="00386616" w:rsidRDefault="00A57819">
      <w:pPr>
        <w:pStyle w:val="Style13"/>
        <w:tabs>
          <w:tab w:val="left" w:pos="1469"/>
        </w:tabs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7.5.</w:t>
      </w:r>
      <w:r w:rsidRPr="00386616">
        <w:rPr>
          <w:rStyle w:val="FontStyle22"/>
          <w:sz w:val="24"/>
          <w:szCs w:val="24"/>
        </w:rPr>
        <w:tab/>
        <w:t>Для выполнения функциональных обязанностей аналитика</w:t>
      </w:r>
      <w:r w:rsidR="0091512C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и специалиста службы технической поддержки ЕДДС могут быть привлечены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специалисты соответствующего профиля, не входящие в состав штатной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структуры ЕДДС.</w:t>
      </w:r>
    </w:p>
    <w:p w:rsidR="00A57819" w:rsidRPr="00386616" w:rsidRDefault="00A57819">
      <w:pPr>
        <w:pStyle w:val="Style13"/>
        <w:tabs>
          <w:tab w:val="left" w:pos="1234"/>
        </w:tabs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7.6.</w:t>
      </w:r>
      <w:r w:rsidRPr="00386616">
        <w:rPr>
          <w:rStyle w:val="FontStyle22"/>
          <w:sz w:val="24"/>
          <w:szCs w:val="24"/>
        </w:rPr>
        <w:tab/>
        <w:t>Численный состав ЕДДС при необходимости может быть дополнен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 xml:space="preserve">другими должностными лицами по решению </w:t>
      </w:r>
      <w:r w:rsidR="00A85602" w:rsidRPr="00386616">
        <w:rPr>
          <w:rStyle w:val="FontStyle22"/>
          <w:sz w:val="24"/>
          <w:szCs w:val="24"/>
        </w:rPr>
        <w:t>Главы</w:t>
      </w:r>
      <w:r w:rsidRPr="00386616">
        <w:rPr>
          <w:rStyle w:val="FontStyle22"/>
          <w:sz w:val="24"/>
          <w:szCs w:val="24"/>
        </w:rPr>
        <w:t xml:space="preserve"> </w:t>
      </w:r>
      <w:r w:rsidR="0091512C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</w:t>
      </w:r>
      <w:r w:rsidR="0091512C" w:rsidRPr="00386616">
        <w:rPr>
          <w:rStyle w:val="FontStyle22"/>
          <w:sz w:val="24"/>
          <w:szCs w:val="24"/>
        </w:rPr>
        <w:t>.</w:t>
      </w:r>
      <w:r w:rsidRPr="00386616">
        <w:rPr>
          <w:rStyle w:val="FontStyle22"/>
          <w:sz w:val="24"/>
          <w:szCs w:val="24"/>
        </w:rPr>
        <w:t>.</w:t>
      </w:r>
    </w:p>
    <w:p w:rsidR="00A57819" w:rsidRPr="00386616" w:rsidRDefault="00A57819">
      <w:pPr>
        <w:pStyle w:val="Style6"/>
        <w:spacing w:line="240" w:lineRule="exact"/>
        <w:ind w:right="10"/>
        <w:rPr>
          <w:rFonts w:hAnsi="Times New Roman"/>
        </w:rPr>
      </w:pPr>
    </w:p>
    <w:p w:rsidR="00A57819" w:rsidRPr="00386616" w:rsidRDefault="00A57819">
      <w:pPr>
        <w:pStyle w:val="Style6"/>
        <w:spacing w:before="82" w:line="322" w:lineRule="exact"/>
        <w:ind w:right="10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8. Комплектование и подготовка кадров ЕДДС</w:t>
      </w:r>
    </w:p>
    <w:p w:rsidR="0091512C" w:rsidRPr="00386616" w:rsidRDefault="0091512C">
      <w:pPr>
        <w:pStyle w:val="Style6"/>
        <w:spacing w:before="82" w:line="322" w:lineRule="exact"/>
        <w:ind w:right="10"/>
        <w:rPr>
          <w:rFonts w:hAnsi="Times New Roman"/>
        </w:rPr>
      </w:pPr>
    </w:p>
    <w:p w:rsidR="00A57819" w:rsidRPr="00386616" w:rsidRDefault="008E309B" w:rsidP="008E309B">
      <w:pPr>
        <w:pStyle w:val="Style13"/>
        <w:tabs>
          <w:tab w:val="left" w:pos="1349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8.1. </w:t>
      </w:r>
      <w:r w:rsidR="00A57819" w:rsidRPr="00386616">
        <w:rPr>
          <w:rStyle w:val="FontStyle22"/>
          <w:sz w:val="24"/>
          <w:szCs w:val="24"/>
        </w:rPr>
        <w:t xml:space="preserve">Комплектование ЕДДС персоналом осуществляется в порядке, </w:t>
      </w:r>
      <w:r w:rsidRPr="00386616">
        <w:rPr>
          <w:rStyle w:val="FontStyle22"/>
          <w:sz w:val="24"/>
          <w:szCs w:val="24"/>
        </w:rPr>
        <w:t xml:space="preserve">установленном </w:t>
      </w:r>
      <w:r w:rsidR="00876F8D" w:rsidRPr="00386616">
        <w:rPr>
          <w:rStyle w:val="FontStyle22"/>
          <w:sz w:val="24"/>
          <w:szCs w:val="24"/>
        </w:rPr>
        <w:t>Весьегонским</w:t>
      </w:r>
      <w:r w:rsidR="00A57819" w:rsidRPr="00386616">
        <w:rPr>
          <w:rStyle w:val="FontStyle22"/>
          <w:sz w:val="24"/>
          <w:szCs w:val="24"/>
        </w:rPr>
        <w:t xml:space="preserve"> муниципальным округом.</w:t>
      </w:r>
    </w:p>
    <w:p w:rsidR="00A57819" w:rsidRPr="00386616" w:rsidRDefault="008E309B" w:rsidP="008E309B">
      <w:pPr>
        <w:pStyle w:val="Style13"/>
        <w:tabs>
          <w:tab w:val="left" w:pos="1224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8.2. </w:t>
      </w:r>
      <w:r w:rsidR="00A57819" w:rsidRPr="00386616">
        <w:rPr>
          <w:rStyle w:val="FontStyle22"/>
          <w:sz w:val="24"/>
          <w:szCs w:val="24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</w:t>
      </w:r>
      <w:r w:rsidR="00876F8D"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>дежурно-диспетчерского персонала ЕДДС на дежурство.</w:t>
      </w:r>
    </w:p>
    <w:p w:rsidR="00A57819" w:rsidRPr="00386616" w:rsidRDefault="008E309B" w:rsidP="008E309B">
      <w:pPr>
        <w:pStyle w:val="Style13"/>
        <w:tabs>
          <w:tab w:val="left" w:pos="1325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>8.3.</w:t>
      </w:r>
      <w:r w:rsidR="00A57819" w:rsidRPr="00386616">
        <w:rPr>
          <w:rStyle w:val="FontStyle22"/>
          <w:sz w:val="24"/>
          <w:szCs w:val="24"/>
        </w:rPr>
        <w:t xml:space="preserve">Мероприятия оперативной подготовки осуществляются в ходе проводимых ЦУКС ГУ МЧС России по Тверской области Российской Федерации тренировок, а также в ходе тренировок с ДДС, действующими на территории </w:t>
      </w:r>
      <w:r w:rsidR="00876F8D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округа при проведении различных учений и тренировок с органами управления и силами РСЧС.</w:t>
      </w:r>
    </w:p>
    <w:p w:rsidR="00A57819" w:rsidRPr="00386616" w:rsidRDefault="008E309B" w:rsidP="008E309B">
      <w:pPr>
        <w:pStyle w:val="Style13"/>
        <w:tabs>
          <w:tab w:val="left" w:pos="1325"/>
        </w:tabs>
        <w:ind w:right="14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8.4. </w:t>
      </w:r>
      <w:r w:rsidR="00A57819" w:rsidRPr="00386616">
        <w:rPr>
          <w:rStyle w:val="FontStyle22"/>
          <w:sz w:val="24"/>
          <w:szCs w:val="24"/>
        </w:rPr>
        <w:t xml:space="preserve"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</w:t>
      </w:r>
      <w:r w:rsidR="00A57819" w:rsidRPr="00386616">
        <w:rPr>
          <w:rStyle w:val="FontStyle22"/>
          <w:sz w:val="24"/>
          <w:szCs w:val="24"/>
        </w:rPr>
        <w:lastRenderedPageBreak/>
        <w:t>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A57819" w:rsidRPr="00386616" w:rsidRDefault="008E309B" w:rsidP="008E309B">
      <w:pPr>
        <w:pStyle w:val="Style13"/>
        <w:tabs>
          <w:tab w:val="left" w:pos="1243"/>
        </w:tabs>
        <w:spacing w:before="67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8.5. </w:t>
      </w:r>
      <w:r w:rsidR="00A57819" w:rsidRPr="00386616">
        <w:rPr>
          <w:rStyle w:val="FontStyle22"/>
          <w:sz w:val="24"/>
          <w:szCs w:val="24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A57819" w:rsidRPr="00386616" w:rsidRDefault="008E309B" w:rsidP="008E309B">
      <w:pPr>
        <w:pStyle w:val="Style13"/>
        <w:tabs>
          <w:tab w:val="left" w:pos="1243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8.6. </w:t>
      </w:r>
      <w:r w:rsidR="00A57819" w:rsidRPr="00386616">
        <w:rPr>
          <w:rStyle w:val="FontStyle22"/>
          <w:sz w:val="24"/>
          <w:szCs w:val="24"/>
        </w:rPr>
        <w:t>При необходимости дежурно-диспетчерский персонал ЕДДС может быть направлен на прохождение стажировки в ЦУКС ГУ МЧС России по Тверской области Российской Федерации.</w:t>
      </w:r>
    </w:p>
    <w:p w:rsidR="00A57819" w:rsidRPr="00386616" w:rsidRDefault="00A57819">
      <w:pPr>
        <w:pStyle w:val="Style6"/>
        <w:spacing w:line="240" w:lineRule="exact"/>
        <w:jc w:val="both"/>
        <w:rPr>
          <w:rFonts w:hAnsi="Times New Roman"/>
        </w:rPr>
      </w:pPr>
    </w:p>
    <w:p w:rsidR="00A57819" w:rsidRPr="00386616" w:rsidRDefault="00A57819" w:rsidP="008E309B">
      <w:pPr>
        <w:pStyle w:val="Style6"/>
        <w:spacing w:before="86" w:line="322" w:lineRule="exact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9. Требования к руководству и дежурно-диспетчерскому персоналу ЕДДС</w:t>
      </w:r>
    </w:p>
    <w:p w:rsidR="00876F8D" w:rsidRPr="00386616" w:rsidRDefault="00876F8D" w:rsidP="008E309B">
      <w:pPr>
        <w:pStyle w:val="Style6"/>
        <w:spacing w:before="86" w:line="322" w:lineRule="exact"/>
        <w:rPr>
          <w:rFonts w:hAnsi="Times New Roman"/>
        </w:rPr>
      </w:pPr>
    </w:p>
    <w:p w:rsidR="00A57819" w:rsidRPr="00386616" w:rsidRDefault="00A57819">
      <w:pPr>
        <w:pStyle w:val="Style8"/>
        <w:spacing w:line="322" w:lineRule="exact"/>
        <w:ind w:left="72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9.1. Руководство и дежурно-диспетчерский персонал ЕДДС должны</w:t>
      </w:r>
    </w:p>
    <w:p w:rsidR="00A57819" w:rsidRPr="00386616" w:rsidRDefault="00A57819">
      <w:pPr>
        <w:pStyle w:val="Style9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знать: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требования нормативных правовых актов в области защиты населения и территорий от ЧС и ГО;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риски возникновения ЧС (происшествий), характерные для муниципального образования;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876F8D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и Тверской области Российской Федерации, а также другую информацию о регионе и</w:t>
      </w:r>
      <w:r w:rsidR="002D400D" w:rsidRPr="00386616">
        <w:rPr>
          <w:rStyle w:val="FontStyle22"/>
          <w:sz w:val="24"/>
          <w:szCs w:val="24"/>
        </w:rPr>
        <w:t xml:space="preserve"> </w:t>
      </w:r>
      <w:r w:rsidR="00876F8D" w:rsidRPr="00386616">
        <w:rPr>
          <w:rStyle w:val="FontStyle22"/>
          <w:sz w:val="24"/>
          <w:szCs w:val="24"/>
        </w:rPr>
        <w:t>Весьегонском</w:t>
      </w:r>
      <w:r w:rsidRPr="00386616">
        <w:rPr>
          <w:rStyle w:val="FontStyle22"/>
          <w:sz w:val="24"/>
          <w:szCs w:val="24"/>
        </w:rPr>
        <w:t xml:space="preserve"> муниципальном округе;</w:t>
      </w:r>
    </w:p>
    <w:p w:rsidR="00A57819" w:rsidRPr="00386616" w:rsidRDefault="00A57819">
      <w:pPr>
        <w:pStyle w:val="Style8"/>
        <w:spacing w:line="322" w:lineRule="exact"/>
        <w:ind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876F8D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порядок проведения эвакуации населения из зоны ЧС, местонахождение пунктов временного размещения, их вместимость;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</w:t>
      </w:r>
      <w:r w:rsidR="00972204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связи и другого оборудования, обеспечивающего функционирование ЕДДС;</w:t>
      </w:r>
    </w:p>
    <w:p w:rsidR="00A57819" w:rsidRPr="00386616" w:rsidRDefault="00A57819">
      <w:pPr>
        <w:pStyle w:val="Style8"/>
        <w:spacing w:line="322" w:lineRule="exact"/>
        <w:ind w:left="72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общую характеристику соседних муниципальных образований;</w:t>
      </w:r>
    </w:p>
    <w:p w:rsidR="00A57819" w:rsidRPr="00386616" w:rsidRDefault="00A57819">
      <w:pPr>
        <w:pStyle w:val="Style8"/>
        <w:spacing w:line="322" w:lineRule="exact"/>
        <w:ind w:left="72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функциональные обязанности и должностные инструкции;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алгоритмы действий персонала ЕДДС в различных режимах функционирования;</w:t>
      </w:r>
    </w:p>
    <w:p w:rsidR="00A57819" w:rsidRPr="00386616" w:rsidRDefault="00A57819">
      <w:pPr>
        <w:pStyle w:val="Style8"/>
        <w:spacing w:before="67" w:line="322" w:lineRule="exact"/>
        <w:ind w:right="14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документы, определяющие действия персонала ЕДДС по сигналам управления и оповещения;</w:t>
      </w: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правила и порядок ведения делопроизводства.</w:t>
      </w:r>
    </w:p>
    <w:p w:rsidR="00A57819" w:rsidRPr="00386616" w:rsidRDefault="002D400D" w:rsidP="002D400D">
      <w:pPr>
        <w:pStyle w:val="Style13"/>
        <w:tabs>
          <w:tab w:val="left" w:pos="1272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9.2. </w:t>
      </w:r>
      <w:r w:rsidR="00A57819" w:rsidRPr="00386616">
        <w:rPr>
          <w:rStyle w:val="FontStyle22"/>
          <w:sz w:val="24"/>
          <w:szCs w:val="24"/>
        </w:rPr>
        <w:t>Руководитель (заместители руководителя) ЕДДС должен обладать навыками: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организовывать выполнение и обеспечивать контроль выполнения поставленных перед ЕДДС задач;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972204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2D400D" w:rsidRPr="00386616">
        <w:rPr>
          <w:rStyle w:val="FontStyle22"/>
          <w:sz w:val="24"/>
          <w:szCs w:val="24"/>
        </w:rPr>
        <w:t>округа и</w:t>
      </w:r>
      <w:r w:rsidRPr="00386616">
        <w:rPr>
          <w:rStyle w:val="FontStyle22"/>
          <w:sz w:val="24"/>
          <w:szCs w:val="24"/>
        </w:rPr>
        <w:t xml:space="preserve"> службами жизнеобеспечения </w:t>
      </w:r>
      <w:r w:rsidR="00972204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организовывать проведение занятий, тренировок и учений;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A57819" w:rsidRPr="00386616" w:rsidRDefault="00A57819">
      <w:pPr>
        <w:pStyle w:val="Style8"/>
        <w:spacing w:line="322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уметь использовать в работе информационные системы.</w:t>
      </w:r>
    </w:p>
    <w:p w:rsidR="00A57819" w:rsidRPr="00386616" w:rsidRDefault="002D400D" w:rsidP="002D400D">
      <w:pPr>
        <w:pStyle w:val="Style13"/>
        <w:tabs>
          <w:tab w:val="left" w:pos="1272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9.3. </w:t>
      </w:r>
      <w:r w:rsidR="00A57819" w:rsidRPr="00386616">
        <w:rPr>
          <w:rStyle w:val="FontStyle22"/>
          <w:sz w:val="24"/>
          <w:szCs w:val="24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2D400D" w:rsidRPr="00386616" w:rsidRDefault="00A57819">
      <w:pPr>
        <w:pStyle w:val="Style7"/>
        <w:tabs>
          <w:tab w:val="left" w:pos="1920"/>
        </w:tabs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9.4.</w:t>
      </w:r>
      <w:r w:rsidRPr="00386616">
        <w:rPr>
          <w:rStyle w:val="FontStyle22"/>
          <w:sz w:val="24"/>
          <w:szCs w:val="24"/>
        </w:rPr>
        <w:tab/>
        <w:t xml:space="preserve">Дежурно-диспетчерский персонал ЕДДС должен обладать </w:t>
      </w:r>
      <w:r w:rsidR="002D400D" w:rsidRPr="00386616">
        <w:rPr>
          <w:rStyle w:val="FontStyle22"/>
          <w:sz w:val="24"/>
          <w:szCs w:val="24"/>
        </w:rPr>
        <w:t>навыками:</w:t>
      </w:r>
      <w:r w:rsidR="002D400D" w:rsidRPr="00386616">
        <w:rPr>
          <w:rFonts w:hAnsi="Times New Roman"/>
        </w:rPr>
        <w:t xml:space="preserve"> </w:t>
      </w:r>
    </w:p>
    <w:p w:rsidR="00A57819" w:rsidRPr="00386616" w:rsidRDefault="002D400D">
      <w:pPr>
        <w:pStyle w:val="Style7"/>
        <w:tabs>
          <w:tab w:val="left" w:pos="1920"/>
        </w:tabs>
        <w:ind w:left="715"/>
        <w:rPr>
          <w:rFonts w:hAnsi="Times New Roman"/>
        </w:rPr>
      </w:pPr>
      <w:r w:rsidRPr="00386616">
        <w:rPr>
          <w:rFonts w:hAnsi="Times New Roman"/>
        </w:rPr>
        <w:t>осуществлять</w:t>
      </w:r>
      <w:r w:rsidR="00A57819" w:rsidRPr="00386616">
        <w:rPr>
          <w:rStyle w:val="FontStyle22"/>
          <w:sz w:val="24"/>
          <w:szCs w:val="24"/>
        </w:rPr>
        <w:t xml:space="preserve"> постоянный сбор и обработку оперативной информации</w:t>
      </w:r>
    </w:p>
    <w:p w:rsidR="00A57819" w:rsidRPr="00386616" w:rsidRDefault="00A57819">
      <w:pPr>
        <w:pStyle w:val="Style1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проводить анализ и оценку достоверности поступающей информации;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применять в своей работе данные прогнозов развития обстановки;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осуществлять мониторинг средств массовой информации в сети интернет;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применять данные информационных систем и расчетных задач;</w:t>
      </w:r>
    </w:p>
    <w:p w:rsidR="00A57819" w:rsidRPr="00386616" w:rsidRDefault="00A57819">
      <w:pPr>
        <w:pStyle w:val="Style8"/>
        <w:spacing w:line="322" w:lineRule="exact"/>
        <w:ind w:right="10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A57819" w:rsidRPr="00386616" w:rsidRDefault="00A57819">
      <w:pPr>
        <w:pStyle w:val="Style8"/>
        <w:spacing w:before="67"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A57819" w:rsidRPr="00386616" w:rsidRDefault="00A57819">
      <w:pPr>
        <w:pStyle w:val="Style8"/>
        <w:spacing w:line="322" w:lineRule="exact"/>
        <w:ind w:right="19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четко говорить по радиостанции и телефону одновременно с работой за компьютером;</w:t>
      </w:r>
    </w:p>
    <w:p w:rsidR="00A57819" w:rsidRPr="00386616" w:rsidRDefault="00A57819">
      <w:pPr>
        <w:pStyle w:val="Style8"/>
        <w:spacing w:line="322" w:lineRule="exact"/>
        <w:ind w:firstLine="643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</w:t>
      </w:r>
    </w:p>
    <w:p w:rsidR="00A57819" w:rsidRPr="00386616" w:rsidRDefault="00A57819">
      <w:pPr>
        <w:pStyle w:val="Style9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ЧС;</w:t>
      </w:r>
    </w:p>
    <w:p w:rsidR="00A57819" w:rsidRPr="00386616" w:rsidRDefault="00A57819">
      <w:pPr>
        <w:pStyle w:val="Style8"/>
        <w:spacing w:line="322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запускать аппаратуру информирования и оповещения населения;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A57819" w:rsidRPr="00386616" w:rsidRDefault="002D400D" w:rsidP="002D400D">
      <w:pPr>
        <w:pStyle w:val="Style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ab/>
        <w:t xml:space="preserve">9.5. </w:t>
      </w:r>
      <w:r w:rsidR="00A57819" w:rsidRPr="00386616">
        <w:rPr>
          <w:rStyle w:val="FontStyle22"/>
          <w:sz w:val="24"/>
          <w:szCs w:val="24"/>
        </w:rPr>
        <w:t>Дежурно-диспетчерскому персоналу ЕДДС запрещено: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651902" w:rsidRPr="00386616" w:rsidRDefault="00651902">
      <w:pPr>
        <w:pStyle w:val="Style8"/>
        <w:spacing w:line="322" w:lineRule="exact"/>
        <w:ind w:firstLine="0"/>
        <w:jc w:val="left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       </w:t>
      </w:r>
      <w:r w:rsidR="00A57819" w:rsidRPr="00386616">
        <w:rPr>
          <w:rStyle w:val="FontStyle22"/>
          <w:sz w:val="24"/>
          <w:szCs w:val="24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округа; </w:t>
      </w:r>
    </w:p>
    <w:p w:rsidR="00A57819" w:rsidRPr="00386616" w:rsidRDefault="00651902">
      <w:pPr>
        <w:pStyle w:val="Style8"/>
        <w:spacing w:line="322" w:lineRule="exact"/>
        <w:ind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       </w:t>
      </w:r>
      <w:r w:rsidR="00A57819" w:rsidRPr="00386616">
        <w:rPr>
          <w:rStyle w:val="FontStyle22"/>
          <w:sz w:val="24"/>
          <w:szCs w:val="24"/>
        </w:rPr>
        <w:t>допускать в помещения ЕДДС посторонних лиц;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отлучаться с места несения оперативного дежурства без разрешения руководителя ЕДДС;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A57819" w:rsidRPr="00386616" w:rsidRDefault="002D400D" w:rsidP="002D400D">
      <w:pPr>
        <w:pStyle w:val="Style10"/>
        <w:tabs>
          <w:tab w:val="left" w:pos="851"/>
        </w:tabs>
        <w:ind w:right="1037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ab/>
        <w:t xml:space="preserve">9.6. </w:t>
      </w:r>
      <w:r w:rsidR="00A57819" w:rsidRPr="00386616">
        <w:rPr>
          <w:rStyle w:val="FontStyle22"/>
          <w:sz w:val="24"/>
          <w:szCs w:val="24"/>
        </w:rPr>
        <w:t xml:space="preserve">Требования к дежурно-диспетчерскому персоналу ЕДДС: </w:t>
      </w:r>
      <w:r w:rsidR="00651902" w:rsidRPr="00386616">
        <w:rPr>
          <w:rStyle w:val="FontStyle22"/>
          <w:sz w:val="24"/>
          <w:szCs w:val="24"/>
        </w:rPr>
        <w:t xml:space="preserve">                     н</w:t>
      </w:r>
      <w:r w:rsidR="00A57819" w:rsidRPr="00386616">
        <w:rPr>
          <w:rStyle w:val="FontStyle22"/>
          <w:sz w:val="24"/>
          <w:szCs w:val="24"/>
        </w:rPr>
        <w:t>аличие высшего или среднего профессионально образования;</w:t>
      </w: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умение пользоваться техническими средствами, установленными в зале</w:t>
      </w:r>
    </w:p>
    <w:p w:rsidR="00A57819" w:rsidRPr="00386616" w:rsidRDefault="00A57819">
      <w:pPr>
        <w:pStyle w:val="Style9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ОДС ЕДДС;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знание нормативных документов в области защиты населения и территорий;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</w:t>
      </w:r>
      <w:r w:rsidR="00651902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наличие специальной подготовки по установленной программе по направлению деятельности;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наличие    допуска    к    работе    со    сведениями, составляющими государственную тайну (при необходимости).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9.7. ЕДДС могут предъявлять к дежурно-диспетчерскому персоналу дополнительные требования.</w:t>
      </w:r>
    </w:p>
    <w:p w:rsidR="00A57819" w:rsidRPr="00386616" w:rsidRDefault="00A57819">
      <w:pPr>
        <w:pStyle w:val="Style6"/>
        <w:spacing w:line="240" w:lineRule="exact"/>
        <w:rPr>
          <w:rFonts w:hAnsi="Times New Roman"/>
        </w:rPr>
      </w:pPr>
    </w:p>
    <w:p w:rsidR="00A57819" w:rsidRPr="00386616" w:rsidRDefault="00A57819">
      <w:pPr>
        <w:pStyle w:val="Style6"/>
        <w:spacing w:before="82" w:line="322" w:lineRule="exact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10. Требования к помещениям ЕДДС</w:t>
      </w:r>
    </w:p>
    <w:p w:rsidR="00651902" w:rsidRPr="00386616" w:rsidRDefault="00651902">
      <w:pPr>
        <w:pStyle w:val="Style6"/>
        <w:spacing w:before="82" w:line="322" w:lineRule="exact"/>
        <w:rPr>
          <w:rFonts w:hAnsi="Times New Roman"/>
        </w:rPr>
      </w:pPr>
    </w:p>
    <w:p w:rsidR="00A57819" w:rsidRPr="00386616" w:rsidRDefault="00D14AC1" w:rsidP="00D14AC1">
      <w:pPr>
        <w:pStyle w:val="Style13"/>
        <w:tabs>
          <w:tab w:val="left" w:pos="1358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10.1. </w:t>
      </w:r>
      <w:r w:rsidR="00A57819" w:rsidRPr="00386616">
        <w:rPr>
          <w:rStyle w:val="FontStyle22"/>
          <w:sz w:val="24"/>
          <w:szCs w:val="24"/>
        </w:rP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</w:t>
      </w:r>
      <w:r w:rsidR="00651902" w:rsidRPr="00386616">
        <w:rPr>
          <w:rStyle w:val="FontStyle22"/>
          <w:sz w:val="24"/>
          <w:szCs w:val="24"/>
        </w:rPr>
        <w:t>Весьегонским</w:t>
      </w:r>
      <w:r w:rsidR="00A57819" w:rsidRPr="00386616">
        <w:rPr>
          <w:rStyle w:val="FontStyle22"/>
          <w:sz w:val="24"/>
          <w:szCs w:val="24"/>
        </w:rPr>
        <w:t xml:space="preserve"> муниципальным округом. По решению </w:t>
      </w:r>
      <w:r w:rsidR="00A85602" w:rsidRPr="00386616">
        <w:rPr>
          <w:rStyle w:val="FontStyle22"/>
          <w:sz w:val="24"/>
          <w:szCs w:val="24"/>
        </w:rPr>
        <w:t>Главы</w:t>
      </w:r>
      <w:r w:rsidR="00A57819" w:rsidRPr="00386616">
        <w:rPr>
          <w:rStyle w:val="FontStyle22"/>
          <w:sz w:val="24"/>
          <w:szCs w:val="24"/>
        </w:rPr>
        <w:t xml:space="preserve"> </w:t>
      </w:r>
      <w:r w:rsidR="00651902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</w:t>
      </w:r>
      <w:r w:rsidRPr="00386616">
        <w:rPr>
          <w:rStyle w:val="FontStyle22"/>
          <w:sz w:val="24"/>
          <w:szCs w:val="24"/>
        </w:rPr>
        <w:t>округа в</w:t>
      </w:r>
      <w:r w:rsidR="00A57819" w:rsidRPr="00386616">
        <w:rPr>
          <w:rStyle w:val="FontStyle22"/>
          <w:sz w:val="24"/>
          <w:szCs w:val="24"/>
        </w:rPr>
        <w:t xml:space="preserve"> ЕДДС могут оборудоваться и иные помещения.</w:t>
      </w:r>
    </w:p>
    <w:p w:rsidR="00A57819" w:rsidRPr="00386616" w:rsidRDefault="00D14AC1" w:rsidP="00D14AC1">
      <w:pPr>
        <w:pStyle w:val="Style13"/>
        <w:tabs>
          <w:tab w:val="left" w:pos="1358"/>
        </w:tabs>
        <w:ind w:right="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10.2. </w:t>
      </w:r>
      <w:r w:rsidR="00A57819" w:rsidRPr="00386616">
        <w:rPr>
          <w:rStyle w:val="FontStyle22"/>
          <w:sz w:val="24"/>
          <w:szCs w:val="24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A57819" w:rsidRPr="00386616" w:rsidRDefault="00651902">
      <w:pPr>
        <w:pStyle w:val="Style13"/>
        <w:tabs>
          <w:tab w:val="left" w:pos="1675"/>
        </w:tabs>
        <w:ind w:firstLine="73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10.3. </w:t>
      </w:r>
      <w:r w:rsidR="00A57819" w:rsidRPr="00386616">
        <w:rPr>
          <w:rStyle w:val="FontStyle22"/>
          <w:sz w:val="24"/>
          <w:szCs w:val="24"/>
        </w:rPr>
        <w:t>Электроснабжение технических средств ЕДДС должно</w:t>
      </w:r>
      <w:r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>осуществляться от единой энергетической системы России в соответствии</w:t>
      </w:r>
      <w:r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>с категорией электроснабжения не ниже первой, а для населенных пунктов</w:t>
      </w:r>
      <w:r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>с населением свыше 500 тыс. человек - первой категории особой группы.</w:t>
      </w:r>
    </w:p>
    <w:p w:rsidR="00A57819" w:rsidRPr="00386616" w:rsidRDefault="00A57819">
      <w:pPr>
        <w:pStyle w:val="Style8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10.</w:t>
      </w:r>
      <w:r w:rsidR="004139B7" w:rsidRPr="00386616">
        <w:rPr>
          <w:rStyle w:val="FontStyle22"/>
          <w:sz w:val="24"/>
          <w:szCs w:val="24"/>
        </w:rPr>
        <w:t>4</w:t>
      </w:r>
      <w:r w:rsidR="00651902" w:rsidRPr="00386616">
        <w:rPr>
          <w:rStyle w:val="FontStyle22"/>
          <w:sz w:val="24"/>
          <w:szCs w:val="24"/>
        </w:rPr>
        <w:t xml:space="preserve">. </w:t>
      </w:r>
      <w:r w:rsidRPr="00386616">
        <w:rPr>
          <w:rStyle w:val="FontStyle22"/>
          <w:sz w:val="24"/>
          <w:szCs w:val="24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A57819" w:rsidRPr="00386616" w:rsidRDefault="004139B7" w:rsidP="004139B7">
      <w:pPr>
        <w:pStyle w:val="Style13"/>
        <w:tabs>
          <w:tab w:val="left" w:pos="1382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10.5. </w:t>
      </w:r>
      <w:r w:rsidR="00A57819" w:rsidRPr="00386616">
        <w:rPr>
          <w:rStyle w:val="FontStyle22"/>
          <w:sz w:val="24"/>
          <w:szCs w:val="24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651902" w:rsidRPr="00386616" w:rsidRDefault="004139B7" w:rsidP="004139B7">
      <w:pPr>
        <w:pStyle w:val="Style13"/>
        <w:tabs>
          <w:tab w:val="left" w:pos="1382"/>
        </w:tabs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10.6. </w:t>
      </w:r>
      <w:r w:rsidR="00A57819" w:rsidRPr="00386616">
        <w:rPr>
          <w:rStyle w:val="FontStyle22"/>
          <w:sz w:val="24"/>
          <w:szCs w:val="24"/>
        </w:rPr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Pr="00386616">
        <w:rPr>
          <w:rStyle w:val="FontStyle22"/>
          <w:sz w:val="24"/>
          <w:szCs w:val="24"/>
        </w:rPr>
        <w:t xml:space="preserve">Главы </w:t>
      </w:r>
      <w:r w:rsidR="00651902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lastRenderedPageBreak/>
        <w:t xml:space="preserve">муниципального </w:t>
      </w:r>
      <w:r w:rsidRPr="00386616">
        <w:rPr>
          <w:rStyle w:val="FontStyle22"/>
          <w:sz w:val="24"/>
          <w:szCs w:val="24"/>
        </w:rPr>
        <w:t>округа (</w:t>
      </w:r>
      <w:r w:rsidR="00A57819" w:rsidRPr="00386616">
        <w:rPr>
          <w:rStyle w:val="FontStyle22"/>
          <w:sz w:val="24"/>
          <w:szCs w:val="24"/>
        </w:rPr>
        <w:t>председателя КЧС и ОПБ), заместителя председателя КЧС и ОПБ.</w:t>
      </w:r>
    </w:p>
    <w:p w:rsidR="00A57819" w:rsidRPr="00386616" w:rsidRDefault="004139B7" w:rsidP="004139B7">
      <w:pPr>
        <w:pStyle w:val="Style13"/>
        <w:tabs>
          <w:tab w:val="left" w:pos="1382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10.7. </w:t>
      </w:r>
      <w:r w:rsidR="00A57819" w:rsidRPr="00386616">
        <w:rPr>
          <w:rStyle w:val="FontStyle22"/>
          <w:sz w:val="24"/>
          <w:szCs w:val="24"/>
        </w:rPr>
        <w:t xml:space="preserve"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 w:rsidR="00717362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муниципальным округом или юридического лица, в состав которого входит</w:t>
      </w:r>
    </w:p>
    <w:p w:rsidR="00A57819" w:rsidRPr="00386616" w:rsidRDefault="00A57819">
      <w:pPr>
        <w:pStyle w:val="Style9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ЕДДС.</w:t>
      </w:r>
    </w:p>
    <w:p w:rsidR="00A57819" w:rsidRPr="00386616" w:rsidRDefault="004139B7" w:rsidP="004139B7">
      <w:pPr>
        <w:pStyle w:val="Style13"/>
        <w:tabs>
          <w:tab w:val="left" w:pos="1382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10.8. </w:t>
      </w:r>
      <w:r w:rsidR="00A57819" w:rsidRPr="00386616">
        <w:rPr>
          <w:rStyle w:val="FontStyle22"/>
          <w:sz w:val="24"/>
          <w:szCs w:val="24"/>
        </w:rP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A57819" w:rsidRPr="00386616" w:rsidRDefault="004139B7">
      <w:pPr>
        <w:pStyle w:val="Style8"/>
        <w:spacing w:before="67" w:line="322" w:lineRule="exact"/>
        <w:ind w:right="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10.9</w:t>
      </w:r>
      <w:r w:rsidR="00A57819" w:rsidRPr="00386616">
        <w:rPr>
          <w:rStyle w:val="FontStyle22"/>
          <w:sz w:val="24"/>
          <w:szCs w:val="24"/>
        </w:rPr>
        <w:t>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A57819" w:rsidRPr="00386616" w:rsidRDefault="00A57819">
      <w:pPr>
        <w:pStyle w:val="Style6"/>
        <w:spacing w:line="240" w:lineRule="exact"/>
        <w:rPr>
          <w:rFonts w:hAnsi="Times New Roman"/>
        </w:rPr>
      </w:pPr>
    </w:p>
    <w:p w:rsidR="00A57819" w:rsidRPr="00386616" w:rsidRDefault="00A57819">
      <w:pPr>
        <w:pStyle w:val="Style6"/>
        <w:spacing w:before="86" w:line="322" w:lineRule="exact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11. Требования к оборудованию ЕДДС</w:t>
      </w:r>
    </w:p>
    <w:p w:rsidR="00717362" w:rsidRPr="00386616" w:rsidRDefault="00717362">
      <w:pPr>
        <w:pStyle w:val="Style6"/>
        <w:spacing w:before="86" w:line="322" w:lineRule="exact"/>
        <w:rPr>
          <w:rFonts w:hAnsi="Times New Roman"/>
        </w:rPr>
      </w:pPr>
    </w:p>
    <w:p w:rsidR="00A57819" w:rsidRPr="00386616" w:rsidRDefault="000A5723" w:rsidP="000A5723">
      <w:pPr>
        <w:pStyle w:val="Style13"/>
        <w:tabs>
          <w:tab w:val="left" w:pos="1397"/>
          <w:tab w:val="left" w:pos="1877"/>
        </w:tabs>
        <w:ind w:right="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11.1. </w:t>
      </w:r>
      <w:r w:rsidR="00A57819" w:rsidRPr="00386616">
        <w:rPr>
          <w:rStyle w:val="FontStyle22"/>
          <w:sz w:val="24"/>
          <w:szCs w:val="24"/>
        </w:rPr>
        <w:t>В целях обеспечения приема и передачи документов управления,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обмена всеми видами информации со всеми взаимодействующими органами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управления в установленные сроки и с требуемым качеством доведения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сигналов оповещения до органов управления и населения в ЕДДС должна быть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создана</w:t>
      </w:r>
      <w:r w:rsidR="00A57819" w:rsidRPr="00386616">
        <w:rPr>
          <w:rStyle w:val="FontStyle22"/>
          <w:sz w:val="24"/>
          <w:szCs w:val="24"/>
        </w:rPr>
        <w:tab/>
        <w:t>информационно-телекоммуникационная инфраструктура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с соответствующим уровнем информационной безопасности, включающая: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КСА ЕДДС; единый центр оперативного реагирования АПК «Безопасный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город»; КСА системы - 112 (с учетом решений проектно-сметной документации</w:t>
      </w:r>
      <w:r w:rsidR="00A57819" w:rsidRPr="00386616">
        <w:rPr>
          <w:rFonts w:hAnsi="Times New Roman"/>
        </w:rPr>
        <w:br/>
      </w:r>
      <w:r w:rsidR="00A57819" w:rsidRPr="00386616">
        <w:rPr>
          <w:rStyle w:val="FontStyle22"/>
          <w:sz w:val="24"/>
          <w:szCs w:val="24"/>
        </w:rPr>
        <w:t>по реализации системы - 112); систему связи и систему оповещения.</w:t>
      </w:r>
    </w:p>
    <w:p w:rsidR="00A57819" w:rsidRPr="00386616" w:rsidRDefault="00A57819">
      <w:pPr>
        <w:pStyle w:val="Style8"/>
        <w:spacing w:line="322" w:lineRule="exact"/>
        <w:ind w:right="5"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A57819" w:rsidRPr="00386616" w:rsidRDefault="00222014" w:rsidP="00222014">
      <w:pPr>
        <w:pStyle w:val="Style13"/>
        <w:tabs>
          <w:tab w:val="left" w:pos="1397"/>
        </w:tabs>
        <w:ind w:right="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11.2. </w:t>
      </w:r>
      <w:r w:rsidR="00A57819" w:rsidRPr="00386616">
        <w:rPr>
          <w:rStyle w:val="FontStyle22"/>
          <w:sz w:val="24"/>
          <w:szCs w:val="24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A57819" w:rsidRPr="00386616" w:rsidRDefault="00A57819">
      <w:pPr>
        <w:pStyle w:val="Style8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A57819" w:rsidRPr="00386616" w:rsidRDefault="00A57819" w:rsidP="00EB5C57">
      <w:pPr>
        <w:pStyle w:val="Style8"/>
        <w:spacing w:line="322" w:lineRule="exact"/>
        <w:ind w:firstLine="739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  <w:r w:rsidR="00EB5C57" w:rsidRPr="00386616">
        <w:rPr>
          <w:rFonts w:hAnsi="Times New Roman"/>
        </w:rPr>
        <w:t xml:space="preserve"> </w:t>
      </w:r>
      <w:r w:rsidRPr="00386616">
        <w:rPr>
          <w:rStyle w:val="FontStyle22"/>
          <w:sz w:val="24"/>
          <w:szCs w:val="24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A57819" w:rsidRPr="00386616" w:rsidRDefault="00A57819" w:rsidP="00DB7760">
      <w:pPr>
        <w:pStyle w:val="Style8"/>
        <w:spacing w:line="322" w:lineRule="exact"/>
        <w:ind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Оборудование ЛВС должно состоять из следующих основных компонентов: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первичный маршрутизатор (коммутатор);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коммутаторы для построения иерархической структуры сети.</w:t>
      </w:r>
    </w:p>
    <w:p w:rsidR="00A57819" w:rsidRPr="00386616" w:rsidRDefault="00A57819" w:rsidP="00DB7760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A57819" w:rsidRPr="00386616" w:rsidRDefault="00A57819">
      <w:pPr>
        <w:pStyle w:val="Style8"/>
        <w:spacing w:line="322" w:lineRule="exact"/>
        <w:ind w:right="19"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A57819" w:rsidRPr="00386616" w:rsidRDefault="00A57819">
      <w:pPr>
        <w:pStyle w:val="Style13"/>
        <w:tabs>
          <w:tab w:val="left" w:pos="1478"/>
        </w:tabs>
        <w:ind w:firstLine="734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11.2.1.</w:t>
      </w:r>
      <w:r w:rsidRPr="00386616">
        <w:rPr>
          <w:rStyle w:val="FontStyle22"/>
          <w:sz w:val="24"/>
          <w:szCs w:val="24"/>
        </w:rPr>
        <w:tab/>
        <w:t>2. Оборудование хранения и обработки данных должно включать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в себя следующие основные элементы: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сервера повышенной производительности для хранения информации (файлы, базы данных);</w:t>
      </w: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АРМ персонала ЕДДС с установленными информационными системами.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DB7760" w:rsidRPr="00386616" w:rsidRDefault="00A57819" w:rsidP="00DB7760">
      <w:pPr>
        <w:pStyle w:val="Style13"/>
        <w:tabs>
          <w:tab w:val="left" w:pos="1714"/>
        </w:tabs>
        <w:ind w:left="696" w:firstLine="48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11.2.2.</w:t>
      </w:r>
      <w:r w:rsidRPr="00386616">
        <w:rPr>
          <w:rStyle w:val="FontStyle22"/>
          <w:sz w:val="24"/>
          <w:szCs w:val="24"/>
        </w:rPr>
        <w:tab/>
        <w:t>Система видеоконференцсвязи должна обеспечивать участие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персонала ЕДДС, а также других должностных лиц в селекторных совещаниях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со всеми взаимодействующими органами управления. Система</w:t>
      </w:r>
      <w:r w:rsidR="00DB7760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 xml:space="preserve">видеоконференцсвязи должна состоять из следующих основных </w:t>
      </w:r>
      <w:r w:rsidR="00EB5C57" w:rsidRPr="00386616">
        <w:rPr>
          <w:rStyle w:val="FontStyle22"/>
          <w:sz w:val="24"/>
          <w:szCs w:val="24"/>
        </w:rPr>
        <w:t>элементов:</w:t>
      </w:r>
      <w:r w:rsidR="00EB5C57" w:rsidRPr="00386616">
        <w:rPr>
          <w:rFonts w:hAnsi="Times New Roman"/>
        </w:rPr>
        <w:t xml:space="preserve"> видеокодек</w:t>
      </w:r>
      <w:r w:rsidRPr="00386616">
        <w:rPr>
          <w:rStyle w:val="FontStyle22"/>
          <w:sz w:val="24"/>
          <w:szCs w:val="24"/>
        </w:rPr>
        <w:t xml:space="preserve">; </w:t>
      </w:r>
    </w:p>
    <w:p w:rsidR="00DB7760" w:rsidRPr="00386616" w:rsidRDefault="00A57819" w:rsidP="00EB5C57">
      <w:pPr>
        <w:pStyle w:val="Style13"/>
        <w:tabs>
          <w:tab w:val="left" w:pos="1714"/>
        </w:tabs>
        <w:ind w:firstLine="744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видеокамера; </w:t>
      </w:r>
    </w:p>
    <w:p w:rsidR="00DB7760" w:rsidRPr="00386616" w:rsidRDefault="00A57819" w:rsidP="00EB5C57">
      <w:pPr>
        <w:pStyle w:val="Style13"/>
        <w:tabs>
          <w:tab w:val="left" w:pos="1714"/>
        </w:tabs>
        <w:ind w:firstLine="744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микрофонное оборудование; </w:t>
      </w:r>
    </w:p>
    <w:p w:rsidR="00EB5C57" w:rsidRPr="00386616" w:rsidRDefault="00A57819" w:rsidP="00EB5C57">
      <w:pPr>
        <w:pStyle w:val="Style13"/>
        <w:tabs>
          <w:tab w:val="left" w:pos="1714"/>
        </w:tabs>
        <w:ind w:firstLine="744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оборудование</w:t>
      </w:r>
      <w:r w:rsidR="00DB7760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звукоусиления.</w:t>
      </w:r>
    </w:p>
    <w:p w:rsidR="00DB7760" w:rsidRPr="00386616" w:rsidRDefault="00EB5C57" w:rsidP="00EB5C57">
      <w:pPr>
        <w:pStyle w:val="Style13"/>
        <w:tabs>
          <w:tab w:val="left" w:pos="1714"/>
        </w:tabs>
        <w:ind w:firstLine="744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11.3. </w:t>
      </w:r>
      <w:r w:rsidR="00A57819" w:rsidRPr="00386616">
        <w:rPr>
          <w:rStyle w:val="FontStyle22"/>
          <w:sz w:val="24"/>
          <w:szCs w:val="24"/>
        </w:rPr>
        <w:t xml:space="preserve">Видеокодек может быть реализован как на аппаратной, так и на программной платформе. </w:t>
      </w:r>
    </w:p>
    <w:p w:rsidR="00A57819" w:rsidRPr="00386616" w:rsidRDefault="00A57819" w:rsidP="00EB5C57">
      <w:pPr>
        <w:pStyle w:val="Style13"/>
        <w:tabs>
          <w:tab w:val="left" w:pos="1714"/>
        </w:tabs>
        <w:ind w:firstLine="744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Видеокодек должен обеспечивать:</w:t>
      </w:r>
    </w:p>
    <w:p w:rsidR="00A57819" w:rsidRPr="00386616" w:rsidRDefault="00A57819">
      <w:pPr>
        <w:pStyle w:val="Style9"/>
        <w:spacing w:line="322" w:lineRule="exact"/>
        <w:ind w:left="715" w:right="1613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работу по основным протоколам видеосвязи (</w:t>
      </w:r>
      <w:r w:rsidRPr="00386616">
        <w:rPr>
          <w:rStyle w:val="FontStyle22"/>
          <w:sz w:val="24"/>
          <w:szCs w:val="24"/>
          <w:lang w:val="en-US"/>
        </w:rPr>
        <w:t>H</w:t>
      </w:r>
      <w:r w:rsidRPr="00386616">
        <w:rPr>
          <w:rStyle w:val="FontStyle22"/>
          <w:sz w:val="24"/>
          <w:szCs w:val="24"/>
        </w:rPr>
        <w:t xml:space="preserve">.323, </w:t>
      </w:r>
      <w:r w:rsidRPr="00386616">
        <w:rPr>
          <w:rStyle w:val="FontStyle22"/>
          <w:sz w:val="24"/>
          <w:szCs w:val="24"/>
          <w:lang w:val="en-US"/>
        </w:rPr>
        <w:t>SIP</w:t>
      </w:r>
      <w:r w:rsidRPr="00386616">
        <w:rPr>
          <w:rStyle w:val="FontStyle22"/>
          <w:sz w:val="24"/>
          <w:szCs w:val="24"/>
        </w:rPr>
        <w:t>); выбор скорости соединения;</w:t>
      </w:r>
    </w:p>
    <w:p w:rsidR="00DB7760" w:rsidRPr="00386616" w:rsidRDefault="00A57819">
      <w:pPr>
        <w:pStyle w:val="Style9"/>
        <w:spacing w:line="322" w:lineRule="exact"/>
        <w:ind w:left="715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подключение видеокамер в качестве источника изображения;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подключение микрофонного оборудования в качестве источника звука.</w:t>
      </w:r>
    </w:p>
    <w:p w:rsidR="00EB5C57" w:rsidRPr="00386616" w:rsidRDefault="00EB5C57" w:rsidP="00EB5C57">
      <w:pPr>
        <w:pStyle w:val="Style13"/>
        <w:tabs>
          <w:tab w:val="left" w:pos="1790"/>
        </w:tabs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11.4. </w:t>
      </w:r>
      <w:r w:rsidR="00A57819" w:rsidRPr="00386616">
        <w:rPr>
          <w:rStyle w:val="FontStyle22"/>
          <w:sz w:val="24"/>
          <w:szCs w:val="24"/>
        </w:rP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DB7760" w:rsidRPr="00386616" w:rsidRDefault="00EB5C57" w:rsidP="00EB5C57">
      <w:pPr>
        <w:pStyle w:val="Style13"/>
        <w:tabs>
          <w:tab w:val="left" w:pos="1790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11.5.</w:t>
      </w:r>
      <w:r w:rsidR="00DB7760"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 xml:space="preserve">Микрофонное оборудование должно </w:t>
      </w:r>
      <w:r w:rsidRPr="00386616">
        <w:rPr>
          <w:rStyle w:val="FontStyle22"/>
          <w:sz w:val="24"/>
          <w:szCs w:val="24"/>
        </w:rPr>
        <w:t>обеспечивать:</w:t>
      </w:r>
      <w:r w:rsidRPr="00386616">
        <w:rPr>
          <w:rFonts w:hAnsi="Times New Roman"/>
        </w:rPr>
        <w:t xml:space="preserve"> разборчивость</w:t>
      </w:r>
      <w:r w:rsidR="00A57819" w:rsidRPr="00386616">
        <w:rPr>
          <w:rStyle w:val="FontStyle22"/>
          <w:sz w:val="24"/>
          <w:szCs w:val="24"/>
        </w:rPr>
        <w:t xml:space="preserve"> речи всех участников селекторного </w:t>
      </w:r>
      <w:r w:rsidRPr="00386616">
        <w:rPr>
          <w:rStyle w:val="FontStyle22"/>
          <w:sz w:val="24"/>
          <w:szCs w:val="24"/>
        </w:rPr>
        <w:t>совещания;</w:t>
      </w:r>
      <w:r w:rsidRPr="00386616">
        <w:rPr>
          <w:rFonts w:hAnsi="Times New Roman"/>
        </w:rPr>
        <w:t xml:space="preserve"> </w:t>
      </w:r>
    </w:p>
    <w:p w:rsidR="00A57819" w:rsidRPr="00386616" w:rsidRDefault="00EB5C57" w:rsidP="00EB5C57">
      <w:pPr>
        <w:pStyle w:val="Style13"/>
        <w:tabs>
          <w:tab w:val="left" w:pos="1790"/>
        </w:tabs>
        <w:rPr>
          <w:rFonts w:hAnsi="Times New Roman"/>
        </w:rPr>
      </w:pPr>
      <w:r w:rsidRPr="00386616">
        <w:rPr>
          <w:rFonts w:hAnsi="Times New Roman"/>
        </w:rPr>
        <w:t>подавление</w:t>
      </w:r>
      <w:r w:rsidR="00A57819" w:rsidRPr="00386616">
        <w:rPr>
          <w:rStyle w:val="FontStyle22"/>
          <w:sz w:val="24"/>
          <w:szCs w:val="24"/>
        </w:rPr>
        <w:t xml:space="preserve"> «обратной связи»;</w:t>
      </w:r>
    </w:p>
    <w:p w:rsidR="00DB7760" w:rsidRPr="00386616" w:rsidRDefault="00A57819" w:rsidP="00DB7760">
      <w:pPr>
        <w:pStyle w:val="Style11"/>
        <w:ind w:firstLine="715"/>
        <w:jc w:val="left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включение/выключение микрофонов участниками совещания; </w:t>
      </w:r>
    </w:p>
    <w:p w:rsidR="00DB7760" w:rsidRPr="00386616" w:rsidRDefault="00A57819" w:rsidP="00DB7760">
      <w:pPr>
        <w:pStyle w:val="Style11"/>
        <w:ind w:firstLine="715"/>
        <w:jc w:val="left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возможность использования более чем одного микрофона. </w:t>
      </w:r>
    </w:p>
    <w:p w:rsidR="00A57819" w:rsidRPr="00386616" w:rsidRDefault="00A57819" w:rsidP="00DB7760">
      <w:pPr>
        <w:pStyle w:val="Style11"/>
        <w:ind w:firstLine="715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При</w:t>
      </w:r>
      <w:r w:rsidR="00DB7760" w:rsidRPr="00386616">
        <w:rPr>
          <w:rStyle w:val="FontStyle22"/>
          <w:sz w:val="24"/>
          <w:szCs w:val="24"/>
        </w:rPr>
        <w:t xml:space="preserve"> н</w:t>
      </w:r>
      <w:r w:rsidR="00EB5C57" w:rsidRPr="00386616">
        <w:rPr>
          <w:rStyle w:val="FontStyle22"/>
          <w:sz w:val="24"/>
          <w:szCs w:val="24"/>
        </w:rPr>
        <w:t>еобходимости, для</w:t>
      </w:r>
      <w:r w:rsidRPr="00386616">
        <w:rPr>
          <w:rStyle w:val="FontStyle22"/>
          <w:sz w:val="24"/>
          <w:szCs w:val="24"/>
        </w:rPr>
        <w:t xml:space="preserve">   подключения   микрофонов   может быть использован микшерный пульт.</w:t>
      </w:r>
    </w:p>
    <w:p w:rsidR="00A57819" w:rsidRPr="00386616" w:rsidRDefault="00A57819">
      <w:pPr>
        <w:pStyle w:val="Style13"/>
        <w:tabs>
          <w:tab w:val="left" w:pos="2184"/>
        </w:tabs>
        <w:ind w:firstLine="739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</w:t>
      </w:r>
      <w:r w:rsidR="00EB5C57" w:rsidRPr="00386616">
        <w:rPr>
          <w:rStyle w:val="FontStyle22"/>
          <w:sz w:val="24"/>
          <w:szCs w:val="24"/>
        </w:rPr>
        <w:t>6.</w:t>
      </w:r>
      <w:r w:rsidR="00DB7760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Оборудование звукоусиления должно обеспечивать</w:t>
      </w:r>
      <w:r w:rsidR="00DB7760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транслирование звука от удаленного абонента без искажений.</w:t>
      </w:r>
    </w:p>
    <w:p w:rsidR="00A57819" w:rsidRPr="00386616" w:rsidRDefault="00A57819">
      <w:pPr>
        <w:pStyle w:val="Style8"/>
        <w:spacing w:line="322" w:lineRule="exact"/>
        <w:ind w:right="24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A57819" w:rsidRPr="00386616" w:rsidRDefault="00EB5C57" w:rsidP="00EB5C57">
      <w:pPr>
        <w:pStyle w:val="Style13"/>
        <w:tabs>
          <w:tab w:val="left" w:pos="1877"/>
        </w:tabs>
        <w:ind w:left="715"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11.7. </w:t>
      </w:r>
      <w:r w:rsidR="00A57819" w:rsidRPr="00386616">
        <w:rPr>
          <w:rStyle w:val="FontStyle22"/>
          <w:sz w:val="24"/>
          <w:szCs w:val="24"/>
        </w:rPr>
        <w:t>Изображение от удаленного абонента должно передаваться на систему отображения информации ЕДДС.</w:t>
      </w:r>
    </w:p>
    <w:p w:rsidR="00A57819" w:rsidRPr="00386616" w:rsidRDefault="00EB5C57" w:rsidP="00EB5C57">
      <w:pPr>
        <w:pStyle w:val="Style13"/>
        <w:tabs>
          <w:tab w:val="left" w:pos="1973"/>
        </w:tabs>
        <w:ind w:left="715"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11.8. </w:t>
      </w:r>
      <w:r w:rsidR="00A57819" w:rsidRPr="00386616">
        <w:rPr>
          <w:rStyle w:val="FontStyle22"/>
          <w:sz w:val="24"/>
          <w:szCs w:val="24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A57819" w:rsidRPr="00386616" w:rsidRDefault="00A57819">
      <w:pPr>
        <w:rPr>
          <w:rFonts w:hAnsi="Times New Roman"/>
        </w:rPr>
      </w:pPr>
    </w:p>
    <w:p w:rsidR="00A57819" w:rsidRPr="00386616" w:rsidRDefault="00EB5C57" w:rsidP="00EB5C57">
      <w:pPr>
        <w:pStyle w:val="Style13"/>
        <w:tabs>
          <w:tab w:val="left" w:pos="1819"/>
        </w:tabs>
        <w:ind w:left="715" w:firstLine="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11.9. </w:t>
      </w:r>
      <w:r w:rsidR="00A57819" w:rsidRPr="00386616">
        <w:rPr>
          <w:rStyle w:val="FontStyle22"/>
          <w:sz w:val="24"/>
          <w:szCs w:val="24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A57819" w:rsidRPr="00386616" w:rsidRDefault="00A57819">
      <w:pPr>
        <w:pStyle w:val="Style8"/>
        <w:spacing w:line="322" w:lineRule="exact"/>
        <w:ind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A57819" w:rsidRPr="00386616" w:rsidRDefault="00EB5C57" w:rsidP="00EB5C57">
      <w:pPr>
        <w:pStyle w:val="Style13"/>
        <w:tabs>
          <w:tab w:val="left" w:pos="1699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 xml:space="preserve">11.10. </w:t>
      </w:r>
      <w:r w:rsidR="00A57819" w:rsidRPr="00386616">
        <w:rPr>
          <w:rStyle w:val="FontStyle22"/>
          <w:sz w:val="24"/>
          <w:szCs w:val="24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="00A57819" w:rsidRPr="00386616">
        <w:rPr>
          <w:rStyle w:val="FontStyle22"/>
          <w:sz w:val="24"/>
          <w:szCs w:val="24"/>
          <w:lang w:val="en-US"/>
        </w:rPr>
        <w:t>GPS</w:t>
      </w:r>
      <w:r w:rsidR="00A57819" w:rsidRPr="00386616">
        <w:rPr>
          <w:rStyle w:val="FontStyle22"/>
          <w:sz w:val="24"/>
          <w:szCs w:val="24"/>
        </w:rPr>
        <w:t>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A57819" w:rsidRPr="00386616" w:rsidRDefault="00EB5C57">
      <w:pPr>
        <w:pStyle w:val="Style8"/>
        <w:spacing w:line="322" w:lineRule="exact"/>
        <w:ind w:firstLine="73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11.11</w:t>
      </w:r>
      <w:r w:rsidR="00A57819" w:rsidRPr="00386616">
        <w:rPr>
          <w:rStyle w:val="FontStyle22"/>
          <w:sz w:val="24"/>
          <w:szCs w:val="24"/>
        </w:rPr>
        <w:t xml:space="preserve">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F0282D" w:rsidRPr="00386616" w:rsidRDefault="00EB5C57">
      <w:pPr>
        <w:pStyle w:val="Style13"/>
        <w:tabs>
          <w:tab w:val="left" w:pos="1584"/>
        </w:tabs>
        <w:ind w:firstLine="739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11.11</w:t>
      </w:r>
      <w:r w:rsidR="00A57819" w:rsidRPr="00386616">
        <w:rPr>
          <w:rStyle w:val="FontStyle22"/>
          <w:sz w:val="24"/>
          <w:szCs w:val="24"/>
        </w:rPr>
        <w:t>.1.</w:t>
      </w:r>
      <w:r w:rsidR="00A57819" w:rsidRPr="00386616">
        <w:rPr>
          <w:rStyle w:val="FontStyle22"/>
          <w:sz w:val="24"/>
          <w:szCs w:val="24"/>
        </w:rPr>
        <w:tab/>
        <w:t>Система телефонной связи ЕДДС должна состоять из следующих</w:t>
      </w:r>
      <w:r w:rsidR="00F0282D"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 xml:space="preserve">элементов: </w:t>
      </w:r>
    </w:p>
    <w:p w:rsidR="00F0282D" w:rsidRPr="00386616" w:rsidRDefault="00A57819">
      <w:pPr>
        <w:pStyle w:val="Style13"/>
        <w:tabs>
          <w:tab w:val="left" w:pos="1584"/>
        </w:tabs>
        <w:ind w:firstLine="739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мини-АТС; </w:t>
      </w:r>
    </w:p>
    <w:p w:rsidR="00F0282D" w:rsidRPr="00386616" w:rsidRDefault="00A57819">
      <w:pPr>
        <w:pStyle w:val="Style13"/>
        <w:tabs>
          <w:tab w:val="left" w:pos="1584"/>
        </w:tabs>
        <w:ind w:firstLine="739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телефонные аппараты;</w:t>
      </w:r>
    </w:p>
    <w:p w:rsidR="00A57819" w:rsidRPr="00386616" w:rsidRDefault="00A57819">
      <w:pPr>
        <w:pStyle w:val="Style13"/>
        <w:tabs>
          <w:tab w:val="left" w:pos="1584"/>
        </w:tabs>
        <w:ind w:firstLine="739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система записи телефонных</w:t>
      </w:r>
      <w:r w:rsidR="00F0282D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переговоров.</w:t>
      </w:r>
    </w:p>
    <w:p w:rsidR="00A57819" w:rsidRPr="00386616" w:rsidRDefault="00EB5C57" w:rsidP="00EB5C57">
      <w:pPr>
        <w:pStyle w:val="Style13"/>
        <w:tabs>
          <w:tab w:val="left" w:pos="2477"/>
        </w:tabs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11.12. </w:t>
      </w:r>
      <w:r w:rsidR="00A57819" w:rsidRPr="00386616">
        <w:rPr>
          <w:rStyle w:val="FontStyle22"/>
          <w:sz w:val="24"/>
          <w:szCs w:val="24"/>
        </w:rPr>
        <w:t>Мини-АТС должна обеспечивать:</w:t>
      </w:r>
    </w:p>
    <w:p w:rsidR="00F0282D" w:rsidRPr="00386616" w:rsidRDefault="00A57819">
      <w:pPr>
        <w:pStyle w:val="Style9"/>
        <w:spacing w:line="322" w:lineRule="exact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прием телефонных звонков одновременно от нескольких абонентов; автоматическое определение номера звонящего абонента; </w:t>
      </w:r>
    </w:p>
    <w:p w:rsidR="00F0282D" w:rsidRPr="00386616" w:rsidRDefault="00A57819">
      <w:pPr>
        <w:pStyle w:val="Style9"/>
        <w:spacing w:line="322" w:lineRule="exact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сохранение в памяти входящих, исходящих и пропущенных номеров; </w:t>
      </w:r>
    </w:p>
    <w:p w:rsidR="00A57819" w:rsidRPr="00386616" w:rsidRDefault="00A57819">
      <w:pPr>
        <w:pStyle w:val="Style9"/>
        <w:spacing w:line="322" w:lineRule="exac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прямой   набор   номера   с   телефонных   аппаратов (дополнительных </w:t>
      </w:r>
      <w:r w:rsidR="00F0282D" w:rsidRPr="00386616">
        <w:rPr>
          <w:rStyle w:val="FontStyle22"/>
          <w:sz w:val="24"/>
          <w:szCs w:val="24"/>
        </w:rPr>
        <w:t>к</w:t>
      </w:r>
      <w:r w:rsidRPr="00386616">
        <w:rPr>
          <w:rStyle w:val="FontStyle22"/>
          <w:sz w:val="24"/>
          <w:szCs w:val="24"/>
        </w:rPr>
        <w:t>онсолей);</w:t>
      </w:r>
    </w:p>
    <w:p w:rsidR="00EB5C57" w:rsidRPr="00386616" w:rsidRDefault="00A57819" w:rsidP="00EB5C57">
      <w:pPr>
        <w:pStyle w:val="Style8"/>
        <w:spacing w:line="322" w:lineRule="exact"/>
        <w:ind w:firstLine="70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F0282D" w:rsidRPr="00386616" w:rsidRDefault="00EB5C57" w:rsidP="00EB5C57">
      <w:pPr>
        <w:pStyle w:val="Style8"/>
        <w:spacing w:line="322" w:lineRule="exact"/>
        <w:ind w:firstLine="70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11.13.</w:t>
      </w:r>
      <w:r w:rsidR="00A57819" w:rsidRPr="00386616">
        <w:rPr>
          <w:rStyle w:val="FontStyle22"/>
          <w:sz w:val="24"/>
          <w:szCs w:val="24"/>
        </w:rPr>
        <w:t xml:space="preserve">Телефонные аппараты должны обеспечивать: </w:t>
      </w:r>
    </w:p>
    <w:p w:rsidR="00F0282D" w:rsidRPr="00386616" w:rsidRDefault="00A57819" w:rsidP="00EB5C57">
      <w:pPr>
        <w:pStyle w:val="Style8"/>
        <w:spacing w:line="322" w:lineRule="exact"/>
        <w:ind w:firstLine="70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отображение номера звонящего абонента на дисплее; </w:t>
      </w:r>
    </w:p>
    <w:p w:rsidR="00F0282D" w:rsidRPr="00386616" w:rsidRDefault="00A57819" w:rsidP="00EB5C57">
      <w:pPr>
        <w:pStyle w:val="Style8"/>
        <w:spacing w:line="322" w:lineRule="exact"/>
        <w:ind w:firstLine="70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набор номера вызываемого абонента одной кнопкой; </w:t>
      </w:r>
    </w:p>
    <w:p w:rsidR="00F0282D" w:rsidRPr="00386616" w:rsidRDefault="00A57819" w:rsidP="00EB5C57">
      <w:pPr>
        <w:pStyle w:val="Style8"/>
        <w:spacing w:line="322" w:lineRule="exact"/>
        <w:ind w:firstLine="70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одновременную работу нескольких линий; </w:t>
      </w:r>
    </w:p>
    <w:p w:rsidR="00A57819" w:rsidRPr="00386616" w:rsidRDefault="00A57819" w:rsidP="00EB5C57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функцию переадресации абонента;</w:t>
      </w:r>
    </w:p>
    <w:p w:rsidR="00F0282D" w:rsidRPr="00386616" w:rsidRDefault="00A57819" w:rsidP="00F0282D">
      <w:pPr>
        <w:pStyle w:val="Style8"/>
        <w:spacing w:line="322" w:lineRule="exact"/>
        <w:ind w:firstLine="706"/>
        <w:jc w:val="left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A57819" w:rsidRPr="00386616" w:rsidRDefault="00A57819" w:rsidP="00F0282D">
      <w:pPr>
        <w:pStyle w:val="Style8"/>
        <w:spacing w:line="322" w:lineRule="exact"/>
        <w:ind w:firstLine="706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наличие микротелефонной гарнитуры.</w:t>
      </w:r>
    </w:p>
    <w:p w:rsidR="00A57819" w:rsidRPr="00386616" w:rsidRDefault="00EB5C57" w:rsidP="00EB5C57">
      <w:pPr>
        <w:pStyle w:val="Style13"/>
        <w:tabs>
          <w:tab w:val="left" w:pos="1819"/>
        </w:tabs>
        <w:ind w:right="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11.14. </w:t>
      </w:r>
      <w:r w:rsidR="00A57819" w:rsidRPr="00386616">
        <w:rPr>
          <w:rStyle w:val="FontStyle22"/>
          <w:sz w:val="24"/>
          <w:szCs w:val="24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A57819" w:rsidRPr="00386616" w:rsidRDefault="00EB5C57" w:rsidP="00EB5C57">
      <w:pPr>
        <w:pStyle w:val="Style13"/>
        <w:tabs>
          <w:tab w:val="left" w:pos="1819"/>
        </w:tabs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11.15. </w:t>
      </w:r>
      <w:r w:rsidR="00A57819" w:rsidRPr="00386616">
        <w:rPr>
          <w:rStyle w:val="FontStyle22"/>
          <w:sz w:val="24"/>
          <w:szCs w:val="24"/>
        </w:rPr>
        <w:t xml:space="preserve">Должны быть обеспечены телефонные каналы связи между ЕДДС и ЦУКС ГУ МЧС России по </w:t>
      </w:r>
      <w:r w:rsidR="00F0282D" w:rsidRPr="00386616">
        <w:rPr>
          <w:rStyle w:val="FontStyle22"/>
          <w:sz w:val="24"/>
          <w:szCs w:val="24"/>
        </w:rPr>
        <w:t>Т</w:t>
      </w:r>
      <w:r w:rsidR="00A57819" w:rsidRPr="00386616">
        <w:rPr>
          <w:rStyle w:val="FontStyle22"/>
          <w:sz w:val="24"/>
          <w:szCs w:val="24"/>
        </w:rPr>
        <w:t xml:space="preserve">верской области Российской Федерации, ЕДДС соседних </w:t>
      </w:r>
      <w:r w:rsidR="00A57819" w:rsidRPr="00386616">
        <w:rPr>
          <w:rStyle w:val="FontStyle22"/>
          <w:sz w:val="24"/>
          <w:szCs w:val="24"/>
        </w:rPr>
        <w:lastRenderedPageBreak/>
        <w:t xml:space="preserve">муниципальных образований, а также с ДДС, действующими на территории, </w:t>
      </w:r>
      <w:r w:rsidR="00F0282D" w:rsidRPr="00386616">
        <w:rPr>
          <w:rStyle w:val="FontStyle22"/>
          <w:sz w:val="24"/>
          <w:szCs w:val="24"/>
        </w:rPr>
        <w:t>Весьегонского</w:t>
      </w:r>
      <w:r w:rsidR="00A57819" w:rsidRPr="00386616">
        <w:rPr>
          <w:rStyle w:val="FontStyle22"/>
          <w:sz w:val="24"/>
          <w:szCs w:val="24"/>
        </w:rPr>
        <w:t xml:space="preserve"> муниципального округа в том числе ДДС ПОО.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Должны быть предусмотрены резервные каналы связи.</w:t>
      </w:r>
    </w:p>
    <w:p w:rsidR="00A57819" w:rsidRPr="00386616" w:rsidRDefault="00EB5C57">
      <w:pPr>
        <w:pStyle w:val="Style13"/>
        <w:tabs>
          <w:tab w:val="left" w:pos="1685"/>
        </w:tabs>
        <w:ind w:firstLine="73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11.16.</w:t>
      </w:r>
      <w:r w:rsidR="00A57819" w:rsidRPr="00386616">
        <w:rPr>
          <w:rStyle w:val="FontStyle22"/>
          <w:sz w:val="24"/>
          <w:szCs w:val="24"/>
        </w:rPr>
        <w:tab/>
        <w:t>Система радиосвязи должна обеспечивать устойчивую связь</w:t>
      </w:r>
      <w:r w:rsidR="00F0282D"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>с подвижными и стационарными объектами, оборудованными</w:t>
      </w:r>
      <w:r w:rsidR="00F0282D" w:rsidRPr="00386616">
        <w:rPr>
          <w:rStyle w:val="FontStyle22"/>
          <w:sz w:val="24"/>
          <w:szCs w:val="24"/>
        </w:rPr>
        <w:t xml:space="preserve"> </w:t>
      </w:r>
      <w:r w:rsidR="00A57819" w:rsidRPr="00386616">
        <w:rPr>
          <w:rStyle w:val="FontStyle22"/>
          <w:sz w:val="24"/>
          <w:szCs w:val="24"/>
        </w:rPr>
        <w:t>соответствующими средствами связи.</w:t>
      </w:r>
    </w:p>
    <w:p w:rsidR="00A57819" w:rsidRPr="00386616" w:rsidRDefault="00A57819">
      <w:pPr>
        <w:pStyle w:val="Style9"/>
        <w:spacing w:line="322" w:lineRule="exact"/>
        <w:ind w:left="72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Система радиосвязи должна состоять из следующих основных элементов: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УКВ-радиостанция;</w:t>
      </w:r>
    </w:p>
    <w:p w:rsidR="00A57819" w:rsidRPr="00386616" w:rsidRDefault="00A57819">
      <w:pPr>
        <w:pStyle w:val="Style9"/>
        <w:spacing w:line="322" w:lineRule="exact"/>
        <w:ind w:left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КВ-радиостанция.</w:t>
      </w:r>
    </w:p>
    <w:p w:rsidR="00A57819" w:rsidRPr="00386616" w:rsidRDefault="00A57819" w:rsidP="00F0282D">
      <w:pPr>
        <w:pStyle w:val="Style9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Для  организации  радиосетей  должны  быть  получены разрешения</w:t>
      </w:r>
      <w:r w:rsidR="00F0282D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A57819" w:rsidRPr="00386616" w:rsidRDefault="00A57819">
      <w:pPr>
        <w:pStyle w:val="Style8"/>
        <w:spacing w:line="322" w:lineRule="exact"/>
        <w:ind w:firstLine="73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</w:t>
      </w:r>
      <w:r w:rsidR="00EB5C57" w:rsidRPr="00386616">
        <w:rPr>
          <w:rStyle w:val="FontStyle22"/>
          <w:sz w:val="24"/>
          <w:szCs w:val="24"/>
        </w:rPr>
        <w:t>17</w:t>
      </w:r>
      <w:r w:rsidRPr="00386616">
        <w:rPr>
          <w:rStyle w:val="FontStyle22"/>
          <w:sz w:val="24"/>
          <w:szCs w:val="24"/>
        </w:rPr>
        <w:t>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</w:t>
      </w:r>
      <w:r w:rsidR="00F0282D" w:rsidRPr="00386616">
        <w:rPr>
          <w:rStyle w:val="FontStyle22"/>
          <w:sz w:val="24"/>
          <w:szCs w:val="24"/>
        </w:rPr>
        <w:t>О</w:t>
      </w:r>
      <w:r w:rsidRPr="00386616">
        <w:rPr>
          <w:rStyle w:val="FontStyle22"/>
          <w:sz w:val="24"/>
          <w:szCs w:val="24"/>
        </w:rPr>
        <w:t xml:space="preserve"> </w:t>
      </w:r>
      <w:r w:rsidR="00F0282D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и РСЧС </w:t>
      </w:r>
      <w:r w:rsidR="00F0282D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ДДС, населения на территории 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сеть электрических, электронных сирен и мощных акустических систем;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сеть проводного радиовещания;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сеть уличной радиофикации;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сеть кабельного телерадиовещания;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сеть эфирного телерадиовещания;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сеть подвижной радиотелефонной связи;</w:t>
      </w:r>
    </w:p>
    <w:p w:rsidR="00A57819" w:rsidRPr="00386616" w:rsidRDefault="00A57819" w:rsidP="00F0282D">
      <w:pPr>
        <w:pStyle w:val="Style8"/>
        <w:spacing w:line="322" w:lineRule="exact"/>
        <w:ind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сети связи операторов связи и ведомственные;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сети систем персонального радиовызова;</w:t>
      </w:r>
    </w:p>
    <w:p w:rsidR="00A57819" w:rsidRPr="00386616" w:rsidRDefault="00A57819">
      <w:pPr>
        <w:pStyle w:val="Style8"/>
        <w:spacing w:line="322" w:lineRule="exact"/>
        <w:ind w:left="710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информационно-телекоммуникационная сеть интернет;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A85602" w:rsidRPr="00386616">
        <w:rPr>
          <w:rStyle w:val="FontStyle22"/>
          <w:sz w:val="24"/>
          <w:szCs w:val="24"/>
        </w:rPr>
        <w:t>Главы</w:t>
      </w:r>
      <w:r w:rsidRPr="00386616">
        <w:rPr>
          <w:rStyle w:val="FontStyle22"/>
          <w:sz w:val="24"/>
          <w:szCs w:val="24"/>
        </w:rPr>
        <w:t xml:space="preserve"> </w:t>
      </w:r>
      <w:r w:rsidR="00F0282D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 (председателя КЧС и ОПБ) с последующим докладом.</w:t>
      </w:r>
    </w:p>
    <w:p w:rsidR="00A57819" w:rsidRPr="00386616" w:rsidRDefault="00A57819">
      <w:pPr>
        <w:pStyle w:val="Style8"/>
        <w:spacing w:line="322" w:lineRule="exact"/>
        <w:ind w:right="10" w:firstLine="7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Система оповещения должностных лиц должна обеспечивать оповещение руководящего состава </w:t>
      </w:r>
      <w:r w:rsidR="00F0282D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округа, органов управления и сил РСЧС муниципального уровня, ДДС, действующих на территории </w:t>
      </w:r>
      <w:r w:rsidR="00F0282D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</w:t>
      </w:r>
      <w:r w:rsidR="00EB5C57" w:rsidRPr="00386616">
        <w:rPr>
          <w:rStyle w:val="FontStyle22"/>
          <w:sz w:val="24"/>
          <w:szCs w:val="24"/>
        </w:rPr>
        <w:t>округа.</w:t>
      </w:r>
      <w:r w:rsidRPr="00386616">
        <w:rPr>
          <w:rStyle w:val="FontStyle22"/>
          <w:sz w:val="24"/>
          <w:szCs w:val="24"/>
        </w:rPr>
        <w:t xml:space="preserve">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A57819" w:rsidRPr="00386616" w:rsidRDefault="00A57819">
      <w:pPr>
        <w:pStyle w:val="Style8"/>
        <w:spacing w:before="67" w:line="322" w:lineRule="exact"/>
        <w:ind w:right="14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A57819" w:rsidRPr="00386616" w:rsidRDefault="00A57819">
      <w:pPr>
        <w:pStyle w:val="Style8"/>
        <w:spacing w:line="322" w:lineRule="exact"/>
        <w:ind w:right="14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11.</w:t>
      </w:r>
      <w:r w:rsidR="00EB5C57" w:rsidRPr="00386616">
        <w:rPr>
          <w:rStyle w:val="FontStyle22"/>
          <w:sz w:val="24"/>
          <w:szCs w:val="24"/>
        </w:rPr>
        <w:t>18</w:t>
      </w:r>
      <w:r w:rsidRPr="00386616">
        <w:rPr>
          <w:rStyle w:val="FontStyle22"/>
          <w:sz w:val="24"/>
          <w:szCs w:val="24"/>
        </w:rPr>
        <w:t>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A57819" w:rsidRPr="00386616" w:rsidRDefault="00A57819">
      <w:pPr>
        <w:pStyle w:val="Style8"/>
        <w:spacing w:line="322" w:lineRule="exact"/>
        <w:ind w:right="10" w:firstLine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A57819" w:rsidRPr="00386616" w:rsidRDefault="00A57819">
      <w:pPr>
        <w:pStyle w:val="Style8"/>
        <w:spacing w:line="322" w:lineRule="exact"/>
        <w:ind w:right="19"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A57819" w:rsidRPr="00386616" w:rsidRDefault="00A57819">
      <w:pPr>
        <w:pStyle w:val="Style8"/>
        <w:spacing w:line="322" w:lineRule="exact"/>
        <w:ind w:firstLine="73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11</w:t>
      </w:r>
      <w:r w:rsidR="00EB5C57" w:rsidRPr="00386616">
        <w:rPr>
          <w:rStyle w:val="FontStyle22"/>
          <w:sz w:val="24"/>
          <w:szCs w:val="24"/>
        </w:rPr>
        <w:t>.19</w:t>
      </w:r>
      <w:r w:rsidRPr="00386616">
        <w:rPr>
          <w:rStyle w:val="FontStyle22"/>
          <w:sz w:val="24"/>
          <w:szCs w:val="24"/>
        </w:rPr>
        <w:t>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A57819" w:rsidRPr="00386616" w:rsidRDefault="00A57819">
      <w:pPr>
        <w:pStyle w:val="Style6"/>
        <w:spacing w:line="240" w:lineRule="exact"/>
        <w:rPr>
          <w:rFonts w:hAnsi="Times New Roman"/>
        </w:rPr>
      </w:pPr>
    </w:p>
    <w:p w:rsidR="00A57819" w:rsidRPr="00386616" w:rsidRDefault="00A57819">
      <w:pPr>
        <w:pStyle w:val="Style6"/>
        <w:spacing w:before="91" w:line="317" w:lineRule="exact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t>12. Финансирование ЕДДС</w:t>
      </w:r>
    </w:p>
    <w:p w:rsidR="00CA6436" w:rsidRPr="00386616" w:rsidRDefault="00CA6436">
      <w:pPr>
        <w:pStyle w:val="Style6"/>
        <w:spacing w:before="91" w:line="317" w:lineRule="exact"/>
        <w:rPr>
          <w:rFonts w:hAnsi="Times New Roman"/>
        </w:rPr>
      </w:pPr>
    </w:p>
    <w:p w:rsidR="00A57819" w:rsidRPr="00386616" w:rsidRDefault="00A57819">
      <w:pPr>
        <w:pStyle w:val="Style13"/>
        <w:tabs>
          <w:tab w:val="left" w:pos="1565"/>
        </w:tabs>
        <w:spacing w:line="317" w:lineRule="exact"/>
        <w:ind w:firstLine="734"/>
        <w:rPr>
          <w:rFonts w:hAnsi="Times New Roman"/>
        </w:rPr>
      </w:pPr>
      <w:r w:rsidRPr="00386616">
        <w:rPr>
          <w:rStyle w:val="FontStyle22"/>
          <w:sz w:val="24"/>
          <w:szCs w:val="24"/>
        </w:rPr>
        <w:lastRenderedPageBreak/>
        <w:t>12.1.</w:t>
      </w:r>
      <w:r w:rsidRPr="00386616">
        <w:rPr>
          <w:rStyle w:val="FontStyle22"/>
          <w:sz w:val="24"/>
          <w:szCs w:val="24"/>
        </w:rPr>
        <w:tab/>
        <w:t>Финансирование создания и деятельности ЕДДС является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расходным обязательством органов местного самоуправления</w:t>
      </w:r>
      <w:r w:rsidR="009B304A" w:rsidRPr="00386616">
        <w:rPr>
          <w:rStyle w:val="FontStyle22"/>
          <w:sz w:val="24"/>
          <w:szCs w:val="24"/>
        </w:rPr>
        <w:t xml:space="preserve"> Весьегонского муниципального округа </w:t>
      </w:r>
      <w:r w:rsidRPr="00386616">
        <w:rPr>
          <w:rStyle w:val="FontStyle22"/>
          <w:sz w:val="24"/>
          <w:szCs w:val="24"/>
        </w:rPr>
        <w:t xml:space="preserve"> и осуществляется</w:t>
      </w:r>
      <w:r w:rsidR="009B304A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из средств бюджет</w:t>
      </w:r>
      <w:r w:rsidR="009B304A" w:rsidRPr="00386616">
        <w:rPr>
          <w:rStyle w:val="FontStyle22"/>
          <w:sz w:val="24"/>
          <w:szCs w:val="24"/>
        </w:rPr>
        <w:t>а Весьегонского муниципального округа</w:t>
      </w:r>
      <w:r w:rsidRPr="00386616">
        <w:rPr>
          <w:rStyle w:val="FontStyle22"/>
          <w:sz w:val="24"/>
          <w:szCs w:val="24"/>
        </w:rPr>
        <w:t xml:space="preserve"> или иных источников</w:t>
      </w:r>
      <w:r w:rsidR="009B304A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в соответствии с законодательством Российской Федерации, включая бюджет</w:t>
      </w:r>
      <w:r w:rsidR="009B304A" w:rsidRPr="00386616">
        <w:rPr>
          <w:rStyle w:val="FontStyle22"/>
          <w:sz w:val="24"/>
          <w:szCs w:val="24"/>
        </w:rPr>
        <w:t xml:space="preserve"> </w:t>
      </w:r>
      <w:r w:rsidRPr="00386616">
        <w:rPr>
          <w:rFonts w:hAnsi="Times New Roman"/>
        </w:rPr>
        <w:t>Тверской области</w:t>
      </w:r>
      <w:r w:rsidRPr="00386616">
        <w:rPr>
          <w:rStyle w:val="FontStyle22"/>
          <w:sz w:val="24"/>
          <w:szCs w:val="24"/>
        </w:rPr>
        <w:t xml:space="preserve"> Российской Федерации.</w:t>
      </w:r>
    </w:p>
    <w:p w:rsidR="00A57819" w:rsidRPr="00386616" w:rsidRDefault="00A57819">
      <w:pPr>
        <w:pStyle w:val="Style13"/>
        <w:tabs>
          <w:tab w:val="left" w:pos="1358"/>
        </w:tabs>
        <w:spacing w:line="317" w:lineRule="exact"/>
        <w:ind w:firstLine="734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12.2.</w:t>
      </w:r>
      <w:r w:rsidRPr="00386616">
        <w:rPr>
          <w:rStyle w:val="FontStyle22"/>
          <w:sz w:val="24"/>
          <w:szCs w:val="24"/>
        </w:rPr>
        <w:tab/>
        <w:t>Расходы на обеспечение деятельности ЕДДС в год рассчитываются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по формуле:</w:t>
      </w:r>
    </w:p>
    <w:p w:rsidR="00A57819" w:rsidRPr="00386616" w:rsidRDefault="00A57819">
      <w:pPr>
        <w:pStyle w:val="Style9"/>
        <w:spacing w:line="240" w:lineRule="exact"/>
        <w:ind w:right="38"/>
        <w:jc w:val="center"/>
        <w:rPr>
          <w:rFonts w:hAnsi="Times New Roman"/>
        </w:rPr>
      </w:pPr>
    </w:p>
    <w:p w:rsidR="00A57819" w:rsidRPr="00386616" w:rsidRDefault="00A57819">
      <w:pPr>
        <w:pStyle w:val="Style9"/>
        <w:spacing w:before="115"/>
        <w:ind w:right="38"/>
        <w:jc w:val="center"/>
        <w:rPr>
          <w:rFonts w:hAnsi="Times New Roman"/>
        </w:rPr>
      </w:pPr>
      <w:r w:rsidRPr="00386616">
        <w:rPr>
          <w:rStyle w:val="FontStyle19"/>
          <w:sz w:val="24"/>
          <w:szCs w:val="24"/>
        </w:rPr>
        <w:t xml:space="preserve">Реддс </w:t>
      </w:r>
      <w:r w:rsidRPr="00386616">
        <w:rPr>
          <w:rStyle w:val="FontStyle22"/>
          <w:sz w:val="24"/>
          <w:szCs w:val="24"/>
        </w:rPr>
        <w:t xml:space="preserve">= (А +В + С + </w:t>
      </w:r>
      <w:r w:rsidRPr="00386616">
        <w:rPr>
          <w:rStyle w:val="FontStyle22"/>
          <w:sz w:val="24"/>
          <w:szCs w:val="24"/>
          <w:lang w:val="en-US"/>
        </w:rPr>
        <w:t>D</w:t>
      </w:r>
      <w:r w:rsidRPr="00386616">
        <w:rPr>
          <w:rStyle w:val="FontStyle22"/>
          <w:sz w:val="24"/>
          <w:szCs w:val="24"/>
        </w:rPr>
        <w:t>) * И</w:t>
      </w:r>
      <w:r w:rsidRPr="00386616">
        <w:rPr>
          <w:rStyle w:val="FontStyle20"/>
          <w:sz w:val="24"/>
          <w:szCs w:val="24"/>
        </w:rPr>
        <w:t xml:space="preserve">п </w:t>
      </w:r>
      <w:r w:rsidRPr="00386616">
        <w:rPr>
          <w:rStyle w:val="FontStyle22"/>
          <w:sz w:val="24"/>
          <w:szCs w:val="24"/>
        </w:rPr>
        <w:t xml:space="preserve">+ </w:t>
      </w:r>
      <w:r w:rsidRPr="00386616">
        <w:rPr>
          <w:rStyle w:val="FontStyle22"/>
          <w:sz w:val="24"/>
          <w:szCs w:val="24"/>
          <w:lang w:val="en-US"/>
        </w:rPr>
        <w:t>F</w:t>
      </w:r>
      <w:r w:rsidRPr="00386616">
        <w:rPr>
          <w:rStyle w:val="FontStyle22"/>
          <w:sz w:val="24"/>
          <w:szCs w:val="24"/>
        </w:rPr>
        <w:t xml:space="preserve"> * </w:t>
      </w:r>
      <w:r w:rsidRPr="00386616">
        <w:rPr>
          <w:rStyle w:val="FontStyle19"/>
          <w:sz w:val="24"/>
          <w:szCs w:val="24"/>
        </w:rPr>
        <w:t xml:space="preserve">Ижкх, </w:t>
      </w:r>
      <w:r w:rsidRPr="00386616">
        <w:rPr>
          <w:rStyle w:val="FontStyle22"/>
          <w:sz w:val="24"/>
          <w:szCs w:val="24"/>
        </w:rPr>
        <w:t>где:</w:t>
      </w:r>
    </w:p>
    <w:p w:rsidR="00A57819" w:rsidRPr="00386616" w:rsidRDefault="00A57819">
      <w:pPr>
        <w:pStyle w:val="Style8"/>
        <w:spacing w:line="240" w:lineRule="exact"/>
        <w:ind w:firstLine="701"/>
        <w:rPr>
          <w:rFonts w:hAnsi="Times New Roman"/>
        </w:rPr>
      </w:pPr>
    </w:p>
    <w:p w:rsidR="00A57819" w:rsidRPr="00386616" w:rsidRDefault="00A57819">
      <w:pPr>
        <w:pStyle w:val="Style8"/>
        <w:spacing w:before="72"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А - прогнозируемые расходы бюджета </w:t>
      </w:r>
      <w:r w:rsidR="00CA6436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на оплату труда и начисления на выплаты по оплате труда персонала ЕДДС;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В - прогнозируемые расходы бюджета </w:t>
      </w:r>
      <w:r w:rsidR="00CA6436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на оплату услуг связи и программного обеспечения;</w:t>
      </w:r>
    </w:p>
    <w:p w:rsidR="00A57819" w:rsidRPr="00386616" w:rsidRDefault="00A57819">
      <w:pPr>
        <w:pStyle w:val="Style8"/>
        <w:spacing w:line="322" w:lineRule="exact"/>
        <w:ind w:left="715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С - прогнозируемые расходы бюджета </w:t>
      </w:r>
      <w:r w:rsidR="00CA6436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 на закупку материальных запасов, исходя из ежегодного потребления ЕДДС, могут в</w:t>
      </w:r>
      <w:r w:rsidR="00CA6436" w:rsidRPr="00386616">
        <w:rPr>
          <w:rStyle w:val="FontStyle22"/>
          <w:sz w:val="24"/>
          <w:szCs w:val="24"/>
        </w:rPr>
        <w:t>ключать расходы на приобретение к</w:t>
      </w:r>
      <w:r w:rsidRPr="00386616">
        <w:rPr>
          <w:rStyle w:val="FontStyle22"/>
          <w:sz w:val="24"/>
          <w:szCs w:val="24"/>
        </w:rPr>
        <w:t>анцелярских товаров и принадлежностей, форменного обмундирования и прочие затраты;</w:t>
      </w:r>
    </w:p>
    <w:p w:rsidR="00A57819" w:rsidRPr="00386616" w:rsidRDefault="00A57819">
      <w:pPr>
        <w:pStyle w:val="Style8"/>
        <w:spacing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  <w:lang w:val="en-US" w:eastAsia="en-US"/>
        </w:rPr>
        <w:t>D</w:t>
      </w:r>
      <w:r w:rsidRPr="00386616">
        <w:rPr>
          <w:rStyle w:val="FontStyle22"/>
          <w:sz w:val="24"/>
          <w:szCs w:val="24"/>
          <w:lang w:eastAsia="en-US"/>
        </w:rPr>
        <w:t xml:space="preserve"> - </w:t>
      </w:r>
      <w:r w:rsidR="00226C23" w:rsidRPr="00386616">
        <w:rPr>
          <w:rStyle w:val="FontStyle22"/>
          <w:sz w:val="24"/>
          <w:szCs w:val="24"/>
          <w:lang w:eastAsia="en-US"/>
        </w:rPr>
        <w:t>Прогнозируемые</w:t>
      </w:r>
      <w:r w:rsidRPr="00386616">
        <w:rPr>
          <w:rStyle w:val="FontStyle22"/>
          <w:sz w:val="24"/>
          <w:szCs w:val="24"/>
          <w:lang w:eastAsia="en-US"/>
        </w:rPr>
        <w:t xml:space="preserve"> расходы бюджета </w:t>
      </w:r>
      <w:r w:rsidR="00CA6436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</w:t>
      </w:r>
      <w:r w:rsidRPr="00386616">
        <w:rPr>
          <w:rStyle w:val="FontStyle22"/>
          <w:sz w:val="24"/>
          <w:szCs w:val="24"/>
          <w:lang w:eastAsia="en-US"/>
        </w:rPr>
        <w:t xml:space="preserve">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</w:t>
      </w:r>
      <w:r w:rsidRPr="00386616">
        <w:rPr>
          <w:rStyle w:val="FontStyle20"/>
          <w:sz w:val="24"/>
          <w:szCs w:val="24"/>
        </w:rPr>
        <w:t xml:space="preserve">п </w:t>
      </w:r>
      <w:r w:rsidRPr="00386616">
        <w:rPr>
          <w:rStyle w:val="FontStyle22"/>
          <w:sz w:val="24"/>
          <w:szCs w:val="24"/>
        </w:rPr>
        <w:t>- индекс потребительских цен в среднем за год, установленный на очередной финансовый год;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  <w:lang w:val="en-US" w:eastAsia="en-US"/>
        </w:rPr>
        <w:t>F</w:t>
      </w:r>
      <w:r w:rsidRPr="00386616">
        <w:rPr>
          <w:rStyle w:val="FontStyle22"/>
          <w:sz w:val="24"/>
          <w:szCs w:val="24"/>
          <w:lang w:eastAsia="en-US"/>
        </w:rPr>
        <w:t xml:space="preserve"> - </w:t>
      </w:r>
      <w:r w:rsidR="00226C23" w:rsidRPr="00386616">
        <w:rPr>
          <w:rStyle w:val="FontStyle22"/>
          <w:sz w:val="24"/>
          <w:szCs w:val="24"/>
          <w:lang w:eastAsia="en-US"/>
        </w:rPr>
        <w:t>Прогнозируемые</w:t>
      </w:r>
      <w:r w:rsidRPr="00386616">
        <w:rPr>
          <w:rStyle w:val="FontStyle22"/>
          <w:sz w:val="24"/>
          <w:szCs w:val="24"/>
          <w:lang w:eastAsia="en-US"/>
        </w:rPr>
        <w:t xml:space="preserve"> расходы бюджета </w:t>
      </w:r>
      <w:r w:rsidR="00CA6436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</w:t>
      </w:r>
      <w:r w:rsidRPr="00386616">
        <w:rPr>
          <w:rStyle w:val="FontStyle22"/>
          <w:sz w:val="24"/>
          <w:szCs w:val="24"/>
          <w:lang w:eastAsia="en-US"/>
        </w:rPr>
        <w:t xml:space="preserve"> на оплату коммунальных услуг, оказываемых ЕДДС;</w:t>
      </w:r>
    </w:p>
    <w:p w:rsidR="00226C23" w:rsidRPr="00386616" w:rsidRDefault="00A57819" w:rsidP="00226C23">
      <w:pPr>
        <w:pStyle w:val="Style8"/>
        <w:spacing w:line="322" w:lineRule="exact"/>
        <w:ind w:firstLine="701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И</w:t>
      </w:r>
      <w:r w:rsidRPr="00386616">
        <w:rPr>
          <w:rStyle w:val="FontStyle22"/>
          <w:sz w:val="24"/>
          <w:szCs w:val="24"/>
          <w:vertAlign w:val="subscript"/>
        </w:rPr>
        <w:t>ЖКХ</w:t>
      </w:r>
      <w:r w:rsidRPr="00386616">
        <w:rPr>
          <w:rStyle w:val="FontStyle22"/>
          <w:sz w:val="24"/>
          <w:szCs w:val="24"/>
        </w:rP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:rsidR="00A57819" w:rsidRPr="00386616" w:rsidRDefault="00226C23" w:rsidP="00226C23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12.3. </w:t>
      </w:r>
      <w:r w:rsidR="00A57819" w:rsidRPr="00386616">
        <w:rPr>
          <w:rStyle w:val="FontStyle22"/>
          <w:sz w:val="24"/>
          <w:szCs w:val="24"/>
        </w:rPr>
        <w:t>При расчете коэффициента «А» рекомендовано учитывать: выплаты по должностному окладу;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надбавку за сложность и напряженность и специальный режим работы;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надбавку за выслугу лет;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премии по результатам работы;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материальную помощь;</w:t>
      </w:r>
    </w:p>
    <w:p w:rsidR="00A57819" w:rsidRPr="00386616" w:rsidRDefault="00A57819">
      <w:pPr>
        <w:pStyle w:val="Style9"/>
        <w:spacing w:line="322" w:lineRule="exact"/>
        <w:ind w:left="72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оплату труда в нерабочие праздничные дни;</w:t>
      </w:r>
    </w:p>
    <w:p w:rsidR="00A57819" w:rsidRPr="00386616" w:rsidRDefault="00A57819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доплату за работу в ночное время;</w:t>
      </w:r>
    </w:p>
    <w:p w:rsidR="00226C23" w:rsidRPr="00386616" w:rsidRDefault="00A57819" w:rsidP="00226C23">
      <w:pPr>
        <w:pStyle w:val="Style9"/>
        <w:spacing w:line="322" w:lineRule="exact"/>
        <w:ind w:left="715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начисления на выплаты по оплате труда (30,2 %).</w:t>
      </w:r>
    </w:p>
    <w:p w:rsidR="00CA6436" w:rsidRPr="00386616" w:rsidRDefault="00226C23" w:rsidP="00226C23">
      <w:pPr>
        <w:pStyle w:val="Style9"/>
        <w:spacing w:line="322" w:lineRule="exact"/>
        <w:ind w:left="715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12.4.</w:t>
      </w:r>
      <w:r w:rsidR="00A57819" w:rsidRPr="00386616">
        <w:rPr>
          <w:rStyle w:val="FontStyle22"/>
          <w:sz w:val="24"/>
          <w:szCs w:val="24"/>
        </w:rPr>
        <w:t xml:space="preserve">При расчете коэффициента «В» рекомендовано учитывать: </w:t>
      </w:r>
    </w:p>
    <w:p w:rsidR="00A57819" w:rsidRPr="00386616" w:rsidRDefault="00A57819" w:rsidP="00226C23">
      <w:pPr>
        <w:pStyle w:val="Style9"/>
        <w:spacing w:line="322" w:lineRule="exact"/>
        <w:ind w:left="715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оплату услуг интернета;</w:t>
      </w:r>
    </w:p>
    <w:p w:rsidR="00CA6436" w:rsidRPr="00386616" w:rsidRDefault="00A57819">
      <w:pPr>
        <w:pStyle w:val="Style9"/>
        <w:spacing w:line="322" w:lineRule="exact"/>
        <w:ind w:left="706" w:right="3110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оплату мобильной связи; </w:t>
      </w:r>
    </w:p>
    <w:p w:rsidR="00A57819" w:rsidRPr="00386616" w:rsidRDefault="00A57819">
      <w:pPr>
        <w:pStyle w:val="Style9"/>
        <w:spacing w:line="322" w:lineRule="exact"/>
        <w:ind w:left="706" w:right="311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абонентскую плату городских телефонов; обслуживание бухгалтерских программ; установку </w:t>
      </w:r>
      <w:r w:rsidRPr="00386616">
        <w:rPr>
          <w:rStyle w:val="FontStyle22"/>
          <w:sz w:val="24"/>
          <w:szCs w:val="24"/>
        </w:rPr>
        <w:lastRenderedPageBreak/>
        <w:t>антивирусных программ; сопровождение справочно-правовых систем; затраты на услуги телеграфной связи;</w:t>
      </w:r>
    </w:p>
    <w:p w:rsidR="00A57819" w:rsidRPr="00386616" w:rsidRDefault="00A57819">
      <w:pPr>
        <w:pStyle w:val="Style8"/>
        <w:spacing w:line="322" w:lineRule="exact"/>
        <w:ind w:firstLine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информационно-техническую поддержку офисного оборудования и программного обеспечения;</w:t>
      </w:r>
    </w:p>
    <w:p w:rsidR="00A11786" w:rsidRPr="00386616" w:rsidRDefault="00A57819" w:rsidP="00A11786">
      <w:pPr>
        <w:pStyle w:val="Style9"/>
        <w:spacing w:line="322" w:lineRule="exact"/>
        <w:ind w:left="70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>затраты на прочие услуги связи.</w:t>
      </w:r>
    </w:p>
    <w:p w:rsidR="00CA6436" w:rsidRPr="00386616" w:rsidRDefault="00A11786" w:rsidP="00A11786">
      <w:pPr>
        <w:pStyle w:val="Style9"/>
        <w:spacing w:line="322" w:lineRule="exact"/>
        <w:ind w:left="70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12.5. </w:t>
      </w:r>
      <w:r w:rsidR="00A57819" w:rsidRPr="00386616">
        <w:rPr>
          <w:rStyle w:val="FontStyle22"/>
          <w:sz w:val="24"/>
          <w:szCs w:val="24"/>
        </w:rPr>
        <w:t xml:space="preserve">При расчете коэффициента «С» рекомендовано учитывать: </w:t>
      </w:r>
    </w:p>
    <w:p w:rsidR="00A57819" w:rsidRPr="00386616" w:rsidRDefault="00A57819" w:rsidP="00A11786">
      <w:pPr>
        <w:pStyle w:val="Style9"/>
        <w:spacing w:line="322" w:lineRule="exact"/>
        <w:ind w:left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вещевое обеспечение;</w:t>
      </w:r>
    </w:p>
    <w:p w:rsidR="00A57819" w:rsidRPr="00386616" w:rsidRDefault="00A57819">
      <w:pPr>
        <w:pStyle w:val="Style9"/>
        <w:spacing w:line="322" w:lineRule="exact"/>
        <w:ind w:left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канцелярских товаров и принадлежностей;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продовольственное обеспечение (если это предусмотрено уставом юридического лица или положением о ЕДДС);</w:t>
      </w:r>
    </w:p>
    <w:p w:rsidR="00A57819" w:rsidRPr="00386616" w:rsidRDefault="00A57819">
      <w:pPr>
        <w:pStyle w:val="Style9"/>
        <w:spacing w:line="322" w:lineRule="exact"/>
        <w:ind w:left="70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техническое обслуживание помещений;</w:t>
      </w:r>
    </w:p>
    <w:p w:rsidR="00A57819" w:rsidRPr="00386616" w:rsidRDefault="00A57819">
      <w:pPr>
        <w:pStyle w:val="Style8"/>
        <w:spacing w:line="322" w:lineRule="exact"/>
        <w:ind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других запасных частей для вычислительной техники;</w:t>
      </w:r>
    </w:p>
    <w:p w:rsidR="00A57819" w:rsidRPr="00386616" w:rsidRDefault="00A57819">
      <w:pPr>
        <w:pStyle w:val="Style8"/>
        <w:spacing w:before="67" w:line="322" w:lineRule="exact"/>
        <w:ind w:firstLine="69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A57819" w:rsidRPr="00386616" w:rsidRDefault="00A57819">
      <w:pPr>
        <w:pStyle w:val="Style8"/>
        <w:spacing w:line="322" w:lineRule="exact"/>
        <w:ind w:firstLine="69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A57819" w:rsidRPr="00386616" w:rsidRDefault="00A57819">
      <w:pPr>
        <w:pStyle w:val="Style8"/>
        <w:spacing w:line="322" w:lineRule="exact"/>
        <w:ind w:left="701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прочих материальных запасов.</w:t>
      </w:r>
    </w:p>
    <w:p w:rsidR="00A57819" w:rsidRPr="00386616" w:rsidRDefault="00A11786" w:rsidP="00A11786">
      <w:pPr>
        <w:pStyle w:val="Style10"/>
        <w:tabs>
          <w:tab w:val="left" w:pos="2035"/>
        </w:tabs>
        <w:ind w:left="701" w:right="1037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 xml:space="preserve">12.6. </w:t>
      </w:r>
      <w:r w:rsidR="00A57819" w:rsidRPr="00386616">
        <w:rPr>
          <w:rStyle w:val="FontStyle22"/>
          <w:sz w:val="24"/>
          <w:szCs w:val="24"/>
        </w:rPr>
        <w:t>При расчете коэффициента «</w:t>
      </w:r>
      <w:r w:rsidR="00A57819" w:rsidRPr="00386616">
        <w:rPr>
          <w:rStyle w:val="FontStyle22"/>
          <w:sz w:val="24"/>
          <w:szCs w:val="24"/>
          <w:lang w:val="en-US"/>
        </w:rPr>
        <w:t>D</w:t>
      </w:r>
      <w:r w:rsidR="00A57819" w:rsidRPr="00386616">
        <w:rPr>
          <w:rStyle w:val="FontStyle22"/>
          <w:sz w:val="24"/>
          <w:szCs w:val="24"/>
        </w:rPr>
        <w:t>» рекомендовано учитывать: затраты на приобретение мониторов;</w:t>
      </w:r>
    </w:p>
    <w:p w:rsidR="00A57819" w:rsidRPr="00386616" w:rsidRDefault="00A57819">
      <w:pPr>
        <w:pStyle w:val="Style8"/>
        <w:spacing w:line="322" w:lineRule="exact"/>
        <w:ind w:left="701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системных блоков;</w:t>
      </w:r>
    </w:p>
    <w:p w:rsidR="00A57819" w:rsidRPr="00386616" w:rsidRDefault="00A57819">
      <w:pPr>
        <w:pStyle w:val="Style8"/>
        <w:spacing w:line="322" w:lineRule="exact"/>
        <w:ind w:left="701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носителей информации;</w:t>
      </w:r>
    </w:p>
    <w:p w:rsidR="00A57819" w:rsidRPr="00386616" w:rsidRDefault="00A57819">
      <w:pPr>
        <w:pStyle w:val="Style8"/>
        <w:spacing w:line="322" w:lineRule="exact"/>
        <w:ind w:left="701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оборудования для видеоконференцсвязи;</w:t>
      </w:r>
    </w:p>
    <w:p w:rsidR="00A57819" w:rsidRPr="00386616" w:rsidRDefault="00A57819">
      <w:pPr>
        <w:pStyle w:val="Style8"/>
        <w:spacing w:line="322" w:lineRule="exact"/>
        <w:ind w:left="701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систем кондиционирования;</w:t>
      </w:r>
    </w:p>
    <w:p w:rsidR="00A57819" w:rsidRPr="00386616" w:rsidRDefault="00A57819">
      <w:pPr>
        <w:pStyle w:val="Style8"/>
        <w:spacing w:line="322" w:lineRule="exact"/>
        <w:ind w:left="701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затраты на приобретение прочих основных средств.</w:t>
      </w:r>
    </w:p>
    <w:p w:rsidR="00A57819" w:rsidRPr="00386616" w:rsidRDefault="00A11786" w:rsidP="00A11786">
      <w:pPr>
        <w:pStyle w:val="Style10"/>
        <w:tabs>
          <w:tab w:val="left" w:pos="2035"/>
        </w:tabs>
        <w:ind w:left="701" w:right="1037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12.7</w:t>
      </w:r>
      <w:r w:rsidR="00CA6436" w:rsidRPr="00386616">
        <w:rPr>
          <w:rStyle w:val="FontStyle22"/>
          <w:sz w:val="24"/>
          <w:szCs w:val="24"/>
        </w:rPr>
        <w:t xml:space="preserve">. </w:t>
      </w:r>
      <w:r w:rsidR="00A57819" w:rsidRPr="00386616">
        <w:rPr>
          <w:rStyle w:val="FontStyle22"/>
          <w:sz w:val="24"/>
          <w:szCs w:val="24"/>
        </w:rPr>
        <w:t>При расчете коэффициента «</w:t>
      </w:r>
      <w:r w:rsidR="00A57819" w:rsidRPr="00386616">
        <w:rPr>
          <w:rStyle w:val="FontStyle22"/>
          <w:sz w:val="24"/>
          <w:szCs w:val="24"/>
          <w:lang w:val="en-US"/>
        </w:rPr>
        <w:t>F</w:t>
      </w:r>
      <w:r w:rsidR="00A57819" w:rsidRPr="00386616">
        <w:rPr>
          <w:rStyle w:val="FontStyle22"/>
          <w:sz w:val="24"/>
          <w:szCs w:val="24"/>
        </w:rPr>
        <w:t>» рекомендовано учитывать: услуги горячего водоснабжения;</w:t>
      </w:r>
    </w:p>
    <w:p w:rsidR="00CA6436" w:rsidRPr="00386616" w:rsidRDefault="00A57819">
      <w:pPr>
        <w:pStyle w:val="Style9"/>
        <w:spacing w:line="322" w:lineRule="exact"/>
        <w:ind w:left="706" w:right="4666"/>
        <w:rPr>
          <w:rStyle w:val="FontStyle22"/>
          <w:sz w:val="24"/>
          <w:szCs w:val="24"/>
        </w:rPr>
      </w:pPr>
      <w:r w:rsidRPr="00386616">
        <w:rPr>
          <w:rStyle w:val="FontStyle22"/>
          <w:sz w:val="24"/>
          <w:szCs w:val="24"/>
        </w:rPr>
        <w:t xml:space="preserve">услуги холодного водоснабжения; услуги водоотведения; </w:t>
      </w:r>
    </w:p>
    <w:p w:rsidR="00A57819" w:rsidRPr="00386616" w:rsidRDefault="00A57819">
      <w:pPr>
        <w:pStyle w:val="Style9"/>
        <w:spacing w:line="322" w:lineRule="exact"/>
        <w:ind w:left="706" w:right="4666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услуги отопления;</w:t>
      </w:r>
    </w:p>
    <w:p w:rsidR="00A57819" w:rsidRPr="00386616" w:rsidRDefault="00A57819">
      <w:pPr>
        <w:pStyle w:val="Style8"/>
        <w:spacing w:line="322" w:lineRule="exact"/>
        <w:ind w:left="706" w:firstLine="0"/>
        <w:jc w:val="left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услуги электроснабжения (в части питания компьютерной техники).</w:t>
      </w:r>
    </w:p>
    <w:p w:rsidR="00A57819" w:rsidRPr="00386616" w:rsidRDefault="00A57819">
      <w:pPr>
        <w:pStyle w:val="Style13"/>
        <w:tabs>
          <w:tab w:val="left" w:pos="1512"/>
        </w:tabs>
        <w:ind w:firstLine="739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12.8.</w:t>
      </w:r>
      <w:r w:rsidR="00CA6436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Для более качественного планирования финансовых средств</w:t>
      </w:r>
      <w:r w:rsidR="00CA6436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на содержание ЕДДС целесообразно издать или внести изменения</w:t>
      </w:r>
      <w:r w:rsidR="00CA6436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в существующие, с учетом вопросов обеспечения деятельности ЕДДС,</w:t>
      </w:r>
      <w:r w:rsidR="00CA6436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 xml:space="preserve">на муниципальном или субъектовом уровне нормативный правовой акт, </w:t>
      </w:r>
      <w:r w:rsidR="00CA6436" w:rsidRPr="00386616">
        <w:rPr>
          <w:rStyle w:val="FontStyle22"/>
          <w:sz w:val="24"/>
          <w:szCs w:val="24"/>
        </w:rPr>
        <w:t>Весьегонского</w:t>
      </w:r>
      <w:r w:rsidRPr="00386616">
        <w:rPr>
          <w:rStyle w:val="FontStyle22"/>
          <w:sz w:val="24"/>
          <w:szCs w:val="24"/>
        </w:rPr>
        <w:t xml:space="preserve"> муниципального округа</w:t>
      </w:r>
      <w:r w:rsidR="00CA6436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устанавливающий нормативные затраты на обеспечение функций и подведомственных казенных учреждений, которые будут включать в себя</w:t>
      </w:r>
      <w:r w:rsidR="00CA6436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нормирование затрат по закупке товаров, работ и услуг для обеспечения</w:t>
      </w:r>
      <w:r w:rsidR="00CA6436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продовольственного и вещевого обеспечения и прочие затраты на закупку</w:t>
      </w:r>
      <w:r w:rsidR="00B95D4D" w:rsidRPr="00386616">
        <w:rPr>
          <w:rStyle w:val="FontStyle22"/>
          <w:sz w:val="24"/>
          <w:szCs w:val="24"/>
        </w:rPr>
        <w:t xml:space="preserve"> </w:t>
      </w:r>
      <w:r w:rsidRPr="00386616">
        <w:rPr>
          <w:rStyle w:val="FontStyle22"/>
          <w:sz w:val="24"/>
          <w:szCs w:val="24"/>
        </w:rPr>
        <w:t>товаров, работ, услуг в целях реализации своих функций.</w:t>
      </w:r>
    </w:p>
    <w:p w:rsidR="00A57819" w:rsidRPr="00386616" w:rsidRDefault="00A57819">
      <w:pPr>
        <w:pStyle w:val="Style13"/>
        <w:tabs>
          <w:tab w:val="left" w:pos="1334"/>
        </w:tabs>
        <w:ind w:firstLine="730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12.9.</w:t>
      </w:r>
      <w:r w:rsidRPr="00386616">
        <w:rPr>
          <w:rStyle w:val="FontStyle22"/>
          <w:sz w:val="24"/>
          <w:szCs w:val="24"/>
        </w:rPr>
        <w:tab/>
        <w:t>Уровень заработной платы сотрудников ЕДДС должен быть не ниже</w:t>
      </w:r>
      <w:r w:rsidRPr="00386616">
        <w:rPr>
          <w:rFonts w:hAnsi="Times New Roman"/>
        </w:rPr>
        <w:br/>
      </w:r>
      <w:r w:rsidRPr="00386616">
        <w:rPr>
          <w:rStyle w:val="FontStyle22"/>
          <w:sz w:val="24"/>
          <w:szCs w:val="24"/>
        </w:rPr>
        <w:t>средней заработной платы по муниципальному образованию.</w:t>
      </w:r>
    </w:p>
    <w:p w:rsidR="00A57819" w:rsidRPr="00386616" w:rsidRDefault="00A57819">
      <w:pPr>
        <w:pStyle w:val="Style6"/>
        <w:spacing w:line="240" w:lineRule="exact"/>
        <w:rPr>
          <w:rFonts w:hAnsi="Times New Roman"/>
        </w:rPr>
      </w:pPr>
    </w:p>
    <w:p w:rsidR="00A57819" w:rsidRPr="00386616" w:rsidRDefault="00A57819">
      <w:pPr>
        <w:pStyle w:val="Style6"/>
        <w:spacing w:before="58" w:line="322" w:lineRule="exact"/>
        <w:rPr>
          <w:rStyle w:val="FontStyle23"/>
          <w:bCs w:val="0"/>
          <w:sz w:val="24"/>
          <w:szCs w:val="24"/>
        </w:rPr>
      </w:pPr>
      <w:r w:rsidRPr="00386616">
        <w:rPr>
          <w:rStyle w:val="FontStyle23"/>
          <w:bCs w:val="0"/>
          <w:sz w:val="24"/>
          <w:szCs w:val="24"/>
        </w:rPr>
        <w:lastRenderedPageBreak/>
        <w:t>13. Требования к защите информации</w:t>
      </w:r>
    </w:p>
    <w:p w:rsidR="00B95D4D" w:rsidRPr="00386616" w:rsidRDefault="00B95D4D">
      <w:pPr>
        <w:pStyle w:val="Style6"/>
        <w:spacing w:before="58" w:line="322" w:lineRule="exact"/>
        <w:rPr>
          <w:rFonts w:hAnsi="Times New Roman"/>
        </w:rPr>
      </w:pPr>
    </w:p>
    <w:p w:rsidR="00A57819" w:rsidRPr="00386616" w:rsidRDefault="00A57819">
      <w:pPr>
        <w:pStyle w:val="Style8"/>
        <w:spacing w:line="322" w:lineRule="exact"/>
        <w:ind w:right="5" w:firstLine="701"/>
        <w:rPr>
          <w:rFonts w:hAnsi="Times New Roman"/>
        </w:rPr>
      </w:pPr>
      <w:r w:rsidRPr="00386616">
        <w:rPr>
          <w:rStyle w:val="FontStyle22"/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A57819" w:rsidRPr="00386616" w:rsidSect="00F70B98">
      <w:headerReference w:type="default" r:id="rId13"/>
      <w:headerReference w:type="first" r:id="rId14"/>
      <w:type w:val="continuous"/>
      <w:pgSz w:w="11906" w:h="16838"/>
      <w:pgMar w:top="0" w:right="1327" w:bottom="1440" w:left="1327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89" w:rsidRDefault="009A7489">
      <w:r>
        <w:separator/>
      </w:r>
    </w:p>
  </w:endnote>
  <w:endnote w:type="continuationSeparator" w:id="0">
    <w:p w:rsidR="009A7489" w:rsidRDefault="009A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89" w:rsidRDefault="009A7489">
      <w:r>
        <w:rPr>
          <w:rFonts w:ascii="Liberation Serif" w:eastAsiaTheme="minorEastAsia"/>
          <w:kern w:val="0"/>
          <w:lang w:eastAsia="ru-RU" w:bidi="ar-SA"/>
        </w:rPr>
        <w:separator/>
      </w:r>
    </w:p>
  </w:footnote>
  <w:footnote w:type="continuationSeparator" w:id="0">
    <w:p w:rsidR="009A7489" w:rsidRDefault="009A7489">
      <w:r>
        <w:continuationSeparator/>
      </w:r>
    </w:p>
  </w:footnote>
  <w:footnote w:id="1">
    <w:p w:rsidR="00000000" w:rsidRDefault="00A57819">
      <w:pPr>
        <w:pStyle w:val="d1edeef1eae0"/>
      </w:pPr>
      <w:r w:rsidRPr="00A85602">
        <w:rPr>
          <w:rStyle w:val="a4"/>
          <w:rFonts w:eastAsiaTheme="minorEastAsia"/>
        </w:rPr>
        <w:footnoteRef/>
      </w:r>
      <w:r>
        <w:rPr>
          <w:rStyle w:val="FontStyle18"/>
          <w:szCs w:val="24"/>
        </w:rPr>
        <w:tab/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9" w:rsidRDefault="00A57819">
    <w:pPr>
      <w:pStyle w:val="Style5"/>
      <w:ind w:left="4589" w:right="-192"/>
      <w:jc w:val="center"/>
    </w:pPr>
  </w:p>
  <w:p w:rsidR="00A57819" w:rsidRDefault="00A57819">
    <w:pPr>
      <w:pStyle w:val="Style5"/>
      <w:ind w:left="4589" w:right="-192"/>
      <w:jc w:val="center"/>
    </w:pPr>
  </w:p>
  <w:p w:rsidR="00A57819" w:rsidRDefault="00A57819">
    <w:pPr>
      <w:pStyle w:val="Style5"/>
      <w:ind w:left="4589" w:right="-192"/>
      <w:jc w:val="center"/>
    </w:pPr>
  </w:p>
  <w:p w:rsidR="00A57819" w:rsidRDefault="00A57819">
    <w:pPr>
      <w:pStyle w:val="Style5"/>
      <w:ind w:right="-19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9" w:rsidRDefault="00A578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2.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3E96454B"/>
    <w:multiLevelType w:val="hybridMultilevel"/>
    <w:tmpl w:val="65E20AFC"/>
    <w:lvl w:ilvl="0" w:tplc="21260412">
      <w:start w:val="1"/>
      <w:numFmt w:val="decimal"/>
      <w:lvlText w:val="%1."/>
      <w:lvlJc w:val="left"/>
      <w:pPr>
        <w:ind w:left="7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602"/>
    <w:rsid w:val="000A5723"/>
    <w:rsid w:val="001739D3"/>
    <w:rsid w:val="00191005"/>
    <w:rsid w:val="00222014"/>
    <w:rsid w:val="00226C23"/>
    <w:rsid w:val="002D400D"/>
    <w:rsid w:val="00386616"/>
    <w:rsid w:val="004139B7"/>
    <w:rsid w:val="004944DA"/>
    <w:rsid w:val="004E64EA"/>
    <w:rsid w:val="0059749F"/>
    <w:rsid w:val="005E0F8C"/>
    <w:rsid w:val="005E1AC2"/>
    <w:rsid w:val="0060269B"/>
    <w:rsid w:val="006442E6"/>
    <w:rsid w:val="00651902"/>
    <w:rsid w:val="00717362"/>
    <w:rsid w:val="007E42FF"/>
    <w:rsid w:val="00842699"/>
    <w:rsid w:val="00876F8D"/>
    <w:rsid w:val="008E309B"/>
    <w:rsid w:val="008E4CEE"/>
    <w:rsid w:val="00904863"/>
    <w:rsid w:val="0091512C"/>
    <w:rsid w:val="00972204"/>
    <w:rsid w:val="009A7489"/>
    <w:rsid w:val="009B304A"/>
    <w:rsid w:val="009C01BF"/>
    <w:rsid w:val="00A11786"/>
    <w:rsid w:val="00A57819"/>
    <w:rsid w:val="00A616FE"/>
    <w:rsid w:val="00A85602"/>
    <w:rsid w:val="00AB36FE"/>
    <w:rsid w:val="00B52C3C"/>
    <w:rsid w:val="00B73783"/>
    <w:rsid w:val="00B95D4D"/>
    <w:rsid w:val="00BD4247"/>
    <w:rsid w:val="00CA6436"/>
    <w:rsid w:val="00CB4C75"/>
    <w:rsid w:val="00D14AC1"/>
    <w:rsid w:val="00D33570"/>
    <w:rsid w:val="00DB7760"/>
    <w:rsid w:val="00E10777"/>
    <w:rsid w:val="00E771F2"/>
    <w:rsid w:val="00EA434F"/>
    <w:rsid w:val="00EB5C57"/>
    <w:rsid w:val="00EB5FC0"/>
    <w:rsid w:val="00F0282D"/>
    <w:rsid w:val="00F0761A"/>
    <w:rsid w:val="00F13F1A"/>
    <w:rsid w:val="00F14F67"/>
    <w:rsid w:val="00F557D5"/>
    <w:rsid w:val="00F7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cs="Times New Roman"/>
      <w:color w:val="0066CC"/>
      <w:u w:val="single"/>
    </w:rPr>
  </w:style>
  <w:style w:type="character" w:customStyle="1" w:styleId="d1e8ece2eeebf1edeef1eae8">
    <w:name w:val="Сd1иe8мecвe2оeeлeb сf1нedоeeсf1кeaиe8"/>
    <w:uiPriority w:val="99"/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d1e8ece2eeebfbeaeeedf6e5e2eee9f1edeef1eae8">
    <w:name w:val="Сd1иe8мecвe2оeeлebыfb кeaоeeнedцf6еe5вe2оeeйe9 сf1нedоeeсf1кea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  <w:lang w:eastAsia="ru-RU" w:bidi="ar-SA"/>
    </w:rPr>
  </w:style>
  <w:style w:type="paragraph" w:customStyle="1" w:styleId="Style1">
    <w:name w:val="Style1"/>
    <w:basedOn w:val="a"/>
    <w:uiPriority w:val="99"/>
    <w:pPr>
      <w:suppressAutoHyphens w:val="0"/>
      <w:spacing w:line="367" w:lineRule="exact"/>
      <w:jc w:val="center"/>
    </w:pPr>
    <w:rPr>
      <w:kern w:val="0"/>
      <w:lang w:eastAsia="ru-RU" w:bidi="ar-SA"/>
    </w:rPr>
  </w:style>
  <w:style w:type="paragraph" w:customStyle="1" w:styleId="Style2">
    <w:name w:val="Style2"/>
    <w:basedOn w:val="a"/>
    <w:uiPriority w:val="99"/>
    <w:pPr>
      <w:suppressAutoHyphens w:val="0"/>
    </w:pPr>
    <w:rPr>
      <w:kern w:val="0"/>
      <w:lang w:eastAsia="ru-RU" w:bidi="ar-SA"/>
    </w:rPr>
  </w:style>
  <w:style w:type="paragraph" w:customStyle="1" w:styleId="Style3">
    <w:name w:val="Style3"/>
    <w:basedOn w:val="a"/>
    <w:uiPriority w:val="99"/>
    <w:pPr>
      <w:suppressAutoHyphens w:val="0"/>
    </w:pPr>
    <w:rPr>
      <w:kern w:val="0"/>
      <w:lang w:eastAsia="ru-RU" w:bidi="ar-SA"/>
    </w:rPr>
  </w:style>
  <w:style w:type="paragraph" w:customStyle="1" w:styleId="Style4">
    <w:name w:val="Style4"/>
    <w:basedOn w:val="a"/>
    <w:uiPriority w:val="99"/>
    <w:pPr>
      <w:suppressAutoHyphens w:val="0"/>
      <w:spacing w:line="365" w:lineRule="exact"/>
      <w:jc w:val="center"/>
    </w:pPr>
    <w:rPr>
      <w:kern w:val="0"/>
      <w:lang w:eastAsia="ru-RU" w:bidi="ar-SA"/>
    </w:rPr>
  </w:style>
  <w:style w:type="paragraph" w:customStyle="1" w:styleId="Style5">
    <w:name w:val="Style5"/>
    <w:basedOn w:val="a"/>
    <w:uiPriority w:val="99"/>
    <w:pPr>
      <w:suppressAutoHyphens w:val="0"/>
    </w:pPr>
    <w:rPr>
      <w:kern w:val="0"/>
      <w:lang w:eastAsia="ru-RU" w:bidi="ar-SA"/>
    </w:rPr>
  </w:style>
  <w:style w:type="paragraph" w:customStyle="1" w:styleId="Style6">
    <w:name w:val="Style6"/>
    <w:basedOn w:val="a"/>
    <w:uiPriority w:val="99"/>
    <w:pPr>
      <w:suppressAutoHyphens w:val="0"/>
      <w:spacing w:line="307" w:lineRule="exact"/>
      <w:jc w:val="center"/>
    </w:pPr>
    <w:rPr>
      <w:kern w:val="0"/>
      <w:lang w:eastAsia="ru-RU" w:bidi="ar-SA"/>
    </w:rPr>
  </w:style>
  <w:style w:type="paragraph" w:customStyle="1" w:styleId="Style7">
    <w:name w:val="Style7"/>
    <w:basedOn w:val="a"/>
    <w:uiPriority w:val="99"/>
    <w:pPr>
      <w:suppressAutoHyphens w:val="0"/>
      <w:spacing w:line="322" w:lineRule="exact"/>
      <w:jc w:val="both"/>
    </w:pPr>
    <w:rPr>
      <w:kern w:val="0"/>
      <w:lang w:eastAsia="ru-RU" w:bidi="ar-SA"/>
    </w:rPr>
  </w:style>
  <w:style w:type="paragraph" w:customStyle="1" w:styleId="Style8">
    <w:name w:val="Style8"/>
    <w:basedOn w:val="a"/>
    <w:uiPriority w:val="99"/>
    <w:pPr>
      <w:suppressAutoHyphens w:val="0"/>
      <w:spacing w:line="319" w:lineRule="exact"/>
      <w:ind w:firstLine="734"/>
      <w:jc w:val="both"/>
    </w:pPr>
    <w:rPr>
      <w:kern w:val="0"/>
      <w:lang w:eastAsia="ru-RU" w:bidi="ar-SA"/>
    </w:rPr>
  </w:style>
  <w:style w:type="paragraph" w:customStyle="1" w:styleId="Style9">
    <w:name w:val="Style9"/>
    <w:basedOn w:val="a"/>
    <w:uiPriority w:val="99"/>
    <w:pPr>
      <w:suppressAutoHyphens w:val="0"/>
      <w:spacing w:line="319" w:lineRule="exact"/>
    </w:pPr>
    <w:rPr>
      <w:kern w:val="0"/>
      <w:lang w:eastAsia="ru-RU" w:bidi="ar-SA"/>
    </w:rPr>
  </w:style>
  <w:style w:type="paragraph" w:customStyle="1" w:styleId="Style10">
    <w:name w:val="Style10"/>
    <w:basedOn w:val="a"/>
    <w:uiPriority w:val="99"/>
    <w:pPr>
      <w:suppressAutoHyphens w:val="0"/>
      <w:spacing w:line="322" w:lineRule="exact"/>
    </w:pPr>
    <w:rPr>
      <w:kern w:val="0"/>
      <w:lang w:eastAsia="ru-RU" w:bidi="ar-SA"/>
    </w:rPr>
  </w:style>
  <w:style w:type="paragraph" w:customStyle="1" w:styleId="Style11">
    <w:name w:val="Style11"/>
    <w:basedOn w:val="a"/>
    <w:uiPriority w:val="99"/>
    <w:pPr>
      <w:suppressAutoHyphens w:val="0"/>
      <w:spacing w:line="322" w:lineRule="exact"/>
      <w:jc w:val="both"/>
    </w:pPr>
    <w:rPr>
      <w:kern w:val="0"/>
      <w:lang w:eastAsia="ru-RU" w:bidi="ar-SA"/>
    </w:rPr>
  </w:style>
  <w:style w:type="paragraph" w:customStyle="1" w:styleId="Style12">
    <w:name w:val="Style12"/>
    <w:basedOn w:val="a"/>
    <w:uiPriority w:val="99"/>
    <w:pPr>
      <w:suppressAutoHyphens w:val="0"/>
      <w:jc w:val="both"/>
    </w:pPr>
    <w:rPr>
      <w:kern w:val="0"/>
      <w:lang w:eastAsia="ru-RU" w:bidi="ar-SA"/>
    </w:rPr>
  </w:style>
  <w:style w:type="paragraph" w:customStyle="1" w:styleId="Style13">
    <w:name w:val="Style13"/>
    <w:basedOn w:val="a"/>
    <w:uiPriority w:val="99"/>
    <w:pPr>
      <w:suppressAutoHyphens w:val="0"/>
      <w:spacing w:line="322" w:lineRule="exact"/>
      <w:ind w:firstLine="715"/>
      <w:jc w:val="both"/>
    </w:pPr>
    <w:rPr>
      <w:kern w:val="0"/>
      <w:lang w:eastAsia="ru-RU" w:bidi="ar-SA"/>
    </w:rPr>
  </w:style>
  <w:style w:type="paragraph" w:customStyle="1" w:styleId="Style14">
    <w:name w:val="Style14"/>
    <w:basedOn w:val="a"/>
    <w:uiPriority w:val="99"/>
    <w:pPr>
      <w:suppressAutoHyphens w:val="0"/>
      <w:spacing w:line="233" w:lineRule="exact"/>
    </w:pPr>
    <w:rPr>
      <w:kern w:val="0"/>
      <w:lang w:eastAsia="ru-RU" w:bidi="ar-SA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suppressAutoHyphens w:val="0"/>
    </w:pPr>
    <w:rPr>
      <w:kern w:val="0"/>
      <w:lang w:eastAsia="ru-RU" w:bidi="ar-SA"/>
    </w:rPr>
  </w:style>
  <w:style w:type="character" w:styleId="a3">
    <w:name w:val="endnote reference"/>
    <w:basedOn w:val="a0"/>
    <w:uiPriority w:val="99"/>
    <w:semiHidden/>
    <w:unhideWhenUsed/>
    <w:rsid w:val="00A85602"/>
    <w:rPr>
      <w:rFonts w:cs="Times New Roman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A856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D23E8620AB5944E54AC7E4546A99C78E80B6968FCC5F5F7F48B7131C5A8E34B39DAA88C6BE41ADEB654B3Ca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15D1-3850-42CA-95CE-37C108D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10264</Words>
  <Characters>58509</Characters>
  <Application>Microsoft Office Word</Application>
  <DocSecurity>0</DocSecurity>
  <Lines>487</Lines>
  <Paragraphs>137</Paragraphs>
  <ScaleCrop>false</ScaleCrop>
  <Company/>
  <LinksUpToDate>false</LinksUpToDate>
  <CharactersWithSpaces>68636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Admin</cp:lastModifiedBy>
  <cp:revision>2</cp:revision>
  <cp:lastPrinted>2023-02-03T12:58:00Z</cp:lastPrinted>
  <dcterms:created xsi:type="dcterms:W3CDTF">2023-02-07T11:28:00Z</dcterms:created>
  <dcterms:modified xsi:type="dcterms:W3CDTF">2023-02-07T11:28:00Z</dcterms:modified>
</cp:coreProperties>
</file>