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48" w:rsidRPr="00820048" w:rsidRDefault="00820048" w:rsidP="00820048">
      <w:pPr>
        <w:ind w:left="10063"/>
        <w:rPr>
          <w:sz w:val="28"/>
        </w:rPr>
      </w:pPr>
      <w:r>
        <w:rPr>
          <w:sz w:val="28"/>
        </w:rPr>
        <w:t>Утверждено:</w:t>
      </w:r>
    </w:p>
    <w:p w:rsidR="00820048" w:rsidRDefault="00820048" w:rsidP="00820048">
      <w:pPr>
        <w:ind w:left="10063"/>
        <w:rPr>
          <w:sz w:val="28"/>
        </w:rPr>
      </w:pPr>
      <w:r>
        <w:rPr>
          <w:sz w:val="28"/>
        </w:rPr>
        <w:t>постановлением Администрации</w:t>
      </w:r>
    </w:p>
    <w:p w:rsidR="00820048" w:rsidRDefault="00042C22" w:rsidP="00820048">
      <w:pPr>
        <w:ind w:left="10063"/>
        <w:rPr>
          <w:sz w:val="28"/>
        </w:rPr>
      </w:pPr>
      <w:r>
        <w:rPr>
          <w:sz w:val="28"/>
        </w:rPr>
        <w:t>Весьегонского муниципального</w:t>
      </w:r>
    </w:p>
    <w:p w:rsidR="00820048" w:rsidRDefault="00820048" w:rsidP="00B3063F">
      <w:pPr>
        <w:ind w:left="10063"/>
        <w:rPr>
          <w:sz w:val="28"/>
        </w:rPr>
      </w:pPr>
      <w:r>
        <w:rPr>
          <w:sz w:val="28"/>
        </w:rPr>
        <w:t>о</w:t>
      </w:r>
      <w:r w:rsidR="00F62561">
        <w:rPr>
          <w:sz w:val="28"/>
        </w:rPr>
        <w:t>круга</w:t>
      </w:r>
      <w:r>
        <w:rPr>
          <w:sz w:val="28"/>
        </w:rPr>
        <w:t xml:space="preserve"> от</w:t>
      </w:r>
      <w:r w:rsidR="00B3063F">
        <w:rPr>
          <w:sz w:val="28"/>
        </w:rPr>
        <w:t xml:space="preserve">  04.04.</w:t>
      </w:r>
      <w:r>
        <w:rPr>
          <w:sz w:val="28"/>
        </w:rPr>
        <w:t>2023 г.</w:t>
      </w:r>
      <w:r w:rsidR="00B3063F">
        <w:rPr>
          <w:sz w:val="28"/>
        </w:rPr>
        <w:t xml:space="preserve"> № 106</w:t>
      </w:r>
    </w:p>
    <w:p w:rsidR="00716C0B" w:rsidRDefault="00F62561" w:rsidP="00820048">
      <w:pPr>
        <w:ind w:left="10063"/>
        <w:rPr>
          <w:sz w:val="28"/>
        </w:rPr>
      </w:pPr>
      <w:r>
        <w:rPr>
          <w:sz w:val="28"/>
        </w:rPr>
        <w:t xml:space="preserve">                             </w:t>
      </w:r>
    </w:p>
    <w:p w:rsidR="00716C0B" w:rsidRDefault="00716C0B" w:rsidP="00042C22">
      <w:pPr>
        <w:tabs>
          <w:tab w:val="left" w:pos="5420"/>
        </w:tabs>
        <w:ind w:left="10063"/>
        <w:jc w:val="right"/>
        <w:rPr>
          <w:sz w:val="10"/>
        </w:rPr>
      </w:pPr>
    </w:p>
    <w:p w:rsidR="00716C0B" w:rsidRDefault="00716C0B">
      <w:pPr>
        <w:ind w:left="10773"/>
        <w:jc w:val="both"/>
        <w:rPr>
          <w:sz w:val="28"/>
        </w:rPr>
      </w:pPr>
    </w:p>
    <w:p w:rsidR="00716C0B" w:rsidRDefault="00F62561">
      <w:pPr>
        <w:jc w:val="center"/>
        <w:rPr>
          <w:b/>
          <w:sz w:val="28"/>
        </w:rPr>
      </w:pPr>
      <w:r>
        <w:rPr>
          <w:b/>
          <w:sz w:val="28"/>
        </w:rPr>
        <w:t xml:space="preserve">ПЛАН </w:t>
      </w:r>
    </w:p>
    <w:p w:rsidR="00716C0B" w:rsidRDefault="00F62561">
      <w:pPr>
        <w:jc w:val="center"/>
        <w:rPr>
          <w:b/>
          <w:sz w:val="28"/>
        </w:rPr>
      </w:pPr>
      <w:r>
        <w:rPr>
          <w:b/>
          <w:sz w:val="28"/>
        </w:rPr>
        <w:t xml:space="preserve">мероприятий поэтапного развития муниципальной автоматизированной системы централизованного </w:t>
      </w:r>
    </w:p>
    <w:p w:rsidR="00716C0B" w:rsidRDefault="00F62561">
      <w:pPr>
        <w:jc w:val="center"/>
        <w:rPr>
          <w:b/>
          <w:sz w:val="28"/>
        </w:rPr>
      </w:pPr>
      <w:r>
        <w:rPr>
          <w:b/>
          <w:sz w:val="28"/>
        </w:rPr>
        <w:t xml:space="preserve">оповещения населения </w:t>
      </w:r>
      <w:r w:rsidR="00042C22">
        <w:rPr>
          <w:b/>
          <w:sz w:val="28"/>
        </w:rPr>
        <w:t>Весьегонского</w:t>
      </w:r>
      <w:r>
        <w:rPr>
          <w:b/>
          <w:sz w:val="28"/>
        </w:rPr>
        <w:t xml:space="preserve"> муниципального округа</w:t>
      </w:r>
    </w:p>
    <w:p w:rsidR="00716C0B" w:rsidRDefault="00716C0B">
      <w:pPr>
        <w:jc w:val="center"/>
        <w:rPr>
          <w:b/>
          <w:sz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"/>
        <w:gridCol w:w="5970"/>
        <w:gridCol w:w="3810"/>
        <w:gridCol w:w="3690"/>
      </w:tblGrid>
      <w:tr w:rsidR="00716C0B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Наименование мероприятий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Сроки выполнения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Ответственный за организацию и проведения мероприятий </w:t>
            </w:r>
          </w:p>
        </w:tc>
      </w:tr>
      <w:tr w:rsidR="00716C0B">
        <w:trPr>
          <w:trHeight w:val="3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16C0B">
        <w:trPr>
          <w:trHeight w:val="390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Первый этап</w:t>
            </w:r>
          </w:p>
          <w:p w:rsidR="00716C0B" w:rsidRDefault="00716C0B">
            <w:pPr>
              <w:jc w:val="center"/>
              <w:rPr>
                <w:b/>
                <w:sz w:val="28"/>
              </w:rPr>
            </w:pPr>
          </w:p>
        </w:tc>
      </w:tr>
      <w:tr w:rsidR="00716C0B">
        <w:trPr>
          <w:trHeight w:val="3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 w:rsidP="00FE3840">
            <w:pPr>
              <w:rPr>
                <w:sz w:val="28"/>
              </w:rPr>
            </w:pPr>
            <w:r>
              <w:rPr>
                <w:sz w:val="28"/>
              </w:rPr>
              <w:t xml:space="preserve">Планирование, подготовка к проектированию </w:t>
            </w:r>
            <w:r w:rsidR="00FE384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муниципальной системы   оповещения населения с учетом  мероприятий  по обеспечению информационной безопасности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rStyle w:val="1"/>
                <w:sz w:val="28"/>
              </w:rPr>
              <w:t xml:space="preserve">Отдел по делам МП, </w:t>
            </w:r>
          </w:p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rStyle w:val="1"/>
                <w:sz w:val="28"/>
              </w:rPr>
              <w:t>ГО и ЧС</w:t>
            </w:r>
          </w:p>
        </w:tc>
      </w:tr>
      <w:tr w:rsidR="00716C0B">
        <w:trPr>
          <w:trHeight w:val="3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Контроль за  сохранностью  технических средств  системы оповещения населения  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rStyle w:val="1"/>
                <w:sz w:val="28"/>
              </w:rPr>
              <w:t xml:space="preserve">Отдел по делам МП, </w:t>
            </w:r>
          </w:p>
          <w:p w:rsidR="00716C0B" w:rsidRDefault="00F62561">
            <w:pPr>
              <w:jc w:val="center"/>
              <w:rPr>
                <w:sz w:val="26"/>
              </w:rPr>
            </w:pPr>
            <w:r>
              <w:rPr>
                <w:rStyle w:val="1"/>
                <w:sz w:val="28"/>
              </w:rPr>
              <w:t>ГО и ЧС,</w:t>
            </w:r>
          </w:p>
          <w:p w:rsidR="00716C0B" w:rsidRDefault="00F62561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МКУ ЕДДС</w:t>
            </w:r>
          </w:p>
        </w:tc>
      </w:tr>
      <w:tr w:rsidR="00716C0B">
        <w:trPr>
          <w:trHeight w:val="3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 w:rsidP="00042C22">
            <w:pPr>
              <w:rPr>
                <w:sz w:val="28"/>
              </w:rPr>
            </w:pPr>
            <w:r>
              <w:rPr>
                <w:sz w:val="28"/>
              </w:rPr>
              <w:t xml:space="preserve">Внесение изменения в нормативные правовые акты </w:t>
            </w:r>
            <w:r w:rsidR="00042C22">
              <w:rPr>
                <w:sz w:val="28"/>
              </w:rPr>
              <w:t>Весьегонского</w:t>
            </w:r>
            <w:r>
              <w:rPr>
                <w:sz w:val="28"/>
              </w:rPr>
              <w:t xml:space="preserve">  муниципального округа в соответствии с методическими рекомендациями  по созданию  и реконструкции систем оповещения населения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rStyle w:val="1"/>
                <w:sz w:val="28"/>
              </w:rPr>
              <w:t xml:space="preserve">Отдел по делам МП, </w:t>
            </w:r>
          </w:p>
          <w:p w:rsidR="00716C0B" w:rsidRDefault="00F62561">
            <w:pPr>
              <w:jc w:val="center"/>
              <w:rPr>
                <w:sz w:val="26"/>
              </w:rPr>
            </w:pPr>
            <w:r>
              <w:rPr>
                <w:rStyle w:val="1"/>
                <w:sz w:val="28"/>
              </w:rPr>
              <w:t>ГО и ЧС</w:t>
            </w:r>
          </w:p>
        </w:tc>
      </w:tr>
      <w:tr w:rsidR="00716C0B">
        <w:trPr>
          <w:trHeight w:val="3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rPr>
                <w:sz w:val="28"/>
              </w:rPr>
            </w:pPr>
            <w:r>
              <w:rPr>
                <w:sz w:val="28"/>
              </w:rPr>
              <w:t>Разработка технического зад</w:t>
            </w:r>
            <w:r w:rsidR="00E078E0">
              <w:rPr>
                <w:sz w:val="28"/>
              </w:rPr>
              <w:t xml:space="preserve">ания на создание </w:t>
            </w:r>
            <w:r>
              <w:rPr>
                <w:sz w:val="28"/>
              </w:rPr>
              <w:t xml:space="preserve"> муниципальной системы оповещения  </w:t>
            </w:r>
            <w:r>
              <w:rPr>
                <w:sz w:val="28"/>
              </w:rPr>
              <w:lastRenderedPageBreak/>
              <w:t>населения</w:t>
            </w:r>
            <w:r w:rsidR="00E078E0">
              <w:rPr>
                <w:sz w:val="28"/>
              </w:rPr>
              <w:t>,  с привлечением специализированной организации в данной сфере деятельности.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2023 год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rStyle w:val="1"/>
                <w:sz w:val="28"/>
              </w:rPr>
              <w:t xml:space="preserve">Отдел по делам МП, </w:t>
            </w:r>
          </w:p>
          <w:p w:rsidR="00716C0B" w:rsidRDefault="00F62561">
            <w:pPr>
              <w:jc w:val="center"/>
              <w:rPr>
                <w:sz w:val="26"/>
              </w:rPr>
            </w:pPr>
            <w:r>
              <w:rPr>
                <w:rStyle w:val="1"/>
                <w:sz w:val="28"/>
              </w:rPr>
              <w:t>ГО и ЧС</w:t>
            </w:r>
          </w:p>
        </w:tc>
      </w:tr>
      <w:tr w:rsidR="00716C0B">
        <w:trPr>
          <w:trHeight w:val="3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rPr>
                <w:sz w:val="28"/>
              </w:rPr>
            </w:pPr>
            <w:r>
              <w:rPr>
                <w:sz w:val="28"/>
              </w:rPr>
              <w:t>Определение в соответствии с  законодательством проектной организации  и заключение   договора на разработку проектно-сметной документации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 года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rStyle w:val="1"/>
                <w:sz w:val="28"/>
              </w:rPr>
              <w:t xml:space="preserve">Отдел по делам МП, </w:t>
            </w:r>
          </w:p>
          <w:p w:rsidR="00716C0B" w:rsidRDefault="00F62561">
            <w:pPr>
              <w:jc w:val="center"/>
              <w:rPr>
                <w:sz w:val="26"/>
              </w:rPr>
            </w:pPr>
            <w:r>
              <w:rPr>
                <w:rStyle w:val="1"/>
                <w:sz w:val="28"/>
              </w:rPr>
              <w:t>ГО и ЧС</w:t>
            </w:r>
          </w:p>
        </w:tc>
      </w:tr>
      <w:tr w:rsidR="00716C0B">
        <w:trPr>
          <w:trHeight w:val="390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716C0B">
            <w:pPr>
              <w:jc w:val="center"/>
              <w:rPr>
                <w:b/>
                <w:sz w:val="28"/>
              </w:rPr>
            </w:pPr>
          </w:p>
          <w:p w:rsidR="00716C0B" w:rsidRDefault="00F625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Второй этап</w:t>
            </w:r>
          </w:p>
        </w:tc>
      </w:tr>
      <w:tr w:rsidR="00716C0B">
        <w:trPr>
          <w:trHeight w:val="3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rPr>
                <w:sz w:val="28"/>
              </w:rPr>
            </w:pPr>
            <w:r>
              <w:rPr>
                <w:sz w:val="28"/>
              </w:rPr>
              <w:t>Определение  подрядчика  (исполнителя) на выполнение раб</w:t>
            </w:r>
            <w:r w:rsidR="00E078E0">
              <w:rPr>
                <w:sz w:val="28"/>
              </w:rPr>
              <w:t xml:space="preserve">от по созданию  </w:t>
            </w:r>
            <w:r>
              <w:rPr>
                <w:sz w:val="28"/>
              </w:rPr>
              <w:t xml:space="preserve">муниципальной системы  оповещения населения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B96" w:rsidRDefault="00F62561" w:rsidP="005E1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После </w:t>
            </w:r>
            <w:r w:rsidR="005E1B96">
              <w:rPr>
                <w:sz w:val="28"/>
              </w:rPr>
              <w:t xml:space="preserve">разработки проектно-сметной документации </w:t>
            </w:r>
          </w:p>
          <w:p w:rsidR="00716C0B" w:rsidRDefault="005E1B96" w:rsidP="005E1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2024г.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rStyle w:val="1"/>
                <w:sz w:val="28"/>
              </w:rPr>
              <w:t xml:space="preserve">Отдел по делам МП, </w:t>
            </w:r>
          </w:p>
          <w:p w:rsidR="00716C0B" w:rsidRDefault="00F62561">
            <w:pPr>
              <w:jc w:val="center"/>
              <w:rPr>
                <w:sz w:val="26"/>
              </w:rPr>
            </w:pPr>
            <w:r>
              <w:rPr>
                <w:rStyle w:val="1"/>
                <w:sz w:val="28"/>
              </w:rPr>
              <w:t>ГО и ЧС</w:t>
            </w:r>
          </w:p>
        </w:tc>
      </w:tr>
      <w:tr w:rsidR="00716C0B">
        <w:trPr>
          <w:trHeight w:val="3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rPr>
                <w:sz w:val="28"/>
              </w:rPr>
            </w:pPr>
            <w:r>
              <w:rPr>
                <w:sz w:val="28"/>
              </w:rPr>
              <w:t xml:space="preserve">Заключение договора  на поставку оборудования  и необходимых  </w:t>
            </w:r>
            <w:r w:rsidR="00042C22">
              <w:rPr>
                <w:sz w:val="28"/>
              </w:rPr>
              <w:t>материалов</w:t>
            </w:r>
            <w:r>
              <w:rPr>
                <w:sz w:val="28"/>
              </w:rPr>
              <w:t xml:space="preserve"> соответствии с проектно-сметной  документацией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rStyle w:val="1"/>
                <w:sz w:val="28"/>
              </w:rPr>
              <w:t>Исполнитель работ (по контракту)</w:t>
            </w:r>
          </w:p>
        </w:tc>
      </w:tr>
      <w:tr w:rsidR="00716C0B">
        <w:trPr>
          <w:trHeight w:val="3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 w:rsidP="005E1B96">
            <w:pPr>
              <w:rPr>
                <w:sz w:val="28"/>
              </w:rPr>
            </w:pPr>
            <w:r>
              <w:rPr>
                <w:sz w:val="28"/>
              </w:rPr>
              <w:t xml:space="preserve">Заключение договора   с собственниками заданий и сооружений,  где планируется установка и размещение. Подключению </w:t>
            </w:r>
            <w:r w:rsidR="005E1B96">
              <w:rPr>
                <w:sz w:val="28"/>
              </w:rPr>
              <w:t>МСО  к соответствующим сетям коммуникаций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факту установки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rStyle w:val="1"/>
                <w:sz w:val="28"/>
              </w:rPr>
              <w:t xml:space="preserve">Отдел по делам МП, </w:t>
            </w:r>
          </w:p>
          <w:p w:rsidR="00716C0B" w:rsidRDefault="00F62561">
            <w:pPr>
              <w:jc w:val="center"/>
              <w:rPr>
                <w:sz w:val="26"/>
              </w:rPr>
            </w:pPr>
            <w:r>
              <w:rPr>
                <w:rStyle w:val="1"/>
                <w:sz w:val="28"/>
              </w:rPr>
              <w:t xml:space="preserve">ГО и ЧС, </w:t>
            </w:r>
          </w:p>
          <w:p w:rsidR="00716C0B" w:rsidRDefault="00F62561">
            <w:pPr>
              <w:jc w:val="center"/>
              <w:rPr>
                <w:sz w:val="26"/>
              </w:rPr>
            </w:pPr>
            <w:r>
              <w:rPr>
                <w:rStyle w:val="1"/>
                <w:sz w:val="28"/>
              </w:rPr>
              <w:t>Исполнитель работ (по контракту)</w:t>
            </w:r>
          </w:p>
        </w:tc>
      </w:tr>
      <w:tr w:rsidR="00716C0B">
        <w:trPr>
          <w:trHeight w:val="3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 w:rsidP="005E1B96">
            <w:pPr>
              <w:rPr>
                <w:sz w:val="28"/>
              </w:rPr>
            </w:pPr>
            <w:r>
              <w:rPr>
                <w:sz w:val="28"/>
              </w:rPr>
              <w:t>Осуществление  комплекса мероприятий  по исключению  несанк</w:t>
            </w:r>
            <w:r w:rsidR="005E1B96">
              <w:rPr>
                <w:sz w:val="28"/>
              </w:rPr>
              <w:t xml:space="preserve">ционированного  задействования </w:t>
            </w:r>
            <w:r>
              <w:rPr>
                <w:sz w:val="28"/>
              </w:rPr>
              <w:t xml:space="preserve"> муниципальной системы оповещения  населения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rStyle w:val="1"/>
                <w:sz w:val="28"/>
              </w:rPr>
              <w:t xml:space="preserve">Отдел по делам МП, </w:t>
            </w:r>
          </w:p>
          <w:p w:rsidR="00716C0B" w:rsidRDefault="00F62561">
            <w:pPr>
              <w:jc w:val="center"/>
              <w:rPr>
                <w:sz w:val="26"/>
              </w:rPr>
            </w:pPr>
            <w:r>
              <w:rPr>
                <w:rStyle w:val="1"/>
                <w:sz w:val="28"/>
              </w:rPr>
              <w:t>ГО и ЧС</w:t>
            </w:r>
          </w:p>
        </w:tc>
      </w:tr>
      <w:tr w:rsidR="00716C0B">
        <w:trPr>
          <w:trHeight w:val="3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rPr>
                <w:sz w:val="28"/>
              </w:rPr>
            </w:pPr>
            <w:r>
              <w:rPr>
                <w:rStyle w:val="1"/>
                <w:sz w:val="28"/>
              </w:rPr>
              <w:t xml:space="preserve"> Проведение об</w:t>
            </w:r>
            <w:r w:rsidR="005E1B96">
              <w:rPr>
                <w:rStyle w:val="1"/>
                <w:sz w:val="28"/>
              </w:rPr>
              <w:t>учения  правилам эксплуатации  М</w:t>
            </w:r>
            <w:r>
              <w:rPr>
                <w:rStyle w:val="1"/>
                <w:sz w:val="28"/>
              </w:rPr>
              <w:t xml:space="preserve">СО  оперативного дежурного и технического персонала  органа повседневного управления  и уполномоченных  на оповещение населения </w:t>
            </w:r>
          </w:p>
          <w:p w:rsidR="00716C0B" w:rsidRDefault="00716C0B">
            <w:pPr>
              <w:rPr>
                <w:sz w:val="28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rStyle w:val="1"/>
                <w:sz w:val="28"/>
              </w:rPr>
              <w:t xml:space="preserve">Отдел по делам МП, </w:t>
            </w:r>
          </w:p>
          <w:p w:rsidR="00716C0B" w:rsidRDefault="00F62561">
            <w:pPr>
              <w:jc w:val="center"/>
              <w:rPr>
                <w:sz w:val="26"/>
              </w:rPr>
            </w:pPr>
            <w:r>
              <w:rPr>
                <w:rStyle w:val="1"/>
                <w:sz w:val="28"/>
              </w:rPr>
              <w:t>ГО и ЧС,</w:t>
            </w:r>
          </w:p>
          <w:p w:rsidR="00716C0B" w:rsidRDefault="00F62561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МКУ ЕДДС</w:t>
            </w:r>
          </w:p>
        </w:tc>
      </w:tr>
      <w:tr w:rsidR="00716C0B">
        <w:trPr>
          <w:trHeight w:val="3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rPr>
                <w:sz w:val="28"/>
              </w:rPr>
            </w:pPr>
            <w:r>
              <w:rPr>
                <w:sz w:val="28"/>
              </w:rPr>
              <w:t xml:space="preserve">По согласованию с координатором работ  проведение  предварительных испытаний на соответствие  муниципальной системы оповещения населения  требованиям  технического  задания  и проектно-сметной  документации, оформление акта по результатам испытания  </w:t>
            </w:r>
          </w:p>
          <w:p w:rsidR="00716C0B" w:rsidRDefault="00716C0B">
            <w:pPr>
              <w:rPr>
                <w:sz w:val="28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По заверению строительства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rStyle w:val="1"/>
                <w:sz w:val="28"/>
              </w:rPr>
              <w:t xml:space="preserve">Отдел по делам МП, </w:t>
            </w:r>
          </w:p>
          <w:p w:rsidR="00716C0B" w:rsidRDefault="00F62561">
            <w:pPr>
              <w:jc w:val="center"/>
              <w:rPr>
                <w:sz w:val="26"/>
              </w:rPr>
            </w:pPr>
            <w:r>
              <w:rPr>
                <w:rStyle w:val="1"/>
                <w:sz w:val="28"/>
              </w:rPr>
              <w:t>ГО и ЧС</w:t>
            </w:r>
          </w:p>
        </w:tc>
      </w:tr>
      <w:tr w:rsidR="00716C0B">
        <w:trPr>
          <w:trHeight w:val="3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rPr>
                <w:sz w:val="28"/>
              </w:rPr>
            </w:pPr>
            <w:r>
              <w:rPr>
                <w:sz w:val="28"/>
              </w:rPr>
              <w:t>Направление  координатору  работ уведомления  о завершении  строительства, готовности системы оповещения  к проведению испытаний</w:t>
            </w:r>
          </w:p>
          <w:p w:rsidR="00716C0B" w:rsidRDefault="00716C0B">
            <w:pPr>
              <w:rPr>
                <w:sz w:val="28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заверению строительства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rStyle w:val="1"/>
                <w:sz w:val="28"/>
              </w:rPr>
              <w:t xml:space="preserve">Отдел по делам МП, </w:t>
            </w:r>
          </w:p>
          <w:p w:rsidR="00716C0B" w:rsidRDefault="00F62561">
            <w:pPr>
              <w:jc w:val="center"/>
              <w:rPr>
                <w:sz w:val="26"/>
              </w:rPr>
            </w:pPr>
            <w:r>
              <w:rPr>
                <w:rStyle w:val="1"/>
                <w:sz w:val="28"/>
              </w:rPr>
              <w:t>ГО и ЧС</w:t>
            </w:r>
          </w:p>
        </w:tc>
      </w:tr>
      <w:tr w:rsidR="00716C0B">
        <w:trPr>
          <w:trHeight w:val="390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716C0B">
            <w:pPr>
              <w:jc w:val="center"/>
              <w:rPr>
                <w:b/>
                <w:sz w:val="26"/>
              </w:rPr>
            </w:pPr>
          </w:p>
          <w:p w:rsidR="00716C0B" w:rsidRDefault="00F6256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Третий этап</w:t>
            </w:r>
          </w:p>
        </w:tc>
      </w:tr>
      <w:tr w:rsidR="00716C0B">
        <w:trPr>
          <w:trHeight w:val="3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rPr>
                <w:sz w:val="28"/>
              </w:rPr>
            </w:pPr>
            <w:r>
              <w:rPr>
                <w:sz w:val="28"/>
              </w:rPr>
              <w:t xml:space="preserve">Назначение приёмной  комиссии (определение состава) для проведения  мероприятий по вводу  в эксплуатацию муниципальной системы оповещения (состав комиссии должен </w:t>
            </w:r>
            <w:r w:rsidR="00042C22">
              <w:rPr>
                <w:sz w:val="28"/>
              </w:rPr>
              <w:t>соответствовать</w:t>
            </w:r>
            <w:r>
              <w:rPr>
                <w:sz w:val="28"/>
              </w:rPr>
              <w:t xml:space="preserve">  методическим рекомендациям)</w:t>
            </w:r>
          </w:p>
          <w:p w:rsidR="00716C0B" w:rsidRDefault="00716C0B">
            <w:pPr>
              <w:rPr>
                <w:sz w:val="28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заверению строительства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rStyle w:val="1"/>
                <w:sz w:val="28"/>
              </w:rPr>
              <w:t xml:space="preserve">Отдел по делам МП, </w:t>
            </w:r>
          </w:p>
          <w:p w:rsidR="00716C0B" w:rsidRDefault="00F62561">
            <w:pPr>
              <w:jc w:val="center"/>
              <w:rPr>
                <w:sz w:val="26"/>
              </w:rPr>
            </w:pPr>
            <w:r>
              <w:rPr>
                <w:rStyle w:val="1"/>
                <w:sz w:val="28"/>
              </w:rPr>
              <w:t>ГО и ЧС</w:t>
            </w:r>
          </w:p>
        </w:tc>
      </w:tr>
      <w:tr w:rsidR="00716C0B">
        <w:trPr>
          <w:trHeight w:val="3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rPr>
                <w:sz w:val="28"/>
              </w:rPr>
            </w:pPr>
            <w:r>
              <w:rPr>
                <w:sz w:val="28"/>
              </w:rPr>
              <w:t xml:space="preserve">Оформление  распорядительного документа  о принятии  муниципальной системы оповещения населения в эксплуатацию в составе территориальной подсистемы РСЧС </w:t>
            </w:r>
            <w:r w:rsidR="00AB3457">
              <w:rPr>
                <w:sz w:val="28"/>
              </w:rPr>
              <w:t>Весьегонского</w:t>
            </w:r>
            <w:r>
              <w:rPr>
                <w:sz w:val="28"/>
              </w:rPr>
              <w:t xml:space="preserve"> муниципального округа</w:t>
            </w:r>
          </w:p>
          <w:p w:rsidR="00716C0B" w:rsidRDefault="00716C0B">
            <w:pPr>
              <w:rPr>
                <w:sz w:val="28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заверению строительства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rStyle w:val="1"/>
                <w:sz w:val="28"/>
              </w:rPr>
              <w:t xml:space="preserve">Отдел по делам МП, </w:t>
            </w:r>
          </w:p>
          <w:p w:rsidR="00716C0B" w:rsidRDefault="00F62561">
            <w:pPr>
              <w:jc w:val="center"/>
              <w:rPr>
                <w:sz w:val="26"/>
              </w:rPr>
            </w:pPr>
            <w:r>
              <w:rPr>
                <w:rStyle w:val="1"/>
                <w:sz w:val="28"/>
              </w:rPr>
              <w:t>ГО и ЧС</w:t>
            </w:r>
          </w:p>
        </w:tc>
      </w:tr>
      <w:tr w:rsidR="00716C0B">
        <w:trPr>
          <w:trHeight w:val="3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</w:t>
            </w:r>
            <w:r w:rsidR="00AB3457">
              <w:rPr>
                <w:sz w:val="28"/>
              </w:rPr>
              <w:t>испытаний эксплуатаци</w:t>
            </w:r>
            <w:r>
              <w:rPr>
                <w:sz w:val="28"/>
              </w:rPr>
              <w:t xml:space="preserve">и системы оповещения </w:t>
            </w:r>
          </w:p>
          <w:p w:rsidR="00716C0B" w:rsidRDefault="00716C0B">
            <w:pPr>
              <w:jc w:val="both"/>
              <w:rPr>
                <w:sz w:val="28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По заверению строительства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rStyle w:val="1"/>
                <w:sz w:val="28"/>
              </w:rPr>
              <w:t xml:space="preserve">Отдел по делам МП, </w:t>
            </w:r>
          </w:p>
          <w:p w:rsidR="00716C0B" w:rsidRDefault="00F62561">
            <w:pPr>
              <w:jc w:val="center"/>
              <w:rPr>
                <w:sz w:val="26"/>
              </w:rPr>
            </w:pPr>
            <w:r>
              <w:rPr>
                <w:rStyle w:val="1"/>
                <w:sz w:val="28"/>
              </w:rPr>
              <w:t>ГО и ЧС</w:t>
            </w:r>
          </w:p>
        </w:tc>
      </w:tr>
      <w:tr w:rsidR="00716C0B">
        <w:trPr>
          <w:trHeight w:val="3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both"/>
              <w:rPr>
                <w:sz w:val="28"/>
              </w:rPr>
            </w:pPr>
            <w:r>
              <w:rPr>
                <w:sz w:val="28"/>
              </w:rPr>
              <w:t>Оформление паспорта</w:t>
            </w:r>
            <w:r w:rsidR="00042C22">
              <w:rPr>
                <w:sz w:val="28"/>
              </w:rPr>
              <w:t xml:space="preserve"> </w:t>
            </w:r>
            <w:r>
              <w:rPr>
                <w:sz w:val="28"/>
              </w:rPr>
              <w:t>на принятую в эксплуатацию муниципальную систему оповещения населения по форме, рекомендованной   совместным приказом  МЧС России  и Министерства цифрового развития, связи и массовых коммуникаций Российской Федерации от 31 июля 2020 года 578/365 «Об утверждении  Положения  о системах оповещения  населения»</w:t>
            </w:r>
          </w:p>
          <w:p w:rsidR="00716C0B" w:rsidRDefault="00716C0B">
            <w:pPr>
              <w:jc w:val="both"/>
              <w:rPr>
                <w:sz w:val="28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После сдачи в эксплуатацию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rStyle w:val="1"/>
                <w:sz w:val="28"/>
              </w:rPr>
              <w:t xml:space="preserve">Отдел по делам МП, </w:t>
            </w:r>
          </w:p>
          <w:p w:rsidR="00716C0B" w:rsidRDefault="00F62561">
            <w:pPr>
              <w:jc w:val="center"/>
              <w:rPr>
                <w:sz w:val="26"/>
              </w:rPr>
            </w:pPr>
            <w:r>
              <w:rPr>
                <w:rStyle w:val="1"/>
                <w:sz w:val="28"/>
              </w:rPr>
              <w:t>ГО и ЧС</w:t>
            </w:r>
          </w:p>
        </w:tc>
      </w:tr>
      <w:tr w:rsidR="00716C0B">
        <w:trPr>
          <w:trHeight w:val="3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Внесение сведений о принятой системе оповещения  в эксплуатацию  в Положение о муниципальной системе оповещения </w:t>
            </w:r>
          </w:p>
          <w:p w:rsidR="00716C0B" w:rsidRDefault="00716C0B">
            <w:pPr>
              <w:jc w:val="both"/>
              <w:rPr>
                <w:sz w:val="28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После сдачи в эксплуатацию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0B" w:rsidRDefault="00F62561">
            <w:pPr>
              <w:jc w:val="center"/>
              <w:rPr>
                <w:sz w:val="28"/>
              </w:rPr>
            </w:pPr>
            <w:r>
              <w:rPr>
                <w:rStyle w:val="1"/>
                <w:sz w:val="28"/>
              </w:rPr>
              <w:t xml:space="preserve">Отдел по делам МП, </w:t>
            </w:r>
          </w:p>
          <w:p w:rsidR="00716C0B" w:rsidRDefault="00F62561">
            <w:pPr>
              <w:jc w:val="center"/>
              <w:rPr>
                <w:sz w:val="26"/>
              </w:rPr>
            </w:pPr>
            <w:r>
              <w:rPr>
                <w:rStyle w:val="1"/>
                <w:sz w:val="28"/>
              </w:rPr>
              <w:t>ГО и ЧС</w:t>
            </w:r>
          </w:p>
        </w:tc>
      </w:tr>
    </w:tbl>
    <w:p w:rsidR="00716C0B" w:rsidRDefault="00716C0B">
      <w:pPr>
        <w:ind w:left="567"/>
        <w:jc w:val="both"/>
        <w:rPr>
          <w:b/>
          <w:sz w:val="28"/>
        </w:rPr>
      </w:pPr>
      <w:bookmarkStart w:id="0" w:name="_GoBack"/>
      <w:bookmarkEnd w:id="0"/>
    </w:p>
    <w:p w:rsidR="00996252" w:rsidRDefault="00F62561" w:rsidP="00042C22">
      <w:pPr>
        <w:ind w:left="567"/>
        <w:rPr>
          <w:sz w:val="28"/>
        </w:rPr>
      </w:pPr>
      <w:r>
        <w:rPr>
          <w:sz w:val="28"/>
        </w:rPr>
        <w:t>Заведующий отделом</w:t>
      </w:r>
      <w:r w:rsidR="00042C22">
        <w:rPr>
          <w:sz w:val="28"/>
        </w:rPr>
        <w:t xml:space="preserve"> по делам МП</w:t>
      </w:r>
      <w:r>
        <w:rPr>
          <w:sz w:val="28"/>
        </w:rPr>
        <w:t>, ГО и ЧС</w:t>
      </w:r>
    </w:p>
    <w:p w:rsidR="00716C0B" w:rsidRPr="00042C22" w:rsidRDefault="00996252" w:rsidP="00042C22">
      <w:pPr>
        <w:ind w:left="567"/>
        <w:rPr>
          <w:sz w:val="28"/>
        </w:rPr>
      </w:pPr>
      <w:r>
        <w:rPr>
          <w:sz w:val="28"/>
        </w:rPr>
        <w:t>Администрации Весьегонского муниципального округа</w:t>
      </w:r>
      <w:r w:rsidR="00F62561">
        <w:rPr>
          <w:sz w:val="28"/>
        </w:rPr>
        <w:t xml:space="preserve">                                                                                 </w:t>
      </w:r>
      <w:r w:rsidR="00595B6A">
        <w:rPr>
          <w:sz w:val="28"/>
        </w:rPr>
        <w:t>А.Н. Федосков</w:t>
      </w:r>
    </w:p>
    <w:sectPr w:rsidR="00716C0B" w:rsidRPr="00042C22" w:rsidSect="00716C0B">
      <w:headerReference w:type="default" r:id="rId6"/>
      <w:pgSz w:w="16838" w:h="11906" w:orient="landscape"/>
      <w:pgMar w:top="993" w:right="678" w:bottom="709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B09" w:rsidRDefault="00E92B09" w:rsidP="00716C0B">
      <w:r>
        <w:separator/>
      </w:r>
    </w:p>
  </w:endnote>
  <w:endnote w:type="continuationSeparator" w:id="1">
    <w:p w:rsidR="00E92B09" w:rsidRDefault="00E92B09" w:rsidP="0071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B09" w:rsidRDefault="00E92B09" w:rsidP="00716C0B">
      <w:r>
        <w:separator/>
      </w:r>
    </w:p>
  </w:footnote>
  <w:footnote w:type="continuationSeparator" w:id="1">
    <w:p w:rsidR="00E92B09" w:rsidRDefault="00E92B09" w:rsidP="00716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0B" w:rsidRDefault="004B1FA9">
    <w:pPr>
      <w:framePr w:wrap="around" w:vAnchor="text" w:hAnchor="margin" w:xAlign="center" w:y="1"/>
    </w:pPr>
    <w:r>
      <w:fldChar w:fldCharType="begin"/>
    </w:r>
    <w:r w:rsidR="00F62561">
      <w:instrText xml:space="preserve">PAGE </w:instrText>
    </w:r>
    <w:r>
      <w:fldChar w:fldCharType="separate"/>
    </w:r>
    <w:r w:rsidR="00B3063F">
      <w:rPr>
        <w:noProof/>
      </w:rPr>
      <w:t>2</w:t>
    </w:r>
    <w:r>
      <w:fldChar w:fldCharType="end"/>
    </w:r>
  </w:p>
  <w:p w:rsidR="00716C0B" w:rsidRDefault="00716C0B">
    <w:pPr>
      <w:pStyle w:val="a6"/>
      <w:jc w:val="center"/>
    </w:pPr>
  </w:p>
  <w:p w:rsidR="00716C0B" w:rsidRDefault="00716C0B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C0B"/>
    <w:rsid w:val="00042C22"/>
    <w:rsid w:val="004B1FA9"/>
    <w:rsid w:val="00595B6A"/>
    <w:rsid w:val="005E1B96"/>
    <w:rsid w:val="00643EC5"/>
    <w:rsid w:val="00716C0B"/>
    <w:rsid w:val="00820048"/>
    <w:rsid w:val="00996252"/>
    <w:rsid w:val="00AB3457"/>
    <w:rsid w:val="00B3063F"/>
    <w:rsid w:val="00E078E0"/>
    <w:rsid w:val="00E92B09"/>
    <w:rsid w:val="00F62561"/>
    <w:rsid w:val="00FE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16C0B"/>
    <w:rPr>
      <w:sz w:val="24"/>
    </w:rPr>
  </w:style>
  <w:style w:type="paragraph" w:styleId="10">
    <w:name w:val="heading 1"/>
    <w:next w:val="a"/>
    <w:link w:val="11"/>
    <w:uiPriority w:val="9"/>
    <w:qFormat/>
    <w:rsid w:val="00716C0B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16C0B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716C0B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16C0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716C0B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16C0B"/>
    <w:rPr>
      <w:sz w:val="24"/>
    </w:rPr>
  </w:style>
  <w:style w:type="paragraph" w:styleId="21">
    <w:name w:val="toc 2"/>
    <w:next w:val="a"/>
    <w:link w:val="22"/>
    <w:uiPriority w:val="39"/>
    <w:rsid w:val="00716C0B"/>
    <w:pPr>
      <w:ind w:left="200"/>
    </w:pPr>
  </w:style>
  <w:style w:type="character" w:customStyle="1" w:styleId="22">
    <w:name w:val="Оглавление 2 Знак"/>
    <w:link w:val="21"/>
    <w:rsid w:val="00716C0B"/>
  </w:style>
  <w:style w:type="paragraph" w:styleId="41">
    <w:name w:val="toc 4"/>
    <w:next w:val="a"/>
    <w:link w:val="42"/>
    <w:uiPriority w:val="39"/>
    <w:rsid w:val="00716C0B"/>
    <w:pPr>
      <w:ind w:left="600"/>
    </w:pPr>
  </w:style>
  <w:style w:type="character" w:customStyle="1" w:styleId="42">
    <w:name w:val="Оглавление 4 Знак"/>
    <w:link w:val="41"/>
    <w:rsid w:val="00716C0B"/>
  </w:style>
  <w:style w:type="paragraph" w:styleId="6">
    <w:name w:val="toc 6"/>
    <w:next w:val="a"/>
    <w:link w:val="60"/>
    <w:uiPriority w:val="39"/>
    <w:rsid w:val="00716C0B"/>
    <w:pPr>
      <w:ind w:left="1000"/>
    </w:pPr>
  </w:style>
  <w:style w:type="character" w:customStyle="1" w:styleId="60">
    <w:name w:val="Оглавление 6 Знак"/>
    <w:link w:val="6"/>
    <w:rsid w:val="00716C0B"/>
  </w:style>
  <w:style w:type="paragraph" w:styleId="7">
    <w:name w:val="toc 7"/>
    <w:next w:val="a"/>
    <w:link w:val="70"/>
    <w:uiPriority w:val="39"/>
    <w:rsid w:val="00716C0B"/>
    <w:pPr>
      <w:ind w:left="1200"/>
    </w:pPr>
  </w:style>
  <w:style w:type="character" w:customStyle="1" w:styleId="70">
    <w:name w:val="Оглавление 7 Знак"/>
    <w:link w:val="7"/>
    <w:rsid w:val="00716C0B"/>
  </w:style>
  <w:style w:type="character" w:customStyle="1" w:styleId="30">
    <w:name w:val="Заголовок 3 Знак"/>
    <w:link w:val="3"/>
    <w:rsid w:val="00716C0B"/>
    <w:rPr>
      <w:rFonts w:ascii="XO Thames" w:hAnsi="XO Thames"/>
      <w:b/>
      <w:i/>
    </w:rPr>
  </w:style>
  <w:style w:type="paragraph" w:customStyle="1" w:styleId="toc10">
    <w:name w:val="toc 10"/>
    <w:next w:val="a"/>
    <w:link w:val="toc100"/>
    <w:rsid w:val="00716C0B"/>
    <w:pPr>
      <w:ind w:left="1800"/>
    </w:pPr>
  </w:style>
  <w:style w:type="character" w:customStyle="1" w:styleId="toc100">
    <w:name w:val="toc 10"/>
    <w:link w:val="toc10"/>
    <w:rsid w:val="00716C0B"/>
  </w:style>
  <w:style w:type="paragraph" w:styleId="a3">
    <w:name w:val="Body Text"/>
    <w:basedOn w:val="a"/>
    <w:link w:val="a4"/>
    <w:rsid w:val="00716C0B"/>
    <w:pPr>
      <w:jc w:val="center"/>
    </w:pPr>
    <w:rPr>
      <w:b/>
    </w:rPr>
  </w:style>
  <w:style w:type="character" w:customStyle="1" w:styleId="a4">
    <w:name w:val="Основной текст Знак"/>
    <w:basedOn w:val="1"/>
    <w:link w:val="a3"/>
    <w:rsid w:val="00716C0B"/>
    <w:rPr>
      <w:b/>
    </w:rPr>
  </w:style>
  <w:style w:type="paragraph" w:customStyle="1" w:styleId="FontStyle23">
    <w:name w:val="Font Style23"/>
    <w:basedOn w:val="23"/>
    <w:link w:val="FontStyle230"/>
    <w:rsid w:val="00716C0B"/>
    <w:rPr>
      <w:sz w:val="28"/>
    </w:rPr>
  </w:style>
  <w:style w:type="character" w:customStyle="1" w:styleId="FontStyle230">
    <w:name w:val="Font Style23"/>
    <w:basedOn w:val="a0"/>
    <w:link w:val="FontStyle23"/>
    <w:rsid w:val="00716C0B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rsid w:val="00716C0B"/>
    <w:pPr>
      <w:ind w:left="400"/>
    </w:pPr>
  </w:style>
  <w:style w:type="character" w:customStyle="1" w:styleId="32">
    <w:name w:val="Оглавление 3 Знак"/>
    <w:link w:val="31"/>
    <w:rsid w:val="00716C0B"/>
  </w:style>
  <w:style w:type="paragraph" w:customStyle="1" w:styleId="12">
    <w:name w:val="Гиперссылка1"/>
    <w:link w:val="13"/>
    <w:rsid w:val="00716C0B"/>
    <w:rPr>
      <w:color w:val="0000FF"/>
      <w:u w:val="single"/>
    </w:rPr>
  </w:style>
  <w:style w:type="character" w:customStyle="1" w:styleId="13">
    <w:name w:val="Гиперссылка1"/>
    <w:link w:val="12"/>
    <w:rsid w:val="00716C0B"/>
    <w:rPr>
      <w:color w:val="0000FF"/>
      <w:u w:val="single"/>
    </w:rPr>
  </w:style>
  <w:style w:type="character" w:customStyle="1" w:styleId="50">
    <w:name w:val="Заголовок 5 Знак"/>
    <w:link w:val="5"/>
    <w:rsid w:val="00716C0B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716C0B"/>
    <w:rPr>
      <w:rFonts w:ascii="XO Thames" w:hAnsi="XO Thames"/>
      <w:b/>
      <w:sz w:val="32"/>
    </w:rPr>
  </w:style>
  <w:style w:type="paragraph" w:customStyle="1" w:styleId="24">
    <w:name w:val="Гиперссылка2"/>
    <w:link w:val="a5"/>
    <w:rsid w:val="00716C0B"/>
    <w:rPr>
      <w:color w:val="0000FF"/>
      <w:u w:val="single"/>
    </w:rPr>
  </w:style>
  <w:style w:type="character" w:styleId="a5">
    <w:name w:val="Hyperlink"/>
    <w:link w:val="24"/>
    <w:rsid w:val="00716C0B"/>
    <w:rPr>
      <w:color w:val="0000FF"/>
      <w:u w:val="single"/>
    </w:rPr>
  </w:style>
  <w:style w:type="paragraph" w:customStyle="1" w:styleId="Footnote">
    <w:name w:val="Footnote"/>
    <w:link w:val="Footnote0"/>
    <w:rsid w:val="00716C0B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16C0B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716C0B"/>
    <w:rPr>
      <w:rFonts w:ascii="XO Thames" w:hAnsi="XO Thames"/>
      <w:b/>
    </w:rPr>
  </w:style>
  <w:style w:type="character" w:customStyle="1" w:styleId="15">
    <w:name w:val="Оглавление 1 Знак"/>
    <w:link w:val="14"/>
    <w:rsid w:val="00716C0B"/>
    <w:rPr>
      <w:rFonts w:ascii="XO Thames" w:hAnsi="XO Thames"/>
      <w:b/>
    </w:rPr>
  </w:style>
  <w:style w:type="paragraph" w:customStyle="1" w:styleId="16">
    <w:name w:val="Основной шрифт абзаца1"/>
    <w:link w:val="17"/>
    <w:rsid w:val="00716C0B"/>
  </w:style>
  <w:style w:type="character" w:customStyle="1" w:styleId="17">
    <w:name w:val="Основной шрифт абзаца1"/>
    <w:link w:val="16"/>
    <w:rsid w:val="00716C0B"/>
  </w:style>
  <w:style w:type="paragraph" w:customStyle="1" w:styleId="HeaderandFooter">
    <w:name w:val="Header and Footer"/>
    <w:link w:val="HeaderandFooter0"/>
    <w:rsid w:val="00716C0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16C0B"/>
    <w:rPr>
      <w:rFonts w:ascii="XO Thames" w:hAnsi="XO Thames"/>
    </w:rPr>
  </w:style>
  <w:style w:type="paragraph" w:styleId="a6">
    <w:name w:val="header"/>
    <w:basedOn w:val="a"/>
    <w:link w:val="a7"/>
    <w:rsid w:val="00716C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sid w:val="00716C0B"/>
  </w:style>
  <w:style w:type="paragraph" w:customStyle="1" w:styleId="18">
    <w:name w:val="Обычный1"/>
    <w:link w:val="19"/>
    <w:rsid w:val="00716C0B"/>
    <w:rPr>
      <w:sz w:val="24"/>
    </w:rPr>
  </w:style>
  <w:style w:type="character" w:customStyle="1" w:styleId="19">
    <w:name w:val="Обычный1"/>
    <w:link w:val="18"/>
    <w:rsid w:val="00716C0B"/>
    <w:rPr>
      <w:sz w:val="24"/>
    </w:rPr>
  </w:style>
  <w:style w:type="paragraph" w:styleId="9">
    <w:name w:val="toc 9"/>
    <w:next w:val="a"/>
    <w:link w:val="90"/>
    <w:uiPriority w:val="39"/>
    <w:rsid w:val="00716C0B"/>
    <w:pPr>
      <w:ind w:left="1600"/>
    </w:pPr>
  </w:style>
  <w:style w:type="character" w:customStyle="1" w:styleId="90">
    <w:name w:val="Оглавление 9 Знак"/>
    <w:link w:val="9"/>
    <w:rsid w:val="00716C0B"/>
  </w:style>
  <w:style w:type="paragraph" w:styleId="a8">
    <w:name w:val="Balloon Text"/>
    <w:basedOn w:val="a"/>
    <w:link w:val="a9"/>
    <w:rsid w:val="00716C0B"/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sid w:val="00716C0B"/>
    <w:rPr>
      <w:rFonts w:ascii="Segoe UI" w:hAnsi="Segoe UI"/>
      <w:sz w:val="18"/>
    </w:rPr>
  </w:style>
  <w:style w:type="paragraph" w:styleId="aa">
    <w:name w:val="footer"/>
    <w:basedOn w:val="a"/>
    <w:link w:val="ab"/>
    <w:rsid w:val="00716C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sid w:val="00716C0B"/>
  </w:style>
  <w:style w:type="paragraph" w:styleId="8">
    <w:name w:val="toc 8"/>
    <w:next w:val="a"/>
    <w:link w:val="80"/>
    <w:uiPriority w:val="39"/>
    <w:rsid w:val="00716C0B"/>
    <w:pPr>
      <w:ind w:left="1400"/>
    </w:pPr>
  </w:style>
  <w:style w:type="character" w:customStyle="1" w:styleId="80">
    <w:name w:val="Оглавление 8 Знак"/>
    <w:link w:val="8"/>
    <w:rsid w:val="00716C0B"/>
  </w:style>
  <w:style w:type="paragraph" w:styleId="51">
    <w:name w:val="toc 5"/>
    <w:next w:val="a"/>
    <w:link w:val="52"/>
    <w:uiPriority w:val="39"/>
    <w:rsid w:val="00716C0B"/>
    <w:pPr>
      <w:ind w:left="800"/>
    </w:pPr>
  </w:style>
  <w:style w:type="character" w:customStyle="1" w:styleId="52">
    <w:name w:val="Оглавление 5 Знак"/>
    <w:link w:val="51"/>
    <w:rsid w:val="00716C0B"/>
  </w:style>
  <w:style w:type="paragraph" w:customStyle="1" w:styleId="1a">
    <w:name w:val="Знак1"/>
    <w:basedOn w:val="a"/>
    <w:link w:val="1b"/>
    <w:rsid w:val="00716C0B"/>
    <w:pPr>
      <w:spacing w:after="160" w:line="240" w:lineRule="exact"/>
    </w:pPr>
    <w:rPr>
      <w:rFonts w:ascii="Verdana" w:hAnsi="Verdana"/>
      <w:sz w:val="20"/>
    </w:rPr>
  </w:style>
  <w:style w:type="character" w:customStyle="1" w:styleId="1b">
    <w:name w:val="Знак1"/>
    <w:basedOn w:val="1"/>
    <w:link w:val="1a"/>
    <w:rsid w:val="00716C0B"/>
    <w:rPr>
      <w:rFonts w:ascii="Verdana" w:hAnsi="Verdana"/>
      <w:sz w:val="20"/>
    </w:rPr>
  </w:style>
  <w:style w:type="paragraph" w:styleId="ac">
    <w:name w:val="Subtitle"/>
    <w:next w:val="a"/>
    <w:link w:val="ad"/>
    <w:uiPriority w:val="11"/>
    <w:qFormat/>
    <w:rsid w:val="00716C0B"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sid w:val="00716C0B"/>
    <w:rPr>
      <w:rFonts w:ascii="XO Thames" w:hAnsi="XO Thames"/>
      <w:i/>
      <w:color w:val="616161"/>
      <w:sz w:val="24"/>
    </w:rPr>
  </w:style>
  <w:style w:type="paragraph" w:styleId="ae">
    <w:name w:val="Title"/>
    <w:next w:val="a"/>
    <w:link w:val="af"/>
    <w:uiPriority w:val="10"/>
    <w:qFormat/>
    <w:rsid w:val="00716C0B"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sid w:val="00716C0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16C0B"/>
    <w:rPr>
      <w:rFonts w:ascii="XO Thames" w:hAnsi="XO Thames"/>
      <w:b/>
      <w:color w:val="595959"/>
      <w:sz w:val="26"/>
    </w:rPr>
  </w:style>
  <w:style w:type="paragraph" w:customStyle="1" w:styleId="af0">
    <w:name w:val="Знак Знак Знак Знак"/>
    <w:basedOn w:val="a"/>
    <w:link w:val="af1"/>
    <w:rsid w:val="00716C0B"/>
    <w:rPr>
      <w:rFonts w:ascii="Verdana" w:hAnsi="Verdana"/>
      <w:sz w:val="20"/>
    </w:rPr>
  </w:style>
  <w:style w:type="character" w:customStyle="1" w:styleId="af1">
    <w:name w:val="Знак Знак Знак Знак"/>
    <w:basedOn w:val="1"/>
    <w:link w:val="af0"/>
    <w:rsid w:val="00716C0B"/>
    <w:rPr>
      <w:rFonts w:ascii="Verdana" w:hAnsi="Verdana"/>
      <w:sz w:val="20"/>
    </w:rPr>
  </w:style>
  <w:style w:type="character" w:customStyle="1" w:styleId="20">
    <w:name w:val="Заголовок 2 Знак"/>
    <w:link w:val="2"/>
    <w:rsid w:val="00716C0B"/>
    <w:rPr>
      <w:rFonts w:ascii="XO Thames" w:hAnsi="XO Thames"/>
      <w:b/>
      <w:color w:val="00A0FF"/>
      <w:sz w:val="26"/>
    </w:rPr>
  </w:style>
  <w:style w:type="paragraph" w:customStyle="1" w:styleId="23">
    <w:name w:val="Основной шрифт абзаца2"/>
    <w:rsid w:val="00716C0B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2023-04-04T12:21:00Z</cp:lastPrinted>
  <dcterms:created xsi:type="dcterms:W3CDTF">2023-04-04T10:17:00Z</dcterms:created>
  <dcterms:modified xsi:type="dcterms:W3CDTF">2023-04-04T12:22:00Z</dcterms:modified>
</cp:coreProperties>
</file>