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3A147D" w:rsidRPr="003A147D" w:rsidTr="00D455C7">
        <w:trPr>
          <w:trHeight w:val="1695"/>
        </w:trPr>
        <w:tc>
          <w:tcPr>
            <w:tcW w:w="8435" w:type="dxa"/>
          </w:tcPr>
          <w:p w:rsidR="003A147D" w:rsidRPr="003A147D" w:rsidRDefault="003A147D" w:rsidP="00D455C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A147D" w:rsidRPr="003A147D" w:rsidRDefault="003A147D" w:rsidP="00051F2B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1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42017254" r:id="rId6"/>
              </w:object>
            </w:r>
          </w:p>
          <w:p w:rsidR="003A147D" w:rsidRPr="003A147D" w:rsidRDefault="003A147D" w:rsidP="00051F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7D">
              <w:rPr>
                <w:rFonts w:ascii="Times New Roman" w:hAnsi="Times New Roman" w:cs="Times New Roman"/>
                <w:sz w:val="24"/>
                <w:szCs w:val="24"/>
              </w:rPr>
              <w:t>АДМИНИСТРАЦИЯ  ВЕСЬЕГОНСКОГО</w:t>
            </w:r>
          </w:p>
          <w:p w:rsidR="003A147D" w:rsidRPr="003A147D" w:rsidRDefault="003A147D" w:rsidP="00051F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7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3A147D" w:rsidRPr="003A147D" w:rsidRDefault="003A147D" w:rsidP="00051F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47D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3A147D" w:rsidRPr="003A147D" w:rsidRDefault="00D455C7" w:rsidP="00051F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A147D" w:rsidRPr="003A147D" w:rsidRDefault="003A147D" w:rsidP="00051F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147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3A147D" w:rsidRPr="003A147D" w:rsidRDefault="003A147D" w:rsidP="00051F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147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A147D" w:rsidRPr="003A147D" w:rsidRDefault="003A147D" w:rsidP="003A14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A14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47D" w:rsidRPr="003A147D" w:rsidRDefault="00C7394C" w:rsidP="003A14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C10">
        <w:rPr>
          <w:rFonts w:ascii="Times New Roman" w:hAnsi="Times New Roman" w:cs="Times New Roman"/>
          <w:sz w:val="24"/>
          <w:szCs w:val="24"/>
        </w:rPr>
        <w:t>1</w:t>
      </w:r>
      <w:r w:rsidR="003A147D" w:rsidRPr="003A147D">
        <w:rPr>
          <w:rFonts w:ascii="Times New Roman" w:hAnsi="Times New Roman" w:cs="Times New Roman"/>
          <w:sz w:val="24"/>
          <w:szCs w:val="24"/>
        </w:rPr>
        <w:t xml:space="preserve">.03.2023 г.                                                                                                                           </w:t>
      </w:r>
      <w:r w:rsidR="00051F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147D" w:rsidRPr="003A147D">
        <w:rPr>
          <w:rFonts w:ascii="Times New Roman" w:hAnsi="Times New Roman" w:cs="Times New Roman"/>
          <w:sz w:val="24"/>
          <w:szCs w:val="24"/>
        </w:rPr>
        <w:t xml:space="preserve">№ </w:t>
      </w:r>
      <w:r w:rsidR="00051F2B">
        <w:rPr>
          <w:rFonts w:ascii="Times New Roman" w:hAnsi="Times New Roman" w:cs="Times New Roman"/>
          <w:sz w:val="24"/>
          <w:szCs w:val="24"/>
        </w:rPr>
        <w:t>100</w:t>
      </w:r>
    </w:p>
    <w:p w:rsid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Об утверждении Положения об организации</w:t>
      </w:r>
    </w:p>
    <w:p w:rsidR="004B6C70" w:rsidRDefault="003A147D" w:rsidP="003A147D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>мероприятий по пропаганде знаний в области</w:t>
      </w:r>
    </w:p>
    <w:p w:rsidR="004B6C70" w:rsidRDefault="003A147D" w:rsidP="003A147D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гражданской обороны, пожарной безопасности, </w:t>
      </w:r>
    </w:p>
    <w:p w:rsidR="004B6C70" w:rsidRDefault="003A147D" w:rsidP="003A147D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безопасности на водных объектах и защиты </w:t>
      </w:r>
    </w:p>
    <w:p w:rsidR="003A147D" w:rsidRP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населения и территорий от чрезвычайных ситуаций</w:t>
      </w:r>
    </w:p>
    <w:p w:rsidR="003A147D" w:rsidRP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B66123" w:rsidP="00C7394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7" w:history="1">
        <w:r w:rsidR="003A147D" w:rsidRPr="00D7782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="003A147D" w:rsidRPr="00D77828">
        <w:rPr>
          <w:rFonts w:ascii="Times New Roman" w:eastAsia="Times New Roman" w:hAnsi="Times New Roman" w:cs="Times New Roman"/>
          <w:sz w:val="24"/>
          <w:szCs w:val="24"/>
        </w:rPr>
        <w:t>, с </w:t>
      </w:r>
      <w:hyperlink r:id="rId8" w:history="1">
        <w:r w:rsidR="003A147D" w:rsidRPr="00D7782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 декабря 1994 года N 69-ФЗ "О пожарной безопасности"</w:t>
        </w:r>
      </w:hyperlink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279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AF279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30 декабря 2003 года № 794 «О единой государственной системе предупреждения и ликвидации чрезвычайных ситуаций», от 2 ноября 2000 года № 841 «Об 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подготовке</w:t>
      </w:r>
      <w:r w:rsidR="00AF2796">
        <w:rPr>
          <w:rFonts w:ascii="Times New Roman" w:eastAsia="Times New Roman" w:hAnsi="Times New Roman" w:cs="Times New Roman"/>
          <w:sz w:val="24"/>
          <w:szCs w:val="24"/>
        </w:rPr>
        <w:t xml:space="preserve"> населения в области гражданской обороны</w:t>
      </w:r>
      <w:r w:rsidR="0020436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27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39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04365">
        <w:rPr>
          <w:rFonts w:ascii="Times New Roman" w:eastAsia="Times New Roman" w:hAnsi="Times New Roman" w:cs="Times New Roman"/>
          <w:sz w:val="24"/>
          <w:szCs w:val="24"/>
        </w:rPr>
        <w:t>етодически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04365"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204365">
        <w:rPr>
          <w:rFonts w:ascii="Times New Roman" w:eastAsia="Times New Roman" w:hAnsi="Times New Roman" w:cs="Times New Roman"/>
          <w:sz w:val="24"/>
          <w:szCs w:val="24"/>
        </w:rPr>
        <w:t xml:space="preserve"> терри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ториальным органам Министерства Российской Федерации по делам гражданской обороны, чрезвычайным ситуациям и ликвидации последствий стихийных бедствий по организации оповещения и информирования органов управления населения при возникновении 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 xml:space="preserve">(угрозе) чрезвычайной ситуации, </w:t>
      </w:r>
      <w:r>
        <w:rPr>
          <w:rFonts w:ascii="Times New Roman" w:eastAsia="Times New Roman" w:hAnsi="Times New Roman" w:cs="Times New Roman"/>
          <w:sz w:val="24"/>
          <w:szCs w:val="24"/>
        </w:rPr>
        <w:t>утв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ержденными</w:t>
      </w:r>
      <w:r>
        <w:rPr>
          <w:rFonts w:ascii="Times New Roman" w:eastAsia="Times New Roman" w:hAnsi="Times New Roman" w:cs="Times New Roman"/>
          <w:sz w:val="24"/>
          <w:szCs w:val="24"/>
        </w:rPr>
        <w:t>. МЧС России 25 января 2012г.</w:t>
      </w:r>
      <w:r w:rsidR="00E42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МЧС России</w:t>
      </w:r>
      <w:r w:rsidR="001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22.10.2018г. № 467 « О плане мероприятий на 2018-2024 годы (</w:t>
      </w:r>
      <w:r w:rsidR="001D6F7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D6F79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D6F79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Министерством Российской Федерации по делам гражданской обороны, чрезвычайным ситуациям и ликвидации последствий стихийных бедствий Основ государственной политики Российской Федерации в области защиты населения и территорий от чрезвычайных ситуаций на период</w:t>
      </w:r>
      <w:r w:rsidR="00E4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F79">
        <w:rPr>
          <w:rFonts w:ascii="Times New Roman" w:eastAsia="Times New Roman" w:hAnsi="Times New Roman" w:cs="Times New Roman"/>
          <w:sz w:val="24"/>
          <w:szCs w:val="24"/>
        </w:rPr>
        <w:t>до 2030 года</w:t>
      </w:r>
    </w:p>
    <w:p w:rsidR="003A147D" w:rsidRPr="004C06AD" w:rsidRDefault="001D6F79" w:rsidP="00C7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A147D" w:rsidRPr="001D6F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A147D" w:rsidRP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Весьегонском муниципальном округе согласно приложению 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N 1 к настоящему постановлению.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прилагаемые обязанности организатора пропаганды на объекте экономики в организации, учреждении и учебном заведении на территории </w:t>
      </w:r>
      <w:r w:rsidR="00D455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есьегонского муниципального округа согласно приложению N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F536FE" w:rsidRDefault="00B86F37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6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 подлежит 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официальному</w:t>
      </w:r>
      <w:r w:rsidR="00F536FE">
        <w:rPr>
          <w:rFonts w:ascii="Times New Roman" w:eastAsia="Times New Roman" w:hAnsi="Times New Roman" w:cs="Times New Roman"/>
          <w:sz w:val="24"/>
          <w:szCs w:val="24"/>
        </w:rPr>
        <w:t xml:space="preserve">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округа в 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F536FE">
        <w:rPr>
          <w:rFonts w:ascii="Times New Roman" w:eastAsia="Times New Roman" w:hAnsi="Times New Roman" w:cs="Times New Roman"/>
          <w:sz w:val="24"/>
          <w:szCs w:val="24"/>
        </w:rPr>
        <w:t xml:space="preserve"> «ИНТЕРНЕТ».</w:t>
      </w:r>
    </w:p>
    <w:p w:rsidR="00DB1AE2" w:rsidRDefault="00051F2B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328295</wp:posOffset>
            </wp:positionV>
            <wp:extent cx="1633855" cy="590550"/>
            <wp:effectExtent l="19050" t="0" r="444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905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6FE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br/>
      </w:r>
      <w:r w:rsidR="00DB1AE2">
        <w:rPr>
          <w:rFonts w:ascii="Times New Roman" w:eastAsia="Times New Roman" w:hAnsi="Times New Roman" w:cs="Times New Roman"/>
          <w:sz w:val="24"/>
          <w:szCs w:val="24"/>
        </w:rPr>
        <w:br/>
        <w:t>Глава Весьегонского</w:t>
      </w:r>
    </w:p>
    <w:p w:rsidR="00DB1AE2" w:rsidRDefault="00DB1AE2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А.В. Пашуков</w:t>
      </w:r>
    </w:p>
    <w:p w:rsidR="00805551" w:rsidRDefault="00805551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551" w:rsidRDefault="00805551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F2B" w:rsidRDefault="00051F2B" w:rsidP="00D455C7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F2B" w:rsidRDefault="00051F2B" w:rsidP="00D455C7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F2B" w:rsidRDefault="00051F2B" w:rsidP="00D455C7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F2B" w:rsidRDefault="00051F2B" w:rsidP="00D455C7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47D" w:rsidRPr="003A147D" w:rsidRDefault="003A147D" w:rsidP="00D455C7">
      <w:pPr>
        <w:pStyle w:val="a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 1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="00D778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Адиминистрации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455C7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DA4C10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D455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222A">
        <w:rPr>
          <w:rFonts w:ascii="Times New Roman" w:eastAsia="Times New Roman" w:hAnsi="Times New Roman" w:cs="Times New Roman"/>
          <w:bCs/>
          <w:sz w:val="24"/>
          <w:szCs w:val="24"/>
        </w:rPr>
        <w:t>03.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455C7">
        <w:rPr>
          <w:rFonts w:ascii="Times New Roman" w:eastAsia="Times New Roman" w:hAnsi="Times New Roman" w:cs="Times New Roman"/>
          <w:bCs/>
          <w:sz w:val="24"/>
          <w:szCs w:val="24"/>
        </w:rPr>
        <w:t>23 г. №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F2B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</w:p>
    <w:p w:rsidR="003A147D" w:rsidRPr="00E4222A" w:rsidRDefault="003A147D" w:rsidP="00E4222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455C7" w:rsidRPr="00E4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4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D455C7" w:rsidRPr="00E4222A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ВЕСЬЕГОНСКОМ МУНИЦИПАЛЬНОМ ОКРУГЕ</w:t>
      </w:r>
    </w:p>
    <w:p w:rsidR="003A147D" w:rsidRPr="003A147D" w:rsidRDefault="003A147D" w:rsidP="00805551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1. Общие положения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D455C7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 округе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, ее цели и задачи, формы и методы, планирование и координацию деятельности.</w:t>
      </w:r>
    </w:p>
    <w:p w:rsidR="00805551" w:rsidRPr="003A147D" w:rsidRDefault="00805551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P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2A">
        <w:rPr>
          <w:rFonts w:ascii="Times New Roman" w:eastAsia="Times New Roman" w:hAnsi="Times New Roman" w:cs="Times New Roman"/>
          <w:sz w:val="24"/>
          <w:szCs w:val="24"/>
        </w:rPr>
        <w:t xml:space="preserve">1.2.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D455C7" w:rsidRPr="00E4222A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 округе</w:t>
      </w:r>
      <w:r w:rsidRPr="00E4222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соответствии с </w:t>
      </w:r>
      <w:hyperlink r:id="rId10" w:history="1">
        <w:r w:rsidRPr="00E422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E4222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history="1">
        <w:r w:rsidRPr="00E422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21 декабря 1994 года N 69-ФЗ "О пожарной безопасности"</w:t>
        </w:r>
      </w:hyperlink>
      <w:r w:rsidRPr="00E4222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Pr="00E422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постановлениями Правительства Российской Федерации от 26 ноября 2007 года N 804 "Об утверждении Положения о гражданской обороне в Российской Федерации"</w:t>
        </w:r>
      </w:hyperlink>
      <w:r w:rsidRPr="00E4222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history="1">
        <w:r w:rsidRPr="00E422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30 декабря 2003 года N 794 "О единой государственной системе предупреждения и ликвидации чрезвычайных ситуаций"</w:t>
        </w:r>
      </w:hyperlink>
      <w:r w:rsidRPr="00E4222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history="1">
        <w:r w:rsidRPr="00E422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N 687 "Об утверждении Положения об организации и ведении гражданской обороны в муниципальных образованиях и организациях"</w:t>
        </w:r>
      </w:hyperlink>
      <w:r w:rsidRPr="00E42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1.3.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 округе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органами управления, входящими в звено 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 xml:space="preserve">Весьегонской 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(далее - РСЧС), совместно с общественными объединениями и организациями.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1.4. Для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 округе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пребывания.</w:t>
      </w:r>
    </w:p>
    <w:p w:rsidR="003A147D" w:rsidRPr="00805551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2. Цели и задачи пропаганды</w:t>
      </w:r>
    </w:p>
    <w:p w:rsidR="003A147D" w:rsidRPr="003A147D" w:rsidRDefault="003A147D" w:rsidP="0080555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2.1. Цель пропаганды знаний в области гражданской обороны, пожарной безопасности, безопасности на водных объектах и защи</w:t>
      </w:r>
      <w:bookmarkStart w:id="0" w:name="_GoBack"/>
      <w:bookmarkEnd w:id="0"/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ты населения и территорий от чрезвычайных ситуаций в 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округе  - подготовить население к действиям в экстремальных условиях мирного и военного времени.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2.2. Основные задачи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округе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47D" w:rsidRP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2.2.1. Разъяснение населению целей и задач, решаемых  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36767A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2.2.2. 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2.2.3. Оперативное и достоверное информирование населения через средства массовой информации и по иным каналам о состоянии защиты от ЧС и принятых мерах по обеспечению безопасности жителей</w:t>
      </w:r>
      <w:r w:rsidR="00452783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, о прогнозируемых и реальных ЧС, о приемах и способах защиты населения от них.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805551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2.2.4. Воспитание у населения сознательной необходимости участия в мероприятиях по ГО и ЧС.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3. Формы и методы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</w:t>
      </w:r>
      <w:r w:rsidR="0045278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Весьегонском муниципальном округе</w:t>
      </w:r>
    </w:p>
    <w:p w:rsidR="003A147D" w:rsidRPr="003A147D" w:rsidRDefault="003A147D" w:rsidP="0080555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3.1. Устная пропаганда: лектории, семинары, факультеты ГО, тематические вечера, устные журналы, вечера вопросов и ответов, викторины, научные консультации, встречи со специалистами ГО, участниками ликвидации последствий ЧС.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3.2. Печатная пропаганда: газеты, журналы, научно-популярная литература, памятки, листовки, рекламная продукция (плакаты, календари, буклеты и т.д.).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3.3. Наглядная пропаганда: стационарные и передвижные выставки, уголки ГО, консультационные пункты, стенды, плакаты, листовки, памятки, рекламные проспекты, наглядные пособия и методические разработки.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422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. Современные технические средства массовой информации: наружные светодиодные панели, телевизионные плазменные панели, проекционные экраны.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422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. Организация пресс-конференций, "круглых столов", выпуск пресс-релизов по актуальным проблемам ГО и РСЧС.</w:t>
      </w:r>
    </w:p>
    <w:p w:rsidR="003A147D" w:rsidRPr="0025188E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4.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452783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</w:p>
    <w:p w:rsidR="003A147D" w:rsidRPr="003A147D" w:rsidRDefault="003A147D" w:rsidP="0080555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4222A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4.1.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452783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  <w:r w:rsidR="00E422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осуществляют:</w:t>
      </w:r>
    </w:p>
    <w:p w:rsidR="003A147D" w:rsidRPr="003A147D" w:rsidRDefault="003A147D" w:rsidP="00E42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3A147D" w:rsidP="003A14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 w:rsidR="00E4222A">
        <w:rPr>
          <w:rFonts w:ascii="Times New Roman" w:eastAsia="Times New Roman" w:hAnsi="Times New Roman" w:cs="Times New Roman"/>
          <w:sz w:val="24"/>
          <w:szCs w:val="24"/>
        </w:rPr>
        <w:t>Отдел по делам МП, ГО и ЧС Администрации В</w:t>
      </w:r>
      <w:r w:rsidR="00AE3C27">
        <w:rPr>
          <w:rFonts w:ascii="Times New Roman" w:eastAsia="Times New Roman" w:hAnsi="Times New Roman" w:cs="Times New Roman"/>
          <w:sz w:val="24"/>
          <w:szCs w:val="24"/>
        </w:rPr>
        <w:t>есьегонс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222A">
        <w:rPr>
          <w:rFonts w:ascii="Times New Roman" w:eastAsia="Times New Roman" w:hAnsi="Times New Roman" w:cs="Times New Roman"/>
          <w:sz w:val="24"/>
          <w:szCs w:val="24"/>
        </w:rPr>
        <w:t>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CE2" w:rsidRPr="003A147D" w:rsidRDefault="003A147D" w:rsidP="00F26CE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F26CE2" w:rsidRPr="00F26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CE2" w:rsidRPr="003A147D">
        <w:rPr>
          <w:rFonts w:ascii="Times New Roman" w:eastAsia="Times New Roman" w:hAnsi="Times New Roman" w:cs="Times New Roman"/>
          <w:sz w:val="24"/>
          <w:szCs w:val="24"/>
        </w:rPr>
        <w:t>. В организациях - органы, уполномоченные на решение задач в области ГО и защите от ЧС.</w:t>
      </w:r>
      <w:r w:rsidR="00F26CE2"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147D" w:rsidRPr="0025188E" w:rsidRDefault="003A147D" w:rsidP="00F26CE2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4.2. План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452783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ежегодно отдельным документом.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147D" w:rsidRPr="0025188E" w:rsidRDefault="0025188E" w:rsidP="00F26CE2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мероприятия пропаганды знаний в области гражданской обороны, пожарной безопасности, безопасности на водных объектах и защиты населения и территорий от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чрезвычайных ситуаций в </w:t>
      </w:r>
      <w:r w:rsidR="00452783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отдельным разделом в План</w:t>
      </w:r>
      <w:r w:rsidR="00F26CE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сновных мероприятий по ГО и ЧС.</w:t>
      </w:r>
    </w:p>
    <w:p w:rsidR="003A147D" w:rsidRPr="0025188E" w:rsidRDefault="0025188E" w:rsidP="00F26CE2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В планах (разделах)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452783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организацион</w:t>
      </w:r>
      <w:r>
        <w:rPr>
          <w:rFonts w:ascii="Times New Roman" w:eastAsia="Times New Roman" w:hAnsi="Times New Roman" w:cs="Times New Roman"/>
          <w:sz w:val="24"/>
          <w:szCs w:val="24"/>
        </w:rPr>
        <w:t>ные и практические мероприятия.</w:t>
      </w:r>
    </w:p>
    <w:p w:rsidR="003A147D" w:rsidRPr="003A147D" w:rsidRDefault="0025188E" w:rsidP="00F26C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>Мероприятия совместной работы согласовываются с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телями соответствующих органов.</w:t>
      </w:r>
    </w:p>
    <w:p w:rsidR="00F26CE2" w:rsidRDefault="0025188E" w:rsidP="00F26C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>Планы подписываются руководителями органов, уполномоченных на решение задач в области ГО и ЧС, и утверждаются руководителями ГО.</w:t>
      </w:r>
    </w:p>
    <w:p w:rsidR="003A147D" w:rsidRPr="003A147D" w:rsidRDefault="003A147D" w:rsidP="00F26C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CF2" w:rsidRDefault="003A147D" w:rsidP="00145CF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4.3. Подготовка, составление и утверждение планов (разделов)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BE4376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сроки, установленные для общего планирования работы органов управления ГО и ЧС.</w:t>
      </w:r>
    </w:p>
    <w:p w:rsidR="003A147D" w:rsidRPr="003A147D" w:rsidRDefault="003A147D" w:rsidP="00145CF2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5. Состав сил и средств</w:t>
      </w:r>
    </w:p>
    <w:p w:rsidR="003A147D" w:rsidRPr="003A147D" w:rsidRDefault="003A147D" w:rsidP="0025188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3A147D" w:rsidP="0025188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5.1. Печатные средства массовой информации ("</w:t>
      </w:r>
      <w:r w:rsidR="00BE4376">
        <w:rPr>
          <w:rFonts w:ascii="Times New Roman" w:eastAsia="Times New Roman" w:hAnsi="Times New Roman" w:cs="Times New Roman"/>
          <w:sz w:val="24"/>
          <w:szCs w:val="24"/>
        </w:rPr>
        <w:t>Весьегонская жизнь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").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147D" w:rsidRPr="003A147D" w:rsidRDefault="003A147D" w:rsidP="0025188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5.2. Современные технические средства массовой информации.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5CF2" w:rsidRDefault="00145CF2" w:rsidP="00145CF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>. Государственные организации и общественные объединения, осуществляющие свою деятельность в области защиты и спасения людей.</w:t>
      </w:r>
    </w:p>
    <w:p w:rsidR="003A147D" w:rsidRPr="003A147D" w:rsidRDefault="003A147D" w:rsidP="00145CF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CF2" w:rsidRDefault="003A147D" w:rsidP="00145CF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45C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. Культурно-просветительные, медицинские учреждения и общеобразовательные, средние специальные учебные заведения </w:t>
      </w:r>
      <w:r w:rsidR="00BE4376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47D" w:rsidRPr="0025188E" w:rsidRDefault="003A147D" w:rsidP="00145CF2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47D" w:rsidRPr="003A147D" w:rsidRDefault="003A147D" w:rsidP="00145CF2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 xml:space="preserve">6. Координация работы в области гражданской обороны, пожарной безопасности, безопасности на водных объектах и защиты населения и территорий от чрезвычайных ситуаций в </w:t>
      </w:r>
      <w:r w:rsidR="00BE4376">
        <w:rPr>
          <w:rFonts w:ascii="Times New Roman" w:eastAsia="Times New Roman" w:hAnsi="Times New Roman" w:cs="Times New Roman"/>
          <w:bCs/>
          <w:sz w:val="24"/>
          <w:szCs w:val="24"/>
        </w:rPr>
        <w:t>Весьегонском муниципальном округе</w:t>
      </w:r>
    </w:p>
    <w:p w:rsidR="003A147D" w:rsidRPr="003A147D" w:rsidRDefault="003A147D" w:rsidP="00145CF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CF2" w:rsidRDefault="003A147D" w:rsidP="00145CF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6.1. Координацию работы по разъяснению и пропаганде мероприятий ГО и РСЧС, обучению населения действиям в ЧС осуществляют:</w:t>
      </w:r>
    </w:p>
    <w:p w:rsidR="003A147D" w:rsidRPr="003A147D" w:rsidRDefault="003A147D" w:rsidP="00C353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340" w:rsidRDefault="003A147D" w:rsidP="00C353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6.1.1. В повседневной деятельности </w:t>
      </w:r>
      <w:r w:rsidR="00C353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40">
        <w:rPr>
          <w:rFonts w:ascii="Times New Roman" w:eastAsia="Times New Roman" w:hAnsi="Times New Roman" w:cs="Times New Roman"/>
          <w:sz w:val="24"/>
          <w:szCs w:val="24"/>
        </w:rPr>
        <w:t>отдел по делам МП, ГО и ЧС Администрации 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147D" w:rsidRPr="003A147D" w:rsidRDefault="003A147D" w:rsidP="00C353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3A147D" w:rsidP="00C353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6.1.2. При возникновении (угрозе) крупных производственных аварий, катастроф, стихийных бедствий и других чрезвычайных ситуаций - глава </w:t>
      </w:r>
      <w:r w:rsidR="00BE4376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5340">
        <w:rPr>
          <w:rFonts w:ascii="Times New Roman" w:eastAsia="Times New Roman" w:hAnsi="Times New Roman" w:cs="Times New Roman"/>
          <w:sz w:val="24"/>
          <w:szCs w:val="24"/>
        </w:rPr>
        <w:t>заведующий отделом по делам МП, ГО и ЧС Администрации Весьегонского муниципального округа</w:t>
      </w:r>
    </w:p>
    <w:p w:rsidR="003A147D" w:rsidRPr="003A147D" w:rsidRDefault="003A147D" w:rsidP="0025188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35340" w:rsidRDefault="003A147D" w:rsidP="00C353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6.2. Печатные средства массовой информации, расположенные на территории </w:t>
      </w:r>
      <w:r w:rsidR="00AE3C27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, независимо от форм собственности и ведомственной принадлежности участвуют в оповещении, информировании населения о возникновении (угрозе) крупных производственных аварий, катастроф, стихийных бедствий и других чрезвычайных ситуаций природного и техногенного характера.</w:t>
      </w:r>
      <w:r w:rsidR="00C3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47D" w:rsidRPr="003A147D" w:rsidRDefault="003A147D" w:rsidP="0025188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7. Финансирование</w:t>
      </w:r>
    </w:p>
    <w:p w:rsidR="003A147D" w:rsidRPr="003A147D" w:rsidRDefault="003A147D" w:rsidP="0025188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35340" w:rsidRDefault="003A147D" w:rsidP="00C353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7.1. Финансирование деятельности по разъяснению и пропаганде мероприятий ГО и РСЧС, обучению населения действиям в ЧС, выпуск информационно-методического бюллетеня, других учебно-методических материалов осуществлять за счет денежных средств бюджета</w:t>
      </w:r>
      <w:r w:rsidR="00DA4C10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, и средств, планируемых на эти цели руководителями предприятий, организаций и учреждений </w:t>
      </w:r>
      <w:r w:rsidR="00AE3C27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3A147D" w:rsidRPr="00051F2B" w:rsidRDefault="003A147D" w:rsidP="00051F2B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/>
        <w:t>Приложение N 2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="00D778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E3C27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DA4C10">
        <w:rPr>
          <w:rFonts w:ascii="Times New Roman" w:eastAsia="Times New Roman" w:hAnsi="Times New Roman" w:cs="Times New Roman"/>
          <w:bCs/>
          <w:sz w:val="24"/>
          <w:szCs w:val="24"/>
        </w:rPr>
        <w:t>31.</w:t>
      </w:r>
      <w:r w:rsidR="00D77828">
        <w:rPr>
          <w:rFonts w:ascii="Times New Roman" w:eastAsia="Times New Roman" w:hAnsi="Times New Roman" w:cs="Times New Roman"/>
          <w:bCs/>
          <w:sz w:val="24"/>
          <w:szCs w:val="24"/>
        </w:rPr>
        <w:t>03.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77828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="00324FB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051F2B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</w:p>
    <w:p w:rsidR="003A147D" w:rsidRPr="00D77828" w:rsidRDefault="003A147D" w:rsidP="00D7782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7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ОРГАНИЗАТОРА ПРОПАГАНДЫ НА ОБЪЕКТЕ ЭКОНОМИКИ В ОРГАНИЗАЦИИ, УЧРЕЖДЕНИИ И УЧЕБНОМ ЗАВЕДЕНИИ </w:t>
      </w:r>
      <w:r w:rsidR="00324FB8" w:rsidRPr="00D77828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ВЕСЬЕГОНСКОГО МУНИЦИПАЛЬНОГО ОКРУГА</w:t>
      </w:r>
    </w:p>
    <w:p w:rsidR="003A147D" w:rsidRPr="003A147D" w:rsidRDefault="003A147D" w:rsidP="0080555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77828" w:rsidRDefault="00805551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>Организатор пропаганды назначается приказом руководителя объекта экономики, организации, учреждения и учебного заведения независимо от форм собственности.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828" w:rsidRDefault="00805551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A147D" w:rsidRPr="003A147D">
        <w:rPr>
          <w:rFonts w:ascii="Times New Roman" w:eastAsia="Times New Roman" w:hAnsi="Times New Roman" w:cs="Times New Roman"/>
          <w:sz w:val="24"/>
          <w:szCs w:val="24"/>
        </w:rPr>
        <w:t>Он подчиняется руководителю объекта и отвечает за организацию и проведение всего комплекса мероприятий по пропаганде знаний в области гражданской обороны, защиты населения и территорий от чрезвычайных ситуаций.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7D" w:rsidRPr="003A147D" w:rsidRDefault="00805551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пропаганды обязан: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а) совместно с уполномоченным на решение задач в области ГО и ЧС объекта осуществлять ежегодное планирование работы по пропаганде ГО ЧС и морально психологической подготовке рабочих и служащих к дейс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твиям в чрезвычайных ситуациях;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б) периодически информировать рабочих и служащих объекта (в случае необходимости - население прилегающего к объекту района) о возможных чрезвычайных ситуациях техногенного или природного характера и порядке и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х действий в данной обстановке;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в) к пропаганде ГО и ЧС периодически привлекать руководящий состав объектов, отделов и цехов, оказывать им практическую помощь в подготовке газетных публикаций по наиболее важным вопросам, связанным с подготовкой и за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щитой рабочих и служащих от ЧС;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г) участвовать в разработке и распространении информационно-справочных обучающих печатных (брошюры, пособия, листовки, плакаты) и кино- видео- пособий (кинофильмы, видеофил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ьмы, диафильмы и слайд фильмы);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д) постоянно организовывать тематический показ фильмов п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о тематике ГО и ЧС на объектах;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 xml:space="preserve">е) активно использовать такие формы работы как беседы за круглым столом, вечера вопросов и ответов, диспуты и викторины, встречи с ветеранами гражданской обороны и участниками ликвидации аварий, 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катастроф и стихийных бедствий;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ж) принимать участие в пропаганде ГО и ЧС средствами наглядной агитации, оказывать помощь начальнику штаба ГО в оформлении классов Г</w:t>
      </w:r>
      <w:r w:rsidR="00805551">
        <w:rPr>
          <w:rFonts w:ascii="Times New Roman" w:eastAsia="Times New Roman" w:hAnsi="Times New Roman" w:cs="Times New Roman"/>
          <w:sz w:val="24"/>
          <w:szCs w:val="24"/>
        </w:rPr>
        <w:t>О, уголков, стендов, витрин ГО;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з) организовать подписку на издания по проблемам ГО и ЧС, на журналы "Гражданская защита", "Военные знания" и др.;</w:t>
      </w:r>
    </w:p>
    <w:p w:rsidR="003A147D" w:rsidRPr="003A147D" w:rsidRDefault="003A147D" w:rsidP="00D778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t>и) вести учет работы по пропаганде ГО ЧС, отчеты о проделанной работе с приложением печатных публикаций (статьи в газетах, памятки, листовки и др.) и других материалов высылать в отдел гражданской защиты района два раза в год по результатам зимнего и летнего периодов обучения.</w:t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147D" w:rsidRPr="003A147D" w:rsidRDefault="003A147D" w:rsidP="003A147D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  <w:r w:rsidRPr="003A1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3327" w:rsidRPr="003A147D" w:rsidRDefault="00C23327" w:rsidP="003A14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23327" w:rsidRPr="003A147D" w:rsidSect="004C06AD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147D"/>
    <w:rsid w:val="00051F2B"/>
    <w:rsid w:val="00145CF2"/>
    <w:rsid w:val="00147480"/>
    <w:rsid w:val="001D6F79"/>
    <w:rsid w:val="00204365"/>
    <w:rsid w:val="0025188E"/>
    <w:rsid w:val="00296BA9"/>
    <w:rsid w:val="00324FB8"/>
    <w:rsid w:val="0036767A"/>
    <w:rsid w:val="003A147D"/>
    <w:rsid w:val="00452783"/>
    <w:rsid w:val="004B6C70"/>
    <w:rsid w:val="004C06AD"/>
    <w:rsid w:val="005C3946"/>
    <w:rsid w:val="00721CED"/>
    <w:rsid w:val="00805551"/>
    <w:rsid w:val="00877CA7"/>
    <w:rsid w:val="00A414A4"/>
    <w:rsid w:val="00AE3C27"/>
    <w:rsid w:val="00AF2796"/>
    <w:rsid w:val="00B66123"/>
    <w:rsid w:val="00B86F37"/>
    <w:rsid w:val="00B9675F"/>
    <w:rsid w:val="00BE4376"/>
    <w:rsid w:val="00C23327"/>
    <w:rsid w:val="00C35340"/>
    <w:rsid w:val="00C7394C"/>
    <w:rsid w:val="00CE1C1F"/>
    <w:rsid w:val="00D455C7"/>
    <w:rsid w:val="00D77828"/>
    <w:rsid w:val="00DA4C10"/>
    <w:rsid w:val="00DB1AE2"/>
    <w:rsid w:val="00E11909"/>
    <w:rsid w:val="00E4222A"/>
    <w:rsid w:val="00F26CE2"/>
    <w:rsid w:val="00F536FE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A14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3A14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147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1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8718" TargetMode="External"/><Relationship Id="rId13" Type="http://schemas.openxmlformats.org/officeDocument/2006/relationships/hyperlink" Target="https://docs.cntd.ru/document/901884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9935" TargetMode="External"/><Relationship Id="rId12" Type="http://schemas.openxmlformats.org/officeDocument/2006/relationships/hyperlink" Target="https://docs.cntd.ru/document/9020740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902871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s.cntd.ru/document/90213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4800-DB59-4632-96EE-4D709B2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2023-04-03T05:49:00Z</cp:lastPrinted>
  <dcterms:created xsi:type="dcterms:W3CDTF">2023-03-27T12:29:00Z</dcterms:created>
  <dcterms:modified xsi:type="dcterms:W3CDTF">2023-04-03T05:54:00Z</dcterms:modified>
</cp:coreProperties>
</file>