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7331CE" w:rsidRDefault="00AC7BFD" w:rsidP="00793A11">
      <w:pPr>
        <w:ind w:left="-142"/>
        <w:rPr>
          <w:rFonts w:ascii="Segoe UI" w:hAnsi="Segoe UI" w:cs="Segoe UI"/>
        </w:rPr>
      </w:pPr>
      <w:r>
        <w:rPr>
          <w:rFonts w:ascii="Arial Black" w:hAnsi="Arial Black" w:cs="Arial Black"/>
          <w:sz w:val="32"/>
          <w:szCs w:val="32"/>
        </w:rPr>
        <w:t xml:space="preserve"> </w:t>
      </w:r>
      <w:r w:rsidR="00793A11"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CB5">
        <w:rPr>
          <w:rFonts w:ascii="Arial Black" w:hAnsi="Arial Black" w:cs="Arial Black"/>
          <w:sz w:val="32"/>
          <w:szCs w:val="32"/>
        </w:rPr>
        <w:tab/>
      </w:r>
      <w:r w:rsidR="00794CB5">
        <w:rPr>
          <w:rFonts w:ascii="Arial Black" w:hAnsi="Arial Black" w:cs="Arial Black"/>
          <w:sz w:val="32"/>
          <w:szCs w:val="32"/>
        </w:rPr>
        <w:tab/>
      </w:r>
      <w:r w:rsidR="00793A11">
        <w:rPr>
          <w:rFonts w:ascii="Arial Black" w:hAnsi="Arial Black" w:cs="Arial Black"/>
          <w:sz w:val="32"/>
          <w:szCs w:val="32"/>
        </w:rPr>
        <w:t xml:space="preserve">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 w:rsidR="00793A11"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326F02" w:rsidRPr="00174ABD" w:rsidRDefault="000340F5" w:rsidP="00326F02">
      <w:pPr>
        <w:pStyle w:val="1"/>
        <w:shd w:val="clear" w:color="auto" w:fill="FFFFFF"/>
        <w:spacing w:line="242" w:lineRule="atLeast"/>
        <w:jc w:val="both"/>
        <w:rPr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174ABD">
        <w:rPr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В Тверской области в ЕГРН внесены результаты проведения комплексных кадастровых работ по </w:t>
      </w:r>
      <w:r w:rsidRPr="007D1C16">
        <w:rPr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5</w:t>
      </w:r>
      <w:r w:rsidR="00F80B06" w:rsidRPr="007D1C16">
        <w:rPr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3</w:t>
      </w:r>
      <w:r w:rsidRPr="00174ABD">
        <w:rPr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из 75 </w:t>
      </w:r>
      <w:r w:rsidR="00174ABD">
        <w:rPr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кадастровых </w:t>
      </w:r>
      <w:r w:rsidRPr="00174ABD">
        <w:rPr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кварталов</w:t>
      </w:r>
    </w:p>
    <w:p w:rsidR="008664A0" w:rsidRPr="00174ABD" w:rsidRDefault="008664A0" w:rsidP="004C119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74ABD">
        <w:rPr>
          <w:rFonts w:ascii="Arial" w:hAnsi="Arial" w:cs="Arial"/>
          <w:color w:val="000000"/>
          <w:shd w:val="clear" w:color="auto" w:fill="FFFFFF"/>
        </w:rPr>
        <w:t>Комплексные кадастровые работы (ККР) – это осуществляемые за счет бюджета работы по установлению границ земельных участков и объектов капитального строительства на определенной территории. Собственники объектов недвижимости, в отношени</w:t>
      </w:r>
      <w:r w:rsidR="003C569C">
        <w:rPr>
          <w:rFonts w:ascii="Arial" w:hAnsi="Arial" w:cs="Arial"/>
          <w:color w:val="000000"/>
          <w:shd w:val="clear" w:color="auto" w:fill="FFFFFF"/>
        </w:rPr>
        <w:t>и</w:t>
      </w:r>
      <w:bookmarkStart w:id="0" w:name="_GoBack"/>
      <w:bookmarkEnd w:id="0"/>
      <w:r w:rsidRPr="00174ABD">
        <w:rPr>
          <w:rFonts w:ascii="Arial" w:hAnsi="Arial" w:cs="Arial"/>
          <w:color w:val="000000"/>
          <w:shd w:val="clear" w:color="auto" w:fill="FFFFFF"/>
        </w:rPr>
        <w:t xml:space="preserve"> которых проводятся ККР, бесплатно получают уточненные сведения о местоположении своего недвижимого имущества.</w:t>
      </w:r>
    </w:p>
    <w:p w:rsidR="008664A0" w:rsidRPr="00174ABD" w:rsidRDefault="008664A0" w:rsidP="004C119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340F5" w:rsidRPr="00174ABD" w:rsidRDefault="00326F02" w:rsidP="004C119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74ABD">
        <w:rPr>
          <w:rFonts w:ascii="Arial" w:hAnsi="Arial" w:cs="Arial"/>
          <w:color w:val="000000"/>
          <w:shd w:val="clear" w:color="auto" w:fill="FFFFFF"/>
        </w:rPr>
        <w:t>В 202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>3</w:t>
      </w:r>
      <w:r w:rsidRPr="00174ABD">
        <w:rPr>
          <w:rFonts w:ascii="Arial" w:hAnsi="Arial" w:cs="Arial"/>
          <w:color w:val="000000"/>
          <w:shd w:val="clear" w:color="auto" w:fill="FFFFFF"/>
        </w:rPr>
        <w:t xml:space="preserve"> году 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>комплексные кадастровые</w:t>
      </w:r>
      <w:r w:rsidRPr="00174ABD">
        <w:rPr>
          <w:rFonts w:ascii="Arial" w:hAnsi="Arial" w:cs="Arial"/>
          <w:color w:val="000000"/>
          <w:shd w:val="clear" w:color="auto" w:fill="FFFFFF"/>
        </w:rPr>
        <w:t xml:space="preserve"> работы</w:t>
      </w:r>
      <w:r w:rsidR="00174ABD">
        <w:rPr>
          <w:rFonts w:ascii="Arial" w:hAnsi="Arial" w:cs="Arial"/>
          <w:color w:val="000000"/>
          <w:shd w:val="clear" w:color="auto" w:fill="FFFFFF"/>
        </w:rPr>
        <w:t xml:space="preserve"> в Тверской области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74ABD">
        <w:rPr>
          <w:rFonts w:ascii="Arial" w:hAnsi="Arial" w:cs="Arial"/>
          <w:color w:val="000000"/>
          <w:shd w:val="clear" w:color="auto" w:fill="FFFFFF"/>
        </w:rPr>
        <w:t xml:space="preserve">проводятся уже 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>третий</w:t>
      </w:r>
      <w:r w:rsidRPr="00174ABD">
        <w:rPr>
          <w:rFonts w:ascii="Arial" w:hAnsi="Arial" w:cs="Arial"/>
          <w:color w:val="000000"/>
          <w:shd w:val="clear" w:color="auto" w:fill="FFFFFF"/>
        </w:rPr>
        <w:t xml:space="preserve"> год подряд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>.</w:t>
      </w:r>
      <w:r w:rsidRPr="00174A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>В</w:t>
      </w:r>
      <w:r w:rsidRPr="00174ABD">
        <w:rPr>
          <w:rFonts w:ascii="Arial" w:hAnsi="Arial" w:cs="Arial"/>
          <w:color w:val="000000"/>
          <w:shd w:val="clear" w:color="auto" w:fill="FFFFFF"/>
        </w:rPr>
        <w:t xml:space="preserve"> 2021 году ККР </w:t>
      </w:r>
      <w:r w:rsidR="00174ABD">
        <w:rPr>
          <w:rFonts w:ascii="Arial" w:hAnsi="Arial" w:cs="Arial"/>
          <w:color w:val="000000"/>
          <w:shd w:val="clear" w:color="auto" w:fill="FFFFFF"/>
        </w:rPr>
        <w:t>охватили</w:t>
      </w:r>
      <w:r w:rsidRPr="00174ABD">
        <w:rPr>
          <w:rFonts w:ascii="Arial" w:hAnsi="Arial" w:cs="Arial"/>
          <w:color w:val="000000"/>
          <w:shd w:val="clear" w:color="auto" w:fill="FFFFFF"/>
        </w:rPr>
        <w:t xml:space="preserve"> 89 кадастровых квартал</w:t>
      </w:r>
      <w:r w:rsidR="00174ABD">
        <w:rPr>
          <w:rFonts w:ascii="Arial" w:hAnsi="Arial" w:cs="Arial"/>
          <w:color w:val="000000"/>
          <w:shd w:val="clear" w:color="auto" w:fill="FFFFFF"/>
        </w:rPr>
        <w:t>ов</w:t>
      </w:r>
      <w:r w:rsidRPr="00174ABD">
        <w:rPr>
          <w:rFonts w:ascii="Arial" w:hAnsi="Arial" w:cs="Arial"/>
          <w:color w:val="000000"/>
          <w:shd w:val="clear" w:color="auto" w:fill="FFFFFF"/>
        </w:rPr>
        <w:t>, расположенных в трех муниципальных образованиях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74ABD">
        <w:rPr>
          <w:rFonts w:ascii="Arial" w:hAnsi="Arial" w:cs="Arial"/>
          <w:color w:val="000000"/>
          <w:shd w:val="clear" w:color="auto" w:fill="FFFFFF"/>
        </w:rPr>
        <w:t xml:space="preserve">в 2022 году </w:t>
      </w:r>
      <w:r w:rsidR="008152A1" w:rsidRPr="00174ABD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174ABD">
        <w:rPr>
          <w:rFonts w:ascii="Arial" w:hAnsi="Arial" w:cs="Arial"/>
          <w:color w:val="000000"/>
          <w:shd w:val="clear" w:color="auto" w:fill="FFFFFF"/>
        </w:rPr>
        <w:t>104 кадастровых</w:t>
      </w:r>
      <w:r w:rsidR="008152A1" w:rsidRPr="00174ABD">
        <w:rPr>
          <w:rFonts w:ascii="Arial" w:hAnsi="Arial" w:cs="Arial"/>
          <w:color w:val="000000"/>
          <w:shd w:val="clear" w:color="auto" w:fill="FFFFFF"/>
        </w:rPr>
        <w:t xml:space="preserve"> квартал</w:t>
      </w:r>
      <w:r w:rsidR="00174ABD">
        <w:rPr>
          <w:rFonts w:ascii="Arial" w:hAnsi="Arial" w:cs="Arial"/>
          <w:color w:val="000000"/>
          <w:shd w:val="clear" w:color="auto" w:fill="FFFFFF"/>
        </w:rPr>
        <w:t>а</w:t>
      </w:r>
      <w:r w:rsidR="008152A1" w:rsidRPr="00174AB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74ABD">
        <w:rPr>
          <w:rFonts w:ascii="Arial" w:hAnsi="Arial" w:cs="Arial"/>
          <w:color w:val="000000"/>
          <w:shd w:val="clear" w:color="auto" w:fill="FFFFFF"/>
        </w:rPr>
        <w:t>в 10 муниципальных образованиях.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 xml:space="preserve"> В 2023 году такие работы проводятся на территории </w:t>
      </w:r>
      <w:r w:rsidR="008152A1" w:rsidRPr="00174ABD">
        <w:rPr>
          <w:rFonts w:ascii="Arial" w:hAnsi="Arial" w:cs="Arial"/>
          <w:color w:val="000000"/>
          <w:shd w:val="clear" w:color="auto" w:fill="FFFFFF"/>
        </w:rPr>
        <w:t xml:space="preserve">        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>75 кадастровых кварталов в 7 муниципальных образованиях (Лихославльский, Конаковский, Кимрский, Калининский</w:t>
      </w:r>
      <w:r w:rsidR="00EC309C" w:rsidRPr="00EC30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C309C" w:rsidRPr="00174ABD">
        <w:rPr>
          <w:rFonts w:ascii="Arial" w:hAnsi="Arial" w:cs="Arial"/>
          <w:color w:val="000000"/>
          <w:shd w:val="clear" w:color="auto" w:fill="FFFFFF"/>
        </w:rPr>
        <w:t>муниципальные округа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>, Осташковский</w:t>
      </w:r>
      <w:r w:rsidR="00EC309C">
        <w:rPr>
          <w:rFonts w:ascii="Arial" w:hAnsi="Arial" w:cs="Arial"/>
          <w:color w:val="000000"/>
          <w:shd w:val="clear" w:color="auto" w:fill="FFFFFF"/>
        </w:rPr>
        <w:t xml:space="preserve"> городской округ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 xml:space="preserve">, Торжокский район </w:t>
      </w:r>
      <w:r w:rsidR="008664A0" w:rsidRPr="00174ABD">
        <w:rPr>
          <w:rFonts w:ascii="Arial" w:hAnsi="Arial" w:cs="Arial"/>
          <w:color w:val="000000"/>
          <w:shd w:val="clear" w:color="auto" w:fill="FFFFFF"/>
        </w:rPr>
        <w:t>и г.</w:t>
      </w:r>
      <w:r w:rsidR="000340F5" w:rsidRPr="00174ABD">
        <w:rPr>
          <w:rFonts w:ascii="Arial" w:hAnsi="Arial" w:cs="Arial"/>
          <w:color w:val="000000"/>
          <w:shd w:val="clear" w:color="auto" w:fill="FFFFFF"/>
        </w:rPr>
        <w:t xml:space="preserve"> Тверь).</w:t>
      </w:r>
    </w:p>
    <w:p w:rsidR="00326F02" w:rsidRPr="00174ABD" w:rsidRDefault="00326F02" w:rsidP="00326F02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26F02" w:rsidRPr="00174ABD" w:rsidRDefault="00326F02" w:rsidP="00326F0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74ABD">
        <w:rPr>
          <w:rFonts w:ascii="Arial" w:hAnsi="Arial" w:cs="Arial"/>
        </w:rPr>
        <w:t xml:space="preserve">Проведение ККР в Верхневолжье стало возможным вследствие заключения соглашения между Росреестром и Правительством Тверской области о предоставлении субсидии из федерального бюджета бюджету субъекта Российской Федерации на проведение комплексных кадастровых работ. </w:t>
      </w:r>
      <w:r w:rsidR="00B52098" w:rsidRPr="00174ABD">
        <w:rPr>
          <w:rFonts w:ascii="Arial" w:hAnsi="Arial" w:cs="Arial"/>
        </w:rPr>
        <w:t>Только в 2023 году на проведение ККР в Тверской области выделено более 8 млн рублей. Оценку эффективности использования регионом субсидии в</w:t>
      </w:r>
      <w:r w:rsidRPr="00174ABD">
        <w:rPr>
          <w:rFonts w:ascii="Arial" w:hAnsi="Arial" w:cs="Arial"/>
        </w:rPr>
        <w:t xml:space="preserve"> рамках соглашения </w:t>
      </w:r>
      <w:r w:rsidR="00B52098" w:rsidRPr="00174ABD">
        <w:rPr>
          <w:rFonts w:ascii="Arial" w:hAnsi="Arial" w:cs="Arial"/>
        </w:rPr>
        <w:t>проводит Росреестр</w:t>
      </w:r>
      <w:r w:rsidRPr="00174ABD">
        <w:rPr>
          <w:rFonts w:ascii="Arial" w:hAnsi="Arial" w:cs="Arial"/>
        </w:rPr>
        <w:t>.</w:t>
      </w:r>
      <w:r w:rsidR="008664A0" w:rsidRPr="00174ABD">
        <w:rPr>
          <w:rFonts w:ascii="Arial" w:hAnsi="Arial" w:cs="Arial"/>
        </w:rPr>
        <w:t xml:space="preserve"> </w:t>
      </w:r>
    </w:p>
    <w:p w:rsidR="004C1192" w:rsidRPr="004C1192" w:rsidRDefault="004C1192" w:rsidP="00174ABD">
      <w:pPr>
        <w:pStyle w:val="1"/>
        <w:spacing w:line="242" w:lineRule="atLeast"/>
        <w:jc w:val="both"/>
        <w:rPr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</w:rPr>
      </w:pPr>
      <w:r w:rsidRPr="004C1192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Заместитель руководителя Управления Росреестра по Тверской области Ольга Новоселова</w:t>
      </w:r>
      <w:r w:rsidRPr="004C1192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: </w:t>
      </w:r>
      <w:r w:rsidRPr="004C1192">
        <w:rPr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</w:rPr>
        <w:t>«Комплексные кадастровые работы – удобный инструмент для уточнения границ земельных участков и исправления реестровых ошибок. Преимущества комплексных кадастровых работ в том, что сведения сразу по целому массиву земельных участков вносятся в Единый государственный реестр недвижимости одной процедурой. Также ККР дают возможность осуществить «привязку» зданий и сооружений к земельным участкам. Кроме того, в ходе проведения ККР выявляются бесхозные и выморочные земельные участки, которые в дальнейшем могут быть включены в экономический оборот региона».</w:t>
      </w:r>
    </w:p>
    <w:p w:rsidR="00174ABD" w:rsidRDefault="00174ABD" w:rsidP="00174ABD">
      <w:pPr>
        <w:pStyle w:val="1"/>
        <w:spacing w:line="242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  <w:r w:rsidRPr="00174ABD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На сегодняшний </w:t>
      </w:r>
      <w:r w:rsidRPr="00174ABD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день проекты карта-планов территорий разработаны на все </w:t>
      </w:r>
      <w:r w:rsidR="004C119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</w:t>
      </w:r>
      <w:r w:rsidRPr="00174ABD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75 кадастровых кварталов.</w:t>
      </w:r>
      <w:r w:rsidRPr="00174ABD">
        <w:rPr>
          <w:rFonts w:ascii="Arial" w:hAnsi="Arial" w:cs="Arial"/>
        </w:rPr>
        <w:t xml:space="preserve"> </w:t>
      </w:r>
      <w:r w:rsidRPr="00174ABD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Местоположение границ всех земельных участков согласованы путем проведения заседаний согласительных комиссий. В ЕГРН внесены результаты проведения комплексных кадастровых работ по </w:t>
      </w:r>
      <w:r w:rsidRPr="007D1C16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5</w:t>
      </w:r>
      <w:r w:rsidR="00F80B06" w:rsidRPr="007D1C16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3</w:t>
      </w:r>
      <w:r w:rsidRPr="00174ABD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из 75 кварталов, а это более 5,3 тыс. границ объектов недвижимости. Результаты комплексных кадастровых работ по оставшимся </w:t>
      </w:r>
      <w:r w:rsidRPr="007D1C16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2</w:t>
      </w:r>
      <w:r w:rsidR="00F80B06" w:rsidRPr="007D1C16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2</w:t>
      </w:r>
      <w:r w:rsidRPr="00174ABD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кварталам будут внесены в ЕГРН до конца 2023 года.</w:t>
      </w:r>
    </w:p>
    <w:p w:rsidR="004C1192" w:rsidRPr="004C1192" w:rsidRDefault="004C1192" w:rsidP="004C1192">
      <w:pPr>
        <w:pStyle w:val="1"/>
        <w:spacing w:line="242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4C1192">
        <w:rPr>
          <w:rFonts w:ascii="Arial" w:hAnsi="Arial" w:cs="Arial"/>
          <w:b w:val="0"/>
          <w:sz w:val="22"/>
          <w:szCs w:val="22"/>
        </w:rPr>
        <w:t xml:space="preserve">Одним из активных участников выполнения ККР </w:t>
      </w:r>
      <w:r>
        <w:rPr>
          <w:rFonts w:ascii="Arial" w:hAnsi="Arial" w:cs="Arial"/>
          <w:b w:val="0"/>
          <w:sz w:val="22"/>
          <w:szCs w:val="22"/>
        </w:rPr>
        <w:t>в Тверской области является региональный ф</w:t>
      </w:r>
      <w:r w:rsidRPr="004C1192">
        <w:rPr>
          <w:rFonts w:ascii="Arial" w:hAnsi="Arial" w:cs="Arial"/>
          <w:b w:val="0"/>
          <w:sz w:val="22"/>
          <w:szCs w:val="22"/>
        </w:rPr>
        <w:t xml:space="preserve">илиал ППК «Роскадастр». </w:t>
      </w:r>
      <w:r>
        <w:rPr>
          <w:rFonts w:ascii="Arial" w:hAnsi="Arial" w:cs="Arial"/>
          <w:b w:val="0"/>
          <w:sz w:val="22"/>
          <w:szCs w:val="22"/>
        </w:rPr>
        <w:t>Сотрудниками ф</w:t>
      </w:r>
      <w:r w:rsidRPr="004C1192">
        <w:rPr>
          <w:rFonts w:ascii="Arial" w:hAnsi="Arial" w:cs="Arial"/>
          <w:b w:val="0"/>
          <w:sz w:val="22"/>
          <w:szCs w:val="22"/>
        </w:rPr>
        <w:t xml:space="preserve">илиала качественно и </w:t>
      </w:r>
      <w:r w:rsidRPr="004C1192">
        <w:rPr>
          <w:rFonts w:ascii="Arial" w:hAnsi="Arial" w:cs="Arial"/>
          <w:b w:val="0"/>
          <w:sz w:val="22"/>
          <w:szCs w:val="22"/>
        </w:rPr>
        <w:lastRenderedPageBreak/>
        <w:t xml:space="preserve">своевременно проведены ККР в отношении </w:t>
      </w:r>
      <w:r>
        <w:rPr>
          <w:rFonts w:ascii="Arial" w:hAnsi="Arial" w:cs="Arial"/>
          <w:b w:val="0"/>
          <w:sz w:val="22"/>
          <w:szCs w:val="22"/>
        </w:rPr>
        <w:t xml:space="preserve">более </w:t>
      </w:r>
      <w:r w:rsidRPr="004C1192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,</w:t>
      </w:r>
      <w:r w:rsidRPr="004C1192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 xml:space="preserve"> тыс.</w:t>
      </w:r>
      <w:r w:rsidRPr="004C1192">
        <w:rPr>
          <w:rFonts w:ascii="Arial" w:hAnsi="Arial" w:cs="Arial"/>
          <w:b w:val="0"/>
          <w:sz w:val="22"/>
          <w:szCs w:val="22"/>
        </w:rPr>
        <w:t xml:space="preserve"> объектов недвижимости </w:t>
      </w:r>
      <w:r>
        <w:rPr>
          <w:rFonts w:ascii="Arial" w:hAnsi="Arial" w:cs="Arial"/>
          <w:b w:val="0"/>
          <w:sz w:val="22"/>
          <w:szCs w:val="22"/>
        </w:rPr>
        <w:t>(776 земельных участков</w:t>
      </w:r>
      <w:r w:rsidRPr="004C1192">
        <w:rPr>
          <w:rFonts w:ascii="Arial" w:hAnsi="Arial" w:cs="Arial"/>
          <w:b w:val="0"/>
          <w:sz w:val="22"/>
          <w:szCs w:val="22"/>
        </w:rPr>
        <w:t xml:space="preserve"> и 367 объект</w:t>
      </w:r>
      <w:r>
        <w:rPr>
          <w:rFonts w:ascii="Arial" w:hAnsi="Arial" w:cs="Arial"/>
          <w:b w:val="0"/>
          <w:sz w:val="22"/>
          <w:szCs w:val="22"/>
        </w:rPr>
        <w:t>ов</w:t>
      </w:r>
      <w:r w:rsidRPr="004C1192">
        <w:rPr>
          <w:rFonts w:ascii="Arial" w:hAnsi="Arial" w:cs="Arial"/>
          <w:b w:val="0"/>
          <w:sz w:val="22"/>
          <w:szCs w:val="22"/>
        </w:rPr>
        <w:t xml:space="preserve"> капитального строительства</w:t>
      </w:r>
      <w:r>
        <w:rPr>
          <w:rFonts w:ascii="Arial" w:hAnsi="Arial" w:cs="Arial"/>
          <w:b w:val="0"/>
          <w:sz w:val="22"/>
          <w:szCs w:val="22"/>
        </w:rPr>
        <w:t>)</w:t>
      </w:r>
      <w:r w:rsidRPr="004C1192">
        <w:rPr>
          <w:rFonts w:ascii="Arial" w:hAnsi="Arial" w:cs="Arial"/>
          <w:b w:val="0"/>
          <w:sz w:val="22"/>
          <w:szCs w:val="22"/>
        </w:rPr>
        <w:t>.</w:t>
      </w:r>
    </w:p>
    <w:p w:rsidR="00174ABD" w:rsidRDefault="00174ABD" w:rsidP="004C1192">
      <w:pPr>
        <w:pStyle w:val="1"/>
        <w:spacing w:line="242" w:lineRule="atLeast"/>
        <w:jc w:val="both"/>
        <w:rPr>
          <w:rFonts w:ascii="Arial" w:eastAsiaTheme="minorHAnsi" w:hAnsi="Arial" w:cs="Arial"/>
          <w:b w:val="0"/>
          <w:bCs w:val="0"/>
          <w:i/>
          <w:iCs/>
          <w:kern w:val="0"/>
          <w:sz w:val="22"/>
          <w:szCs w:val="22"/>
          <w:lang w:eastAsia="en-US"/>
        </w:rPr>
      </w:pPr>
      <w:r w:rsidRPr="00174ABD">
        <w:rPr>
          <w:rFonts w:ascii="Arial" w:hAnsi="Arial" w:cs="Arial"/>
          <w:color w:val="000000"/>
          <w:sz w:val="22"/>
          <w:szCs w:val="22"/>
          <w:shd w:val="clear" w:color="auto" w:fill="FFFFFF"/>
        </w:rPr>
        <w:t>Директор ППК «Роскадастр» по Тверской области Александр Щерба:</w:t>
      </w:r>
      <w:r w:rsidRPr="00174AB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74ABD">
        <w:rPr>
          <w:rFonts w:ascii="Arial" w:eastAsiaTheme="minorHAnsi" w:hAnsi="Arial" w:cs="Arial"/>
          <w:b w:val="0"/>
          <w:bCs w:val="0"/>
          <w:i/>
          <w:iCs/>
          <w:kern w:val="0"/>
          <w:sz w:val="22"/>
          <w:szCs w:val="22"/>
          <w:lang w:eastAsia="en-US"/>
        </w:rPr>
        <w:t>«Качественное проведение комплексных кадастровых работ необходимо для наполнения реестра недвижимости точными сведениями о местоположении земельных участков и зданий. В результате повышается эффективность операций в области земельно-имущественных отношений</w:t>
      </w:r>
      <w:r w:rsidR="00575370">
        <w:rPr>
          <w:rFonts w:ascii="Arial" w:eastAsiaTheme="minorHAnsi" w:hAnsi="Arial" w:cs="Arial"/>
          <w:b w:val="0"/>
          <w:bCs w:val="0"/>
          <w:i/>
          <w:iCs/>
          <w:kern w:val="0"/>
          <w:sz w:val="22"/>
          <w:szCs w:val="22"/>
          <w:lang w:eastAsia="en-US"/>
        </w:rPr>
        <w:t>, у</w:t>
      </w:r>
      <w:r w:rsidRPr="00174ABD">
        <w:rPr>
          <w:rFonts w:ascii="Arial" w:eastAsiaTheme="minorHAnsi" w:hAnsi="Arial" w:cs="Arial"/>
          <w:b w:val="0"/>
          <w:bCs w:val="0"/>
          <w:i/>
          <w:iCs/>
          <w:kern w:val="0"/>
          <w:sz w:val="22"/>
          <w:szCs w:val="22"/>
          <w:lang w:eastAsia="en-US"/>
        </w:rPr>
        <w:t>страняются причины возникновения споров, исправляются реестровые ошибки смежных участков, которые граждане не могли уточнить годами».</w:t>
      </w:r>
    </w:p>
    <w:p w:rsidR="00DD2BB8" w:rsidRDefault="00073EDD" w:rsidP="002A0E34">
      <w:pPr>
        <w:pStyle w:val="a4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noProof/>
          <w:color w:val="000000"/>
          <w:sz w:val="20"/>
          <w:szCs w:val="20"/>
          <w:shd w:val="clear" w:color="auto" w:fill="FFFF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15.5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ATDpJt3QAAAAkBAAAPAAAAAAAAAAAAAAAAAKcEAABkcnMvZG93bnJldi54bWxQSwUGAAAAAAQA&#10;BADzAAAAsQUAAAAA&#10;" strokecolor="#0070c0" strokeweight="1.25pt"/>
        </w:pict>
      </w:r>
    </w:p>
    <w:p w:rsidR="001B7216" w:rsidRPr="00372EE2" w:rsidRDefault="001B7216" w:rsidP="002A0E34">
      <w:pPr>
        <w:pStyle w:val="a4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 (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9B6800" w:rsidRPr="005B1AD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47 73 34</w:t>
      </w: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073EDD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881F8C" w:rsidRPr="00702A35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073EDD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073EDD" w:rsidP="00555ECB">
      <w:pPr>
        <w:widowControl w:val="0"/>
        <w:suppressAutoHyphens/>
        <w:spacing w:after="0" w:line="240" w:lineRule="auto"/>
        <w:jc w:val="both"/>
      </w:pPr>
      <w:hyperlink r:id="rId11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073EDD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DD" w:rsidRDefault="00073EDD" w:rsidP="00D6630F">
      <w:pPr>
        <w:spacing w:after="0" w:line="240" w:lineRule="auto"/>
      </w:pPr>
      <w:r>
        <w:separator/>
      </w:r>
    </w:p>
  </w:endnote>
  <w:endnote w:type="continuationSeparator" w:id="0">
    <w:p w:rsidR="00073EDD" w:rsidRDefault="00073EDD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DD" w:rsidRDefault="00073EDD" w:rsidP="00D6630F">
      <w:pPr>
        <w:spacing w:after="0" w:line="240" w:lineRule="auto"/>
      </w:pPr>
      <w:r>
        <w:separator/>
      </w:r>
    </w:p>
  </w:footnote>
  <w:footnote w:type="continuationSeparator" w:id="0">
    <w:p w:rsidR="00073EDD" w:rsidRDefault="00073EDD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F4"/>
    <w:rsid w:val="00000669"/>
    <w:rsid w:val="00011DA9"/>
    <w:rsid w:val="00011ECB"/>
    <w:rsid w:val="000158E2"/>
    <w:rsid w:val="00016970"/>
    <w:rsid w:val="000221E6"/>
    <w:rsid w:val="0002610C"/>
    <w:rsid w:val="0003097C"/>
    <w:rsid w:val="000340F5"/>
    <w:rsid w:val="00034A23"/>
    <w:rsid w:val="00040181"/>
    <w:rsid w:val="0004107F"/>
    <w:rsid w:val="0004764A"/>
    <w:rsid w:val="00052216"/>
    <w:rsid w:val="00063988"/>
    <w:rsid w:val="00072E22"/>
    <w:rsid w:val="00072F43"/>
    <w:rsid w:val="00073C9D"/>
    <w:rsid w:val="00073EDD"/>
    <w:rsid w:val="00074BB5"/>
    <w:rsid w:val="000818DB"/>
    <w:rsid w:val="000862EF"/>
    <w:rsid w:val="000911BA"/>
    <w:rsid w:val="000913EA"/>
    <w:rsid w:val="0009481A"/>
    <w:rsid w:val="000962F7"/>
    <w:rsid w:val="000A07D7"/>
    <w:rsid w:val="000A3FA4"/>
    <w:rsid w:val="000A7D00"/>
    <w:rsid w:val="000B134E"/>
    <w:rsid w:val="000B1FBF"/>
    <w:rsid w:val="000B5D38"/>
    <w:rsid w:val="000B69C1"/>
    <w:rsid w:val="000C0411"/>
    <w:rsid w:val="000D009A"/>
    <w:rsid w:val="000D11F5"/>
    <w:rsid w:val="000E0DFF"/>
    <w:rsid w:val="000E1D0B"/>
    <w:rsid w:val="000F066C"/>
    <w:rsid w:val="000F34C8"/>
    <w:rsid w:val="000F7D8B"/>
    <w:rsid w:val="00100A30"/>
    <w:rsid w:val="00103E19"/>
    <w:rsid w:val="001049EC"/>
    <w:rsid w:val="00104FF2"/>
    <w:rsid w:val="00111194"/>
    <w:rsid w:val="00121BCA"/>
    <w:rsid w:val="00126938"/>
    <w:rsid w:val="001270D7"/>
    <w:rsid w:val="00134A98"/>
    <w:rsid w:val="001368C0"/>
    <w:rsid w:val="00142802"/>
    <w:rsid w:val="00154F80"/>
    <w:rsid w:val="00155511"/>
    <w:rsid w:val="00156094"/>
    <w:rsid w:val="00161C8C"/>
    <w:rsid w:val="00174ABD"/>
    <w:rsid w:val="00175C51"/>
    <w:rsid w:val="00177330"/>
    <w:rsid w:val="0018367A"/>
    <w:rsid w:val="001A321B"/>
    <w:rsid w:val="001A5619"/>
    <w:rsid w:val="001B00EE"/>
    <w:rsid w:val="001B1D01"/>
    <w:rsid w:val="001B7216"/>
    <w:rsid w:val="001C65F3"/>
    <w:rsid w:val="001D6A24"/>
    <w:rsid w:val="001E04E0"/>
    <w:rsid w:val="001E2C9D"/>
    <w:rsid w:val="001E3091"/>
    <w:rsid w:val="001E3129"/>
    <w:rsid w:val="001F244E"/>
    <w:rsid w:val="001F3144"/>
    <w:rsid w:val="00202E32"/>
    <w:rsid w:val="00210F4E"/>
    <w:rsid w:val="00211CFB"/>
    <w:rsid w:val="002243F1"/>
    <w:rsid w:val="0023711E"/>
    <w:rsid w:val="00240541"/>
    <w:rsid w:val="002444E2"/>
    <w:rsid w:val="002527CB"/>
    <w:rsid w:val="00256485"/>
    <w:rsid w:val="00260BC4"/>
    <w:rsid w:val="002661A9"/>
    <w:rsid w:val="00273D89"/>
    <w:rsid w:val="00274DCE"/>
    <w:rsid w:val="002909AB"/>
    <w:rsid w:val="00293C62"/>
    <w:rsid w:val="002951D6"/>
    <w:rsid w:val="002A0E34"/>
    <w:rsid w:val="002B7ACC"/>
    <w:rsid w:val="002D34FD"/>
    <w:rsid w:val="002D7516"/>
    <w:rsid w:val="002D7A92"/>
    <w:rsid w:val="002F08CD"/>
    <w:rsid w:val="002F56BF"/>
    <w:rsid w:val="0030023B"/>
    <w:rsid w:val="00311E29"/>
    <w:rsid w:val="00314192"/>
    <w:rsid w:val="003144F1"/>
    <w:rsid w:val="00321933"/>
    <w:rsid w:val="00321AF9"/>
    <w:rsid w:val="00326F02"/>
    <w:rsid w:val="00331B75"/>
    <w:rsid w:val="00336BD1"/>
    <w:rsid w:val="00336E90"/>
    <w:rsid w:val="00345AA2"/>
    <w:rsid w:val="00347FEA"/>
    <w:rsid w:val="003619FE"/>
    <w:rsid w:val="00372EE2"/>
    <w:rsid w:val="00373413"/>
    <w:rsid w:val="00381269"/>
    <w:rsid w:val="0039093B"/>
    <w:rsid w:val="003A403E"/>
    <w:rsid w:val="003B25B3"/>
    <w:rsid w:val="003B3532"/>
    <w:rsid w:val="003C569C"/>
    <w:rsid w:val="003E39F2"/>
    <w:rsid w:val="003E50C8"/>
    <w:rsid w:val="003E6253"/>
    <w:rsid w:val="003F4D05"/>
    <w:rsid w:val="003F5D2B"/>
    <w:rsid w:val="004020FB"/>
    <w:rsid w:val="00406F06"/>
    <w:rsid w:val="004071A9"/>
    <w:rsid w:val="00443E1B"/>
    <w:rsid w:val="0044578B"/>
    <w:rsid w:val="00452344"/>
    <w:rsid w:val="00456F8C"/>
    <w:rsid w:val="00461C4C"/>
    <w:rsid w:val="00483170"/>
    <w:rsid w:val="00484CA9"/>
    <w:rsid w:val="004915DB"/>
    <w:rsid w:val="004A3EA5"/>
    <w:rsid w:val="004A67EC"/>
    <w:rsid w:val="004C1192"/>
    <w:rsid w:val="004C70EE"/>
    <w:rsid w:val="004D3363"/>
    <w:rsid w:val="004D51CA"/>
    <w:rsid w:val="004D65FF"/>
    <w:rsid w:val="004E2460"/>
    <w:rsid w:val="004E2BEC"/>
    <w:rsid w:val="004E3AA7"/>
    <w:rsid w:val="004F2067"/>
    <w:rsid w:val="00514DBA"/>
    <w:rsid w:val="005150BF"/>
    <w:rsid w:val="005318A9"/>
    <w:rsid w:val="00533B61"/>
    <w:rsid w:val="00550351"/>
    <w:rsid w:val="00554FED"/>
    <w:rsid w:val="00555ECB"/>
    <w:rsid w:val="00564F5D"/>
    <w:rsid w:val="00570A12"/>
    <w:rsid w:val="0057377B"/>
    <w:rsid w:val="00575370"/>
    <w:rsid w:val="00586C86"/>
    <w:rsid w:val="00586EED"/>
    <w:rsid w:val="005934AE"/>
    <w:rsid w:val="005947DD"/>
    <w:rsid w:val="00595C38"/>
    <w:rsid w:val="005A30D2"/>
    <w:rsid w:val="005A6ADA"/>
    <w:rsid w:val="005B1AD3"/>
    <w:rsid w:val="005B2EA5"/>
    <w:rsid w:val="005D7894"/>
    <w:rsid w:val="005E58D7"/>
    <w:rsid w:val="005E5CFB"/>
    <w:rsid w:val="005F1ED5"/>
    <w:rsid w:val="005F27B5"/>
    <w:rsid w:val="00612EC4"/>
    <w:rsid w:val="006167CD"/>
    <w:rsid w:val="00617731"/>
    <w:rsid w:val="006213D2"/>
    <w:rsid w:val="00623588"/>
    <w:rsid w:val="00632B3C"/>
    <w:rsid w:val="00650BD5"/>
    <w:rsid w:val="00655276"/>
    <w:rsid w:val="00655C9A"/>
    <w:rsid w:val="006613DD"/>
    <w:rsid w:val="006713C4"/>
    <w:rsid w:val="0067518E"/>
    <w:rsid w:val="006808B2"/>
    <w:rsid w:val="006857D7"/>
    <w:rsid w:val="00692A18"/>
    <w:rsid w:val="006A0AA0"/>
    <w:rsid w:val="006A397D"/>
    <w:rsid w:val="006A3CBE"/>
    <w:rsid w:val="006C4CBB"/>
    <w:rsid w:val="006D3F73"/>
    <w:rsid w:val="006D7A88"/>
    <w:rsid w:val="006E346E"/>
    <w:rsid w:val="006F1776"/>
    <w:rsid w:val="0070263F"/>
    <w:rsid w:val="007036A5"/>
    <w:rsid w:val="0070485F"/>
    <w:rsid w:val="0070585B"/>
    <w:rsid w:val="007269BD"/>
    <w:rsid w:val="0072764A"/>
    <w:rsid w:val="0073175E"/>
    <w:rsid w:val="00740652"/>
    <w:rsid w:val="007450D9"/>
    <w:rsid w:val="00751812"/>
    <w:rsid w:val="00755665"/>
    <w:rsid w:val="00755FE3"/>
    <w:rsid w:val="0075605C"/>
    <w:rsid w:val="00775EC1"/>
    <w:rsid w:val="00793735"/>
    <w:rsid w:val="00793A11"/>
    <w:rsid w:val="007941E0"/>
    <w:rsid w:val="00794CB5"/>
    <w:rsid w:val="007A1E76"/>
    <w:rsid w:val="007B20A5"/>
    <w:rsid w:val="007B2267"/>
    <w:rsid w:val="007B4B16"/>
    <w:rsid w:val="007C4D95"/>
    <w:rsid w:val="007D1C16"/>
    <w:rsid w:val="007D4A60"/>
    <w:rsid w:val="007E23D6"/>
    <w:rsid w:val="007E6D27"/>
    <w:rsid w:val="007F0EB3"/>
    <w:rsid w:val="007F7DBD"/>
    <w:rsid w:val="00800AA2"/>
    <w:rsid w:val="0080310A"/>
    <w:rsid w:val="008076D6"/>
    <w:rsid w:val="00811179"/>
    <w:rsid w:val="008152A1"/>
    <w:rsid w:val="00820B70"/>
    <w:rsid w:val="00821EB7"/>
    <w:rsid w:val="00822063"/>
    <w:rsid w:val="00824073"/>
    <w:rsid w:val="008344FE"/>
    <w:rsid w:val="00834F3A"/>
    <w:rsid w:val="00846574"/>
    <w:rsid w:val="00850F5A"/>
    <w:rsid w:val="00861FC3"/>
    <w:rsid w:val="008664A0"/>
    <w:rsid w:val="00874433"/>
    <w:rsid w:val="008750BD"/>
    <w:rsid w:val="00880B33"/>
    <w:rsid w:val="00881F8C"/>
    <w:rsid w:val="00885346"/>
    <w:rsid w:val="008909F9"/>
    <w:rsid w:val="008A0CB9"/>
    <w:rsid w:val="008A6772"/>
    <w:rsid w:val="008A68E4"/>
    <w:rsid w:val="008B088D"/>
    <w:rsid w:val="008B59E7"/>
    <w:rsid w:val="008C6006"/>
    <w:rsid w:val="008C606A"/>
    <w:rsid w:val="008D0565"/>
    <w:rsid w:val="008E7B12"/>
    <w:rsid w:val="008F4CA8"/>
    <w:rsid w:val="00900ED8"/>
    <w:rsid w:val="00905972"/>
    <w:rsid w:val="009115BF"/>
    <w:rsid w:val="00922509"/>
    <w:rsid w:val="00927513"/>
    <w:rsid w:val="009278F4"/>
    <w:rsid w:val="00927BEA"/>
    <w:rsid w:val="00932AFD"/>
    <w:rsid w:val="009509F8"/>
    <w:rsid w:val="00960A69"/>
    <w:rsid w:val="00970B73"/>
    <w:rsid w:val="00984947"/>
    <w:rsid w:val="00991CD0"/>
    <w:rsid w:val="009A4E94"/>
    <w:rsid w:val="009B5E89"/>
    <w:rsid w:val="009B6800"/>
    <w:rsid w:val="009C0B85"/>
    <w:rsid w:val="009C2B30"/>
    <w:rsid w:val="009C4934"/>
    <w:rsid w:val="009C79BC"/>
    <w:rsid w:val="009D453B"/>
    <w:rsid w:val="009E350C"/>
    <w:rsid w:val="009E542F"/>
    <w:rsid w:val="009F369A"/>
    <w:rsid w:val="009F5934"/>
    <w:rsid w:val="009F627C"/>
    <w:rsid w:val="00A0038B"/>
    <w:rsid w:val="00A15B60"/>
    <w:rsid w:val="00A20C97"/>
    <w:rsid w:val="00A23BD2"/>
    <w:rsid w:val="00A27272"/>
    <w:rsid w:val="00A2754E"/>
    <w:rsid w:val="00A342BA"/>
    <w:rsid w:val="00A3603D"/>
    <w:rsid w:val="00A3784C"/>
    <w:rsid w:val="00A40D1A"/>
    <w:rsid w:val="00A527F4"/>
    <w:rsid w:val="00A5510B"/>
    <w:rsid w:val="00A566ED"/>
    <w:rsid w:val="00A57DAE"/>
    <w:rsid w:val="00A64880"/>
    <w:rsid w:val="00A7258B"/>
    <w:rsid w:val="00A74745"/>
    <w:rsid w:val="00A94788"/>
    <w:rsid w:val="00AA12E2"/>
    <w:rsid w:val="00AA52E0"/>
    <w:rsid w:val="00AA53F0"/>
    <w:rsid w:val="00AB2B28"/>
    <w:rsid w:val="00AC105B"/>
    <w:rsid w:val="00AC1600"/>
    <w:rsid w:val="00AC6889"/>
    <w:rsid w:val="00AC7BFD"/>
    <w:rsid w:val="00AD0DCB"/>
    <w:rsid w:val="00AD7F6E"/>
    <w:rsid w:val="00AE159A"/>
    <w:rsid w:val="00B00A6A"/>
    <w:rsid w:val="00B0571D"/>
    <w:rsid w:val="00B11B64"/>
    <w:rsid w:val="00B222C0"/>
    <w:rsid w:val="00B23443"/>
    <w:rsid w:val="00B27764"/>
    <w:rsid w:val="00B4595B"/>
    <w:rsid w:val="00B463C3"/>
    <w:rsid w:val="00B52098"/>
    <w:rsid w:val="00B76D4D"/>
    <w:rsid w:val="00B83155"/>
    <w:rsid w:val="00B849D4"/>
    <w:rsid w:val="00B85894"/>
    <w:rsid w:val="00BA38D5"/>
    <w:rsid w:val="00BA496E"/>
    <w:rsid w:val="00BB2F2E"/>
    <w:rsid w:val="00BC76C4"/>
    <w:rsid w:val="00BD6D3D"/>
    <w:rsid w:val="00BE315C"/>
    <w:rsid w:val="00BF10D5"/>
    <w:rsid w:val="00C163F1"/>
    <w:rsid w:val="00C30FBF"/>
    <w:rsid w:val="00C40449"/>
    <w:rsid w:val="00C40B37"/>
    <w:rsid w:val="00C45AD0"/>
    <w:rsid w:val="00C505F9"/>
    <w:rsid w:val="00C535D8"/>
    <w:rsid w:val="00C71BB6"/>
    <w:rsid w:val="00C81BFD"/>
    <w:rsid w:val="00C827B1"/>
    <w:rsid w:val="00C84DAE"/>
    <w:rsid w:val="00C85605"/>
    <w:rsid w:val="00CA2F30"/>
    <w:rsid w:val="00CC0A66"/>
    <w:rsid w:val="00CC30B7"/>
    <w:rsid w:val="00CC4EE6"/>
    <w:rsid w:val="00CC70C5"/>
    <w:rsid w:val="00CD5108"/>
    <w:rsid w:val="00CD6853"/>
    <w:rsid w:val="00D10727"/>
    <w:rsid w:val="00D15BBD"/>
    <w:rsid w:val="00D15E7B"/>
    <w:rsid w:val="00D16B8A"/>
    <w:rsid w:val="00D44919"/>
    <w:rsid w:val="00D6471C"/>
    <w:rsid w:val="00D6630F"/>
    <w:rsid w:val="00D73B29"/>
    <w:rsid w:val="00D8102C"/>
    <w:rsid w:val="00D83494"/>
    <w:rsid w:val="00D86198"/>
    <w:rsid w:val="00D95EFD"/>
    <w:rsid w:val="00D9687C"/>
    <w:rsid w:val="00DA1865"/>
    <w:rsid w:val="00DA5D8B"/>
    <w:rsid w:val="00DB0317"/>
    <w:rsid w:val="00DB4F65"/>
    <w:rsid w:val="00DC100D"/>
    <w:rsid w:val="00DC15D3"/>
    <w:rsid w:val="00DC2CE7"/>
    <w:rsid w:val="00DC68DD"/>
    <w:rsid w:val="00DD2BB8"/>
    <w:rsid w:val="00DD341D"/>
    <w:rsid w:val="00DF723C"/>
    <w:rsid w:val="00E140AC"/>
    <w:rsid w:val="00E21E61"/>
    <w:rsid w:val="00E23A82"/>
    <w:rsid w:val="00E24984"/>
    <w:rsid w:val="00E27184"/>
    <w:rsid w:val="00E31236"/>
    <w:rsid w:val="00E32731"/>
    <w:rsid w:val="00E46403"/>
    <w:rsid w:val="00E548E7"/>
    <w:rsid w:val="00E60B12"/>
    <w:rsid w:val="00E60DBF"/>
    <w:rsid w:val="00E817C7"/>
    <w:rsid w:val="00E87FDA"/>
    <w:rsid w:val="00E922BD"/>
    <w:rsid w:val="00E95022"/>
    <w:rsid w:val="00E96C5B"/>
    <w:rsid w:val="00EA1529"/>
    <w:rsid w:val="00EB0642"/>
    <w:rsid w:val="00EB2B3B"/>
    <w:rsid w:val="00EB5847"/>
    <w:rsid w:val="00EC0C6B"/>
    <w:rsid w:val="00EC309C"/>
    <w:rsid w:val="00EC34A4"/>
    <w:rsid w:val="00ED298B"/>
    <w:rsid w:val="00ED3051"/>
    <w:rsid w:val="00ED5532"/>
    <w:rsid w:val="00EE3AAC"/>
    <w:rsid w:val="00F02B26"/>
    <w:rsid w:val="00F079FE"/>
    <w:rsid w:val="00F20529"/>
    <w:rsid w:val="00F253E0"/>
    <w:rsid w:val="00F25706"/>
    <w:rsid w:val="00F26BB8"/>
    <w:rsid w:val="00F354D8"/>
    <w:rsid w:val="00F36644"/>
    <w:rsid w:val="00F371A8"/>
    <w:rsid w:val="00F41C72"/>
    <w:rsid w:val="00F4355D"/>
    <w:rsid w:val="00F46D9D"/>
    <w:rsid w:val="00F47965"/>
    <w:rsid w:val="00F62148"/>
    <w:rsid w:val="00F62E5D"/>
    <w:rsid w:val="00F6722C"/>
    <w:rsid w:val="00F67799"/>
    <w:rsid w:val="00F7553F"/>
    <w:rsid w:val="00F80B06"/>
    <w:rsid w:val="00F9286C"/>
    <w:rsid w:val="00F9756E"/>
    <w:rsid w:val="00FA11D2"/>
    <w:rsid w:val="00FA1514"/>
    <w:rsid w:val="00FA4FC2"/>
    <w:rsid w:val="00FB0AE6"/>
    <w:rsid w:val="00FB1785"/>
    <w:rsid w:val="00FB1E69"/>
    <w:rsid w:val="00FB3B06"/>
    <w:rsid w:val="00FB7F4A"/>
    <w:rsid w:val="00FC2AA2"/>
    <w:rsid w:val="00FC54C7"/>
    <w:rsid w:val="00FE4326"/>
    <w:rsid w:val="00FF23EF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76FE9E31"/>
  <w15:docId w15:val="{FBFC7338-2A96-4BBD-810B-820853CC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character" w:customStyle="1" w:styleId="dsexttext-tov6w">
    <w:name w:val="ds_ext_text-tov6w"/>
    <w:basedOn w:val="a0"/>
    <w:rsid w:val="005B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rosreestr6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7A4F-9242-4C6A-B9B5-145C4213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7</cp:revision>
  <cp:lastPrinted>2022-11-14T12:36:00Z</cp:lastPrinted>
  <dcterms:created xsi:type="dcterms:W3CDTF">2023-09-22T12:49:00Z</dcterms:created>
  <dcterms:modified xsi:type="dcterms:W3CDTF">2023-09-26T08:46:00Z</dcterms:modified>
</cp:coreProperties>
</file>