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b/>
          <w:sz w:val="24"/>
          <w:szCs w:val="24"/>
        </w:rPr>
        <w:t>08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sz w:val="24"/>
          <w:szCs w:val="24"/>
        </w:rPr>
        <w:t>08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2C03E8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B07E0">
        <w:rPr>
          <w:rFonts w:ascii="Times New Roman" w:hAnsi="Times New Roman" w:cs="Times New Roman"/>
          <w:bCs/>
          <w:sz w:val="24"/>
          <w:szCs w:val="24"/>
        </w:rPr>
        <w:t xml:space="preserve">Организация дошкольного образования»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2C03E8" w:rsidRPr="003B07E0" w:rsidRDefault="002C03E8" w:rsidP="002C03E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подпрограммы </w:t>
      </w:r>
      <w:r w:rsidR="003B07E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="003B07E0">
        <w:rPr>
          <w:rFonts w:ascii="Times New Roman" w:hAnsi="Times New Roman" w:cs="Times New Roman"/>
          <w:bCs/>
          <w:sz w:val="24"/>
          <w:szCs w:val="24"/>
        </w:rPr>
        <w:t xml:space="preserve">овершенствование системы общего образования»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3B07E0" w:rsidRPr="003B07E0" w:rsidRDefault="003B07E0" w:rsidP="003B07E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подпрограммы 3 «Организация дополнительного образования»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3B07E0" w:rsidRPr="003B07E0" w:rsidRDefault="003B07E0" w:rsidP="003B07E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 подпрограммы 4 «</w:t>
      </w:r>
      <w:r w:rsidRPr="002F4BA5">
        <w:rPr>
          <w:rFonts w:ascii="Times New Roman" w:hAnsi="Times New Roman" w:cs="Times New Roman"/>
          <w:sz w:val="24"/>
          <w:szCs w:val="24"/>
        </w:rPr>
        <w:t>Комплексная безопасность 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3B07E0" w:rsidRDefault="00A83275" w:rsidP="00A83275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07E0" w:rsidRPr="002F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</w:t>
      </w:r>
      <w:r w:rsidR="003B07E0" w:rsidRPr="002F4BA5">
        <w:rPr>
          <w:rFonts w:ascii="Times New Roman" w:hAnsi="Times New Roman" w:cs="Times New Roman"/>
          <w:sz w:val="24"/>
          <w:szCs w:val="24"/>
        </w:rPr>
        <w:t xml:space="preserve">«Комплексная безопасность образовательных учреждений Весьегонского </w:t>
      </w:r>
      <w:r w:rsidR="003B07E0">
        <w:rPr>
          <w:rFonts w:ascii="Times New Roman" w:hAnsi="Times New Roman" w:cs="Times New Roman"/>
          <w:sz w:val="24"/>
          <w:szCs w:val="24"/>
        </w:rPr>
        <w:t>округа</w:t>
      </w:r>
      <w:r w:rsidR="003B07E0" w:rsidRPr="002F4BA5">
        <w:rPr>
          <w:rFonts w:ascii="Times New Roman" w:hAnsi="Times New Roman" w:cs="Times New Roman"/>
          <w:sz w:val="24"/>
          <w:szCs w:val="24"/>
        </w:rPr>
        <w:t xml:space="preserve">» таблицу  « Перечень мероприятий по безопасности ОУ под бюджетные ассигнования на 2023 год в соответствии с предписаниями надзорных органов « изложить в </w:t>
      </w:r>
      <w:r w:rsidR="003B07E0">
        <w:rPr>
          <w:rFonts w:ascii="Times New Roman" w:hAnsi="Times New Roman" w:cs="Times New Roman"/>
          <w:sz w:val="24"/>
          <w:szCs w:val="24"/>
        </w:rPr>
        <w:t>новой</w:t>
      </w:r>
      <w:r w:rsidR="003B07E0" w:rsidRPr="002F4BA5">
        <w:rPr>
          <w:rFonts w:ascii="Times New Roman" w:hAnsi="Times New Roman" w:cs="Times New Roman"/>
          <w:sz w:val="24"/>
          <w:szCs w:val="24"/>
        </w:rPr>
        <w:t xml:space="preserve"> реда</w:t>
      </w:r>
      <w:r w:rsidR="003B07E0">
        <w:rPr>
          <w:rFonts w:ascii="Times New Roman" w:hAnsi="Times New Roman" w:cs="Times New Roman"/>
          <w:sz w:val="24"/>
          <w:szCs w:val="24"/>
        </w:rPr>
        <w:t>кции;</w:t>
      </w:r>
    </w:p>
    <w:p w:rsidR="003B07E0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3B07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подпрограмме 4 «</w:t>
      </w:r>
      <w:r w:rsidR="003B07E0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Комплексная безопасность образовательных учреждений»,  в задачу 1  до</w:t>
      </w:r>
      <w:r w:rsidR="003B07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бавить мероприятия;</w:t>
      </w:r>
    </w:p>
    <w:p w:rsidR="003B07E0" w:rsidRPr="003B07E0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3B07E0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5 «Укрепление здоровья детей и подростков  в образовательных организациях» таблицу «Объем бюджетных ассигнований, выделенных на реализацию подпрограммы «Укрепление здоровья детей и подростков  в образовательных организациях »,  изложить в </w:t>
      </w:r>
      <w:r w:rsidR="003B07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новой</w:t>
      </w:r>
      <w:r w:rsidR="003B07E0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редакции</w:t>
      </w:r>
      <w:r w:rsidR="003B07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3B07E0" w:rsidRPr="003B07E0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3B07E0" w:rsidRPr="003B07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обеспечивающей подпрограмме таблицу «Объем бюджетных ассигнований, выделенных на реализацию «Обеспечивающая  подпрограмма», изложить в </w:t>
      </w:r>
      <w:r w:rsidR="003B07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новой редакции;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3B07E0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Весьегонского муниципального округа»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A397B"/>
    <w:rsid w:val="002B447F"/>
    <w:rsid w:val="002C03E8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23</cp:revision>
  <cp:lastPrinted>2016-12-22T09:50:00Z</cp:lastPrinted>
  <dcterms:created xsi:type="dcterms:W3CDTF">2016-12-22T09:23:00Z</dcterms:created>
  <dcterms:modified xsi:type="dcterms:W3CDTF">2023-10-04T08:27:00Z</dcterms:modified>
</cp:coreProperties>
</file>