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19" w:rsidRDefault="006D4319" w:rsidP="006D4319">
      <w:pPr>
        <w:spacing w:before="100" w:line="120" w:lineRule="atLeast"/>
        <w:jc w:val="right"/>
        <w:rPr>
          <w:rFonts w:ascii="Times New Roman" w:eastAsiaTheme="minorEastAsia" w:hAnsi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>ПРОЕКТ</w:t>
      </w:r>
    </w:p>
    <w:p w:rsidR="004545EF" w:rsidRPr="004C7418" w:rsidRDefault="00382686" w:rsidP="002C561F">
      <w:pPr>
        <w:spacing w:before="10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.75pt" o:ole="" filled="t">
            <v:fill color2="black"/>
            <v:imagedata r:id="rId8" o:title=""/>
          </v:shape>
          <o:OLEObject Type="Embed" ProgID="Word.Picture.8" ShapeID="_x0000_i1025" DrawAspect="Content" ObjectID="_1758352755" r:id="rId9"/>
        </w:object>
      </w:r>
    </w:p>
    <w:p w:rsidR="004545EF" w:rsidRPr="004C7418" w:rsidRDefault="00382686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4545EF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9F4655" w:rsidRPr="004C7418" w:rsidRDefault="009F4655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722D0" w:rsidRPr="004C7418" w:rsidRDefault="006D4319" w:rsidP="009F465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F46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F46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</w:t>
      </w:r>
    </w:p>
    <w:tbl>
      <w:tblPr>
        <w:tblW w:w="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</w:tblGrid>
      <w:tr w:rsidR="004545EF" w:rsidRPr="004C7418" w:rsidTr="009F4655">
        <w:trPr>
          <w:trHeight w:val="264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16716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30.12.2022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16716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</w:tr>
    </w:tbl>
    <w:p w:rsidR="006722D0" w:rsidRPr="00474567" w:rsidRDefault="00167166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 о с т а н о в л я е т</w:t>
      </w:r>
      <w:r w:rsidR="004545EF"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</w:t>
      </w:r>
      <w:r w:rsidR="00806BDE">
        <w:rPr>
          <w:rFonts w:ascii="Times New Roman" w:hAnsi="Times New Roman"/>
          <w:sz w:val="24"/>
          <w:szCs w:val="24"/>
        </w:rPr>
        <w:t>тие системы жилищно-коммунальногохозяйства</w:t>
      </w:r>
      <w:r w:rsidR="00876F33" w:rsidRPr="00876F33">
        <w:rPr>
          <w:rFonts w:ascii="Times New Roman" w:hAnsi="Times New Roman"/>
          <w:sz w:val="24"/>
          <w:szCs w:val="24"/>
        </w:rPr>
        <w:t xml:space="preserve"> 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806BDE">
        <w:rPr>
          <w:rFonts w:ascii="Times New Roman" w:hAnsi="Times New Roman"/>
          <w:sz w:val="24"/>
          <w:szCs w:val="24"/>
        </w:rPr>
        <w:t>»</w:t>
      </w:r>
      <w:r w:rsidR="00474567">
        <w:rPr>
          <w:rFonts w:ascii="Times New Roman" w:hAnsi="Times New Roman"/>
          <w:sz w:val="24"/>
          <w:szCs w:val="24"/>
        </w:rPr>
        <w:t xml:space="preserve"> на 202</w:t>
      </w:r>
      <w:r w:rsidR="00167166">
        <w:rPr>
          <w:rFonts w:ascii="Times New Roman" w:hAnsi="Times New Roman"/>
          <w:sz w:val="24"/>
          <w:szCs w:val="24"/>
        </w:rPr>
        <w:t>3-2028</w:t>
      </w:r>
      <w:r w:rsidR="00806BDE">
        <w:rPr>
          <w:rFonts w:ascii="Times New Roman" w:hAnsi="Times New Roman"/>
          <w:sz w:val="24"/>
          <w:szCs w:val="24"/>
        </w:rPr>
        <w:t xml:space="preserve"> год</w:t>
      </w:r>
      <w:r w:rsidR="002C561F">
        <w:rPr>
          <w:rFonts w:ascii="Times New Roman" w:hAnsi="Times New Roman"/>
          <w:sz w:val="24"/>
          <w:szCs w:val="24"/>
        </w:rPr>
        <w:t>ы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9C3C4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30.12.2022</w:t>
      </w:r>
      <w:r w:rsidR="0016716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611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 в паспорте программы первый и второй абзац</w:t>
      </w:r>
      <w:r w:rsidR="002C561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ы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раздела «</w:t>
      </w: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Объемы и источники финансирования муниципальной программы по годам ее </w:t>
      </w:r>
      <w:r w:rsidR="002C561F" w:rsidRPr="004C7418">
        <w:rPr>
          <w:rFonts w:ascii="Times New Roman" w:eastAsiaTheme="minorEastAsia" w:hAnsi="Times New Roman"/>
          <w:sz w:val="24"/>
          <w:szCs w:val="24"/>
          <w:lang w:eastAsia="ru-RU"/>
        </w:rPr>
        <w:t>реализации в</w:t>
      </w: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разрезе подпрограмм» изложить в следующей редакции:</w:t>
      </w:r>
    </w:p>
    <w:p w:rsidR="00D94261" w:rsidRPr="00216AEA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4"/>
        <w:gridCol w:w="6421"/>
      </w:tblGrid>
      <w:tr w:rsidR="00474567" w:rsidRPr="004545EF" w:rsidTr="002C561F">
        <w:trPr>
          <w:cantSplit/>
          <w:trHeight w:val="2537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567" w:rsidRPr="00A726CF" w:rsidRDefault="00474567" w:rsidP="00474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2809" w:rsidRPr="00052809" w:rsidRDefault="00052809" w:rsidP="000528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809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реализации программы в 2023-2028 годах составляет 195 199 278,95 руб., в т.ч. по годам ее реализации в разрезе подпрограмм:         </w:t>
            </w:r>
          </w:p>
          <w:p w:rsidR="00052809" w:rsidRDefault="00052809" w:rsidP="000528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809">
              <w:rPr>
                <w:rFonts w:ascii="Times New Roman" w:hAnsi="Times New Roman"/>
                <w:bCs/>
                <w:sz w:val="24"/>
                <w:szCs w:val="24"/>
              </w:rPr>
              <w:t xml:space="preserve"> 2023 год всего   -  119 493 278,95 руб.</w:t>
            </w:r>
          </w:p>
          <w:p w:rsidR="002C561F" w:rsidRPr="00052809" w:rsidRDefault="002C561F" w:rsidP="000528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2809" w:rsidRPr="00052809" w:rsidRDefault="00052809" w:rsidP="000528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809">
              <w:rPr>
                <w:rFonts w:ascii="Times New Roman" w:hAnsi="Times New Roman"/>
                <w:bCs/>
                <w:sz w:val="24"/>
                <w:szCs w:val="24"/>
              </w:rPr>
              <w:t>подпрограмма 1 –  9 686 964,59 руб.</w:t>
            </w:r>
          </w:p>
          <w:p w:rsidR="00052809" w:rsidRPr="00052809" w:rsidRDefault="00052809" w:rsidP="000528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809">
              <w:rPr>
                <w:rFonts w:ascii="Times New Roman" w:hAnsi="Times New Roman"/>
                <w:bCs/>
                <w:sz w:val="24"/>
                <w:szCs w:val="24"/>
              </w:rPr>
              <w:t>подпрограмма 2 -  102 590 097,85 руб.</w:t>
            </w:r>
          </w:p>
          <w:p w:rsidR="00052809" w:rsidRPr="00052809" w:rsidRDefault="00052809" w:rsidP="000528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809">
              <w:rPr>
                <w:rFonts w:ascii="Times New Roman" w:hAnsi="Times New Roman"/>
                <w:bCs/>
                <w:sz w:val="24"/>
                <w:szCs w:val="24"/>
              </w:rPr>
              <w:t>подпрограмма 3 –  4 040 000,00 руб.</w:t>
            </w:r>
          </w:p>
          <w:p w:rsidR="00052809" w:rsidRPr="00052809" w:rsidRDefault="00052809" w:rsidP="000528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809">
              <w:rPr>
                <w:rFonts w:ascii="Times New Roman" w:hAnsi="Times New Roman"/>
                <w:bCs/>
                <w:sz w:val="24"/>
                <w:szCs w:val="24"/>
              </w:rPr>
              <w:t>подпрограмма 4 –  3 038 972,90 руб.</w:t>
            </w:r>
          </w:p>
          <w:p w:rsidR="00474567" w:rsidRPr="004F7396" w:rsidRDefault="00474567" w:rsidP="000528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96F73" w:rsidRDefault="00496F73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50A" w:rsidRPr="002C561F" w:rsidRDefault="00806BDE" w:rsidP="00692699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61F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 </w:t>
      </w:r>
      <w:r w:rsidRPr="002C561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2C56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C561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2C56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8250A" w:rsidRPr="002C561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8250A" w:rsidRPr="002C561F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="009F46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2C561F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="009F46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2C561F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="009F46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2C561F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="009F46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2C561F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="009F46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2C561F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="009F46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2C561F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="002C561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78250A" w:rsidRPr="002C561F">
        <w:rPr>
          <w:rFonts w:ascii="Times New Roman" w:eastAsia="Times New Roman" w:hAnsi="Times New Roman"/>
          <w:sz w:val="24"/>
          <w:szCs w:val="24"/>
          <w:lang w:eastAsia="ru-RU"/>
        </w:rPr>
        <w:t>одпрограммы 1 «Обеспечение развития жилищно-коммунального хозяйства»</w:t>
      </w:r>
      <w:r w:rsidR="002C561F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2C561F">
        <w:rPr>
          <w:rFonts w:ascii="Times New Roman" w:eastAsia="Times New Roman" w:hAnsi="Times New Roman"/>
          <w:sz w:val="24"/>
          <w:szCs w:val="24"/>
          <w:lang w:eastAsia="ru-RU"/>
        </w:rPr>
        <w:t xml:space="preserve">аздела </w:t>
      </w:r>
      <w:r w:rsidRPr="002C561F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2C56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78250A" w:rsidRPr="002C561F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BB5939" w:rsidRPr="00BB5939" w:rsidRDefault="00BB5939" w:rsidP="00BB593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50A" w:rsidRPr="00BB5939" w:rsidRDefault="0078250A" w:rsidP="00BB5939">
      <w:pPr>
        <w:widowControl w:val="0"/>
        <w:autoSpaceDE w:val="0"/>
        <w:autoSpaceDN w:val="0"/>
        <w:adjustRightInd w:val="0"/>
        <w:ind w:firstLine="284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  <w:r w:rsidRPr="0078250A">
        <w:rPr>
          <w:rFonts w:ascii="Times New Roman" w:eastAsiaTheme="minorHAnsi" w:hAnsi="Times New Roman" w:cstheme="minorBidi"/>
          <w:sz w:val="24"/>
          <w:szCs w:val="24"/>
        </w:rPr>
        <w:t xml:space="preserve">      «Общий объем ресурсов</w:t>
      </w:r>
      <w:r w:rsidR="002C561F">
        <w:rPr>
          <w:rFonts w:ascii="Times New Roman" w:eastAsiaTheme="minorHAnsi" w:hAnsi="Times New Roman" w:cstheme="minorBidi"/>
          <w:sz w:val="24"/>
          <w:szCs w:val="24"/>
        </w:rPr>
        <w:t>,</w:t>
      </w:r>
      <w:r w:rsidRPr="0078250A">
        <w:rPr>
          <w:rFonts w:ascii="Times New Roman" w:eastAsiaTheme="minorHAnsi" w:hAnsi="Times New Roman" w:cstheme="minorBidi"/>
          <w:sz w:val="24"/>
          <w:szCs w:val="24"/>
        </w:rPr>
        <w:t xml:space="preserve"> необходимый для реализации подпрограммы 1 составляет </w:t>
      </w:r>
      <w:r w:rsidR="00052809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32 047 464,59</w:t>
      </w:r>
      <w:r w:rsidR="009F4655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 w:rsidRPr="0078250A">
        <w:rPr>
          <w:rFonts w:ascii="Times New Roman" w:eastAsiaTheme="minorHAnsi" w:hAnsi="Times New Roman" w:cstheme="minorBidi"/>
          <w:sz w:val="24"/>
          <w:szCs w:val="24"/>
        </w:rPr>
        <w:t>рублей, в том числе в разрезе задач по годам реализации.</w:t>
      </w:r>
    </w:p>
    <w:tbl>
      <w:tblPr>
        <w:tblStyle w:val="11"/>
        <w:tblW w:w="10065" w:type="dxa"/>
        <w:tblInd w:w="-289" w:type="dxa"/>
        <w:tblLayout w:type="fixed"/>
        <w:tblLook w:val="04A0"/>
      </w:tblPr>
      <w:tblGrid>
        <w:gridCol w:w="2023"/>
        <w:gridCol w:w="1238"/>
        <w:gridCol w:w="1134"/>
        <w:gridCol w:w="1076"/>
        <w:gridCol w:w="1072"/>
        <w:gridCol w:w="1071"/>
        <w:gridCol w:w="1071"/>
        <w:gridCol w:w="1380"/>
      </w:tblGrid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2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80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825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 xml:space="preserve">Развитие системы </w:t>
            </w:r>
            <w:r w:rsidRPr="0078250A">
              <w:rPr>
                <w:rFonts w:ascii="Times New Roman" w:hAnsi="Times New Roman"/>
              </w:rPr>
              <w:lastRenderedPageBreak/>
              <w:t>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238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78250A" w:rsidRPr="0078250A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lastRenderedPageBreak/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238" w:type="dxa"/>
          </w:tcPr>
          <w:p w:rsidR="0078250A" w:rsidRPr="0078250A" w:rsidRDefault="0005280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8094864,59</w:t>
            </w:r>
          </w:p>
        </w:tc>
        <w:tc>
          <w:tcPr>
            <w:tcW w:w="1134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5380000,</w:t>
            </w:r>
            <w:r w:rsidR="0078250A" w:rsidRPr="0078250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076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="0078250A"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2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</w:tcPr>
          <w:p w:rsidR="0078250A" w:rsidRPr="0078250A" w:rsidRDefault="0005280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22994864,59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238" w:type="dxa"/>
          </w:tcPr>
          <w:p w:rsidR="0078250A" w:rsidRPr="0078250A" w:rsidRDefault="00052809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792100,00</w:t>
            </w:r>
          </w:p>
        </w:tc>
        <w:tc>
          <w:tcPr>
            <w:tcW w:w="1134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6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2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1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1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380" w:type="dxa"/>
          </w:tcPr>
          <w:p w:rsidR="0078250A" w:rsidRPr="0078250A" w:rsidRDefault="0005280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4252600,00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238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404FEE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404FEE">
              <w:rPr>
                <w:rFonts w:ascii="Times New Roman" w:hAnsi="Times New Roman"/>
                <w:color w:val="000000" w:themeColor="text1"/>
              </w:rPr>
              <w:t>Реализация механизма по техническому обследованию и сносу многоквартирных жилых домов, находящихся в муниципальной собственности</w:t>
            </w:r>
          </w:p>
        </w:tc>
        <w:tc>
          <w:tcPr>
            <w:tcW w:w="1238" w:type="dxa"/>
          </w:tcPr>
          <w:p w:rsidR="0078250A" w:rsidRPr="00404FEE" w:rsidRDefault="00404FEE" w:rsidP="0078250A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404FEE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78250A" w:rsidRPr="00404FEE" w:rsidRDefault="00404FEE" w:rsidP="0078250A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404FEE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78250A" w:rsidRPr="0078250A" w:rsidTr="00052809">
        <w:trPr>
          <w:trHeight w:val="1006"/>
        </w:trPr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Содержание и ремонт муниципального жилого фонда</w:t>
            </w:r>
          </w:p>
        </w:tc>
        <w:tc>
          <w:tcPr>
            <w:tcW w:w="1238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134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6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2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78250A" w:rsidRPr="0078250A" w:rsidRDefault="00BB5939" w:rsidP="00BB5939">
            <w:pPr>
              <w:autoSpaceDE w:val="0"/>
              <w:ind w:right="-209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  <w:tc>
          <w:tcPr>
            <w:tcW w:w="1380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4800 000,00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78250A" w:rsidRPr="0078250A" w:rsidRDefault="0005280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9686964,59</w:t>
            </w:r>
          </w:p>
        </w:tc>
        <w:tc>
          <w:tcPr>
            <w:tcW w:w="1134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6 872100,00</w:t>
            </w:r>
          </w:p>
        </w:tc>
        <w:tc>
          <w:tcPr>
            <w:tcW w:w="1076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2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380" w:type="dxa"/>
          </w:tcPr>
          <w:p w:rsidR="0078250A" w:rsidRPr="00052809" w:rsidRDefault="00052809" w:rsidP="00052809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32047464,59</w:t>
            </w:r>
          </w:p>
        </w:tc>
      </w:tr>
    </w:tbl>
    <w:p w:rsidR="00912C72" w:rsidRDefault="00912C72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939" w:rsidRPr="00BB5939" w:rsidRDefault="00BB5939" w:rsidP="006A1307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C561F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9F46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1307" w:rsidRPr="006A1307">
        <w:rPr>
          <w:rFonts w:ascii="Times New Roman" w:eastAsia="Times New Roman" w:hAnsi="Times New Roman"/>
          <w:sz w:val="24"/>
          <w:szCs w:val="24"/>
          <w:lang w:eastAsia="ru-RU"/>
        </w:rPr>
        <w:t>Подраздел IV.III</w:t>
      </w:r>
      <w:r w:rsidR="006A1307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="006A1307" w:rsidRPr="006A1307">
        <w:rPr>
          <w:rFonts w:ascii="Times New Roman" w:eastAsia="Times New Roman" w:hAnsi="Times New Roman"/>
          <w:sz w:val="24"/>
          <w:szCs w:val="24"/>
          <w:lang w:eastAsia="ru-RU"/>
        </w:rPr>
        <w:t>Механизм предоставления бюджетных ассигнований для выполнения мероприятий</w:t>
      </w:r>
      <w:r w:rsidR="006A130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C561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6A1307" w:rsidRPr="006A1307">
        <w:rPr>
          <w:rFonts w:ascii="Times New Roman" w:eastAsia="Times New Roman" w:hAnsi="Times New Roman"/>
          <w:sz w:val="24"/>
          <w:szCs w:val="24"/>
          <w:lang w:eastAsia="ru-RU"/>
        </w:rPr>
        <w:t xml:space="preserve">одпрограммы 2 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«Содержание и благоустройство территории Весьегонского муниципального округа Тверской области» </w:t>
      </w:r>
      <w:r w:rsidR="002C561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A1307">
        <w:rPr>
          <w:rFonts w:ascii="Times New Roman" w:eastAsia="Times New Roman" w:hAnsi="Times New Roman"/>
          <w:sz w:val="24"/>
          <w:szCs w:val="24"/>
          <w:lang w:eastAsia="ru-RU"/>
        </w:rPr>
        <w:t xml:space="preserve">аздела </w:t>
      </w:r>
      <w:r w:rsidR="002C561F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2C56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BB5939" w:rsidRPr="00BB5939" w:rsidRDefault="00BB5939" w:rsidP="00BB5939">
      <w:pPr>
        <w:widowControl w:val="0"/>
        <w:autoSpaceDE w:val="0"/>
        <w:autoSpaceDN w:val="0"/>
        <w:adjustRightInd w:val="0"/>
        <w:ind w:firstLine="284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  <w:r w:rsidRPr="00BB5939">
        <w:rPr>
          <w:rFonts w:ascii="Times New Roman" w:eastAsiaTheme="minorHAnsi" w:hAnsi="Times New Roman" w:cstheme="minorBidi"/>
          <w:sz w:val="24"/>
          <w:szCs w:val="24"/>
        </w:rPr>
        <w:t xml:space="preserve">      «Общий объем ресурсов</w:t>
      </w:r>
      <w:r w:rsidR="002C561F">
        <w:rPr>
          <w:rFonts w:ascii="Times New Roman" w:eastAsiaTheme="minorHAnsi" w:hAnsi="Times New Roman" w:cstheme="minorBidi"/>
          <w:sz w:val="24"/>
          <w:szCs w:val="24"/>
        </w:rPr>
        <w:t>,</w:t>
      </w:r>
      <w:r w:rsidRPr="00BB5939">
        <w:rPr>
          <w:rFonts w:ascii="Times New Roman" w:eastAsiaTheme="minorHAnsi" w:hAnsi="Times New Roman" w:cstheme="minorBidi"/>
          <w:sz w:val="24"/>
          <w:szCs w:val="24"/>
        </w:rPr>
        <w:t xml:space="preserve"> необходим</w:t>
      </w:r>
      <w:r>
        <w:rPr>
          <w:rFonts w:ascii="Times New Roman" w:eastAsiaTheme="minorHAnsi" w:hAnsi="Times New Roman" w:cstheme="minorBidi"/>
          <w:sz w:val="24"/>
          <w:szCs w:val="24"/>
        </w:rPr>
        <w:t>ы</w:t>
      </w:r>
      <w:r w:rsidR="002C561F">
        <w:rPr>
          <w:rFonts w:ascii="Times New Roman" w:eastAsiaTheme="minorHAnsi" w:hAnsi="Times New Roman" w:cstheme="minorBidi"/>
          <w:sz w:val="24"/>
          <w:szCs w:val="24"/>
        </w:rPr>
        <w:t>й для реализации п</w:t>
      </w:r>
      <w:r w:rsidRPr="00BB5939">
        <w:rPr>
          <w:rFonts w:ascii="Times New Roman" w:eastAsiaTheme="minorHAnsi" w:hAnsi="Times New Roman" w:cstheme="minorBidi"/>
          <w:sz w:val="24"/>
          <w:szCs w:val="24"/>
        </w:rPr>
        <w:t xml:space="preserve">одпрограммы 2 составляет </w:t>
      </w:r>
      <w:r w:rsidR="004A1FF2">
        <w:rPr>
          <w:rFonts w:ascii="Times New Roman" w:eastAsiaTheme="minorHAnsi" w:hAnsi="Times New Roman" w:cstheme="minorBidi"/>
          <w:b/>
          <w:sz w:val="24"/>
          <w:szCs w:val="24"/>
        </w:rPr>
        <w:t xml:space="preserve">155 935 597,85 </w:t>
      </w:r>
      <w:r w:rsidR="004A1FF2">
        <w:rPr>
          <w:rFonts w:ascii="Times New Roman" w:eastAsiaTheme="minorHAnsi" w:hAnsi="Times New Roman" w:cstheme="minorBidi"/>
          <w:sz w:val="24"/>
          <w:szCs w:val="24"/>
        </w:rPr>
        <w:t>рублей</w:t>
      </w:r>
      <w:r w:rsidRPr="00BB5939">
        <w:rPr>
          <w:rFonts w:ascii="Times New Roman" w:eastAsiaTheme="minorHAnsi" w:hAnsi="Times New Roman" w:cstheme="minorBidi"/>
          <w:sz w:val="24"/>
          <w:szCs w:val="24"/>
        </w:rPr>
        <w:t>, в том числе в разрезе задач по годам реализации.</w:t>
      </w:r>
    </w:p>
    <w:tbl>
      <w:tblPr>
        <w:tblStyle w:val="2"/>
        <w:tblW w:w="10349" w:type="dxa"/>
        <w:tblInd w:w="-431" w:type="dxa"/>
        <w:tblLayout w:type="fixed"/>
        <w:tblLook w:val="04A0"/>
      </w:tblPr>
      <w:tblGrid>
        <w:gridCol w:w="1277"/>
        <w:gridCol w:w="1276"/>
        <w:gridCol w:w="1275"/>
        <w:gridCol w:w="1276"/>
        <w:gridCol w:w="1276"/>
        <w:gridCol w:w="1275"/>
        <w:gridCol w:w="1276"/>
        <w:gridCol w:w="1418"/>
      </w:tblGrid>
      <w:tr w:rsidR="00C61A7E" w:rsidRPr="00BB5939" w:rsidTr="0092453C">
        <w:tc>
          <w:tcPr>
            <w:tcW w:w="1277" w:type="dxa"/>
          </w:tcPr>
          <w:p w:rsidR="00BB5939" w:rsidRPr="00BB5939" w:rsidRDefault="00BB5939" w:rsidP="00BB5939">
            <w:pPr>
              <w:rPr>
                <w:rFonts w:ascii="Tms Rmn" w:eastAsia="Times New Roman" w:hAnsi="Tms Rmn"/>
              </w:rPr>
            </w:pP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2023</w:t>
            </w:r>
          </w:p>
        </w:tc>
        <w:tc>
          <w:tcPr>
            <w:tcW w:w="1275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2024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2025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2026</w:t>
            </w:r>
          </w:p>
        </w:tc>
        <w:tc>
          <w:tcPr>
            <w:tcW w:w="1275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2027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2028</w:t>
            </w:r>
          </w:p>
        </w:tc>
        <w:tc>
          <w:tcPr>
            <w:tcW w:w="1418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C61A7E" w:rsidRPr="00BB5939" w:rsidTr="0092453C">
        <w:tc>
          <w:tcPr>
            <w:tcW w:w="1277" w:type="dxa"/>
          </w:tcPr>
          <w:p w:rsidR="00BB5939" w:rsidRPr="00BB5939" w:rsidRDefault="00BB5939" w:rsidP="00BB5939">
            <w:pPr>
              <w:rPr>
                <w:rFonts w:ascii="Tms Rmn" w:eastAsia="Times New Roman" w:hAnsi="Tms Rmn"/>
              </w:rPr>
            </w:pPr>
            <w:r w:rsidRPr="00BB5939">
              <w:rPr>
                <w:rFonts w:ascii="Tms Rmn" w:eastAsia="Times New Roman" w:hAnsi="Tms Rmn" w:hint="eastAsia"/>
              </w:rPr>
              <w:t>Повышениекомфортностипроживанияграждан</w:t>
            </w:r>
          </w:p>
        </w:tc>
        <w:tc>
          <w:tcPr>
            <w:tcW w:w="1276" w:type="dxa"/>
          </w:tcPr>
          <w:p w:rsidR="00BB5939" w:rsidRPr="00BB5939" w:rsidRDefault="004A1FF2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94214860,00</w:t>
            </w:r>
          </w:p>
        </w:tc>
        <w:tc>
          <w:tcPr>
            <w:tcW w:w="1275" w:type="dxa"/>
          </w:tcPr>
          <w:p w:rsidR="00BB5939" w:rsidRPr="00BB5939" w:rsidRDefault="003E42CD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5" w:type="dxa"/>
          </w:tcPr>
          <w:p w:rsidR="00BB5939" w:rsidRPr="00BB5939" w:rsidRDefault="003E42CD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418" w:type="dxa"/>
          </w:tcPr>
          <w:p w:rsidR="00BB5939" w:rsidRPr="00404FEE" w:rsidRDefault="002603B4" w:rsidP="00BB5939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147560360</w:t>
            </w:r>
            <w:r w:rsidR="00B838A8" w:rsidRPr="00404FEE">
              <w:rPr>
                <w:rFonts w:ascii="Times New Roman" w:eastAsia="Times New Roman" w:hAnsi="Times New Roman"/>
                <w:color w:val="000000" w:themeColor="text1"/>
              </w:rPr>
              <w:t>,00</w:t>
            </w:r>
          </w:p>
        </w:tc>
      </w:tr>
      <w:tr w:rsidR="00C61A7E" w:rsidRPr="00BB5939" w:rsidTr="0092453C">
        <w:tc>
          <w:tcPr>
            <w:tcW w:w="1277" w:type="dxa"/>
          </w:tcPr>
          <w:p w:rsidR="00BB5939" w:rsidRPr="00BB5939" w:rsidRDefault="00BB5939" w:rsidP="00BB5939">
            <w:pPr>
              <w:rPr>
                <w:rFonts w:ascii="Tms Rmn" w:eastAsia="Times New Roman" w:hAnsi="Tms Rmn"/>
              </w:rPr>
            </w:pPr>
            <w:r w:rsidRPr="00BB5939">
              <w:rPr>
                <w:rFonts w:ascii="Tms Rmn" w:eastAsia="Times New Roman" w:hAnsi="Tms Rmn" w:hint="eastAsia"/>
              </w:rPr>
              <w:t>Расходынареализациюпрограммпоподдержкеместныхинициатив</w:t>
            </w:r>
          </w:p>
        </w:tc>
        <w:tc>
          <w:tcPr>
            <w:tcW w:w="1276" w:type="dxa"/>
          </w:tcPr>
          <w:p w:rsidR="00BB5939" w:rsidRPr="00BB5939" w:rsidRDefault="002603B4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8 375 237,85</w:t>
            </w:r>
          </w:p>
        </w:tc>
        <w:tc>
          <w:tcPr>
            <w:tcW w:w="1275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5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</w:tcPr>
          <w:p w:rsidR="00BB5939" w:rsidRPr="00BB5939" w:rsidRDefault="002603B4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8 375 237,85</w:t>
            </w:r>
          </w:p>
        </w:tc>
      </w:tr>
      <w:tr w:rsidR="00C61A7E" w:rsidRPr="00BB5939" w:rsidTr="0092453C">
        <w:tc>
          <w:tcPr>
            <w:tcW w:w="1277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BB5939" w:rsidRPr="00BB5939" w:rsidRDefault="002603B4" w:rsidP="00A44D96">
            <w:pPr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102590097,85</w:t>
            </w:r>
          </w:p>
        </w:tc>
        <w:tc>
          <w:tcPr>
            <w:tcW w:w="1275" w:type="dxa"/>
          </w:tcPr>
          <w:p w:rsidR="00BB5939" w:rsidRPr="00BB5939" w:rsidRDefault="000A3F05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0A3F05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0A3F05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5" w:type="dxa"/>
          </w:tcPr>
          <w:p w:rsidR="00BB5939" w:rsidRPr="00BB5939" w:rsidRDefault="000A3F05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0A3F05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418" w:type="dxa"/>
          </w:tcPr>
          <w:p w:rsidR="00BB5939" w:rsidRPr="00BB5939" w:rsidRDefault="002603B4" w:rsidP="00BB5939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155935597,85</w:t>
            </w:r>
          </w:p>
        </w:tc>
      </w:tr>
    </w:tbl>
    <w:p w:rsidR="007D0C21" w:rsidRDefault="007D0C21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72BD" w:rsidRPr="002C561F" w:rsidRDefault="00E472BD" w:rsidP="0069269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6283">
        <w:rPr>
          <w:rFonts w:ascii="Times New Roman" w:hAnsi="Times New Roman"/>
          <w:sz w:val="24"/>
          <w:szCs w:val="24"/>
        </w:rPr>
        <w:t>Характеристику муниципальной программы «Комплексное развитие системы жилищно-коммунального хозяйства Весьегонского муниципального окру</w:t>
      </w:r>
      <w:r w:rsidRPr="002C561F">
        <w:rPr>
          <w:rFonts w:ascii="Times New Roman" w:hAnsi="Times New Roman"/>
          <w:sz w:val="24"/>
          <w:szCs w:val="24"/>
        </w:rPr>
        <w:t xml:space="preserve">га Тверской области на 2023-2028 годы» изложить в новой редакции (прилагается). 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3.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Главы Администрации по жилищно-коммунальному хозяйству и благоустройству территории Весьегонского муниципального округа Тверской области А.В. Козлова.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72BD" w:rsidRPr="00E472BD" w:rsidRDefault="00E472BD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E472BD" w:rsidRDefault="00E472BD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               А.В.Пашуков</w:t>
      </w:r>
    </w:p>
    <w:p w:rsidR="00E34B59" w:rsidRDefault="00E34B59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59" w:rsidRDefault="00E34B59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59" w:rsidRDefault="00E34B59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34B59" w:rsidSect="004C605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9B5" w:rsidRDefault="002849B5" w:rsidP="00C61A7E">
      <w:pPr>
        <w:spacing w:after="0" w:line="240" w:lineRule="auto"/>
      </w:pPr>
      <w:r>
        <w:separator/>
      </w:r>
    </w:p>
  </w:endnote>
  <w:endnote w:type="continuationSeparator" w:id="1">
    <w:p w:rsidR="002849B5" w:rsidRDefault="002849B5" w:rsidP="00C6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9B5" w:rsidRDefault="002849B5" w:rsidP="00C61A7E">
      <w:pPr>
        <w:spacing w:after="0" w:line="240" w:lineRule="auto"/>
      </w:pPr>
      <w:r>
        <w:separator/>
      </w:r>
    </w:p>
  </w:footnote>
  <w:footnote w:type="continuationSeparator" w:id="1">
    <w:p w:rsidR="002849B5" w:rsidRDefault="002849B5" w:rsidP="00C6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1C9"/>
    <w:multiLevelType w:val="multilevel"/>
    <w:tmpl w:val="FA1A7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79B452D"/>
    <w:multiLevelType w:val="multilevel"/>
    <w:tmpl w:val="3E5E27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2585"/>
    <w:rsid w:val="0000260A"/>
    <w:rsid w:val="000143FC"/>
    <w:rsid w:val="00022D34"/>
    <w:rsid w:val="00025581"/>
    <w:rsid w:val="0004668C"/>
    <w:rsid w:val="000466B3"/>
    <w:rsid w:val="00052809"/>
    <w:rsid w:val="00056120"/>
    <w:rsid w:val="00057587"/>
    <w:rsid w:val="0006711B"/>
    <w:rsid w:val="00076BAF"/>
    <w:rsid w:val="00086837"/>
    <w:rsid w:val="00086DA9"/>
    <w:rsid w:val="000A3F05"/>
    <w:rsid w:val="000A6ACB"/>
    <w:rsid w:val="000C18A3"/>
    <w:rsid w:val="000C2148"/>
    <w:rsid w:val="000E1FBA"/>
    <w:rsid w:val="000E6426"/>
    <w:rsid w:val="001108F0"/>
    <w:rsid w:val="00111A23"/>
    <w:rsid w:val="0011214D"/>
    <w:rsid w:val="001457A8"/>
    <w:rsid w:val="00167166"/>
    <w:rsid w:val="001830D9"/>
    <w:rsid w:val="001835C7"/>
    <w:rsid w:val="001914BA"/>
    <w:rsid w:val="001935DB"/>
    <w:rsid w:val="001C2AC4"/>
    <w:rsid w:val="001F4876"/>
    <w:rsid w:val="00203BB0"/>
    <w:rsid w:val="00207096"/>
    <w:rsid w:val="0021409A"/>
    <w:rsid w:val="00217224"/>
    <w:rsid w:val="002213AF"/>
    <w:rsid w:val="00223C3E"/>
    <w:rsid w:val="002447D2"/>
    <w:rsid w:val="002603B4"/>
    <w:rsid w:val="002703A0"/>
    <w:rsid w:val="002705CC"/>
    <w:rsid w:val="00274DCE"/>
    <w:rsid w:val="00277401"/>
    <w:rsid w:val="002849B5"/>
    <w:rsid w:val="00285458"/>
    <w:rsid w:val="002A4944"/>
    <w:rsid w:val="002A6F82"/>
    <w:rsid w:val="002B4AF4"/>
    <w:rsid w:val="002B5092"/>
    <w:rsid w:val="002C561F"/>
    <w:rsid w:val="002D29DF"/>
    <w:rsid w:val="002D30A7"/>
    <w:rsid w:val="002E3C61"/>
    <w:rsid w:val="002F1303"/>
    <w:rsid w:val="002F1949"/>
    <w:rsid w:val="002F5FC0"/>
    <w:rsid w:val="002F5FC1"/>
    <w:rsid w:val="00304B88"/>
    <w:rsid w:val="00311188"/>
    <w:rsid w:val="003204F5"/>
    <w:rsid w:val="00320A97"/>
    <w:rsid w:val="003577E7"/>
    <w:rsid w:val="00363FFF"/>
    <w:rsid w:val="0037694F"/>
    <w:rsid w:val="00382686"/>
    <w:rsid w:val="003873F0"/>
    <w:rsid w:val="003A02D8"/>
    <w:rsid w:val="003A29D6"/>
    <w:rsid w:val="003A5509"/>
    <w:rsid w:val="003B58C1"/>
    <w:rsid w:val="003B5A7D"/>
    <w:rsid w:val="003C02AF"/>
    <w:rsid w:val="003D3245"/>
    <w:rsid w:val="003D789B"/>
    <w:rsid w:val="003E42CD"/>
    <w:rsid w:val="0040164C"/>
    <w:rsid w:val="00404FEE"/>
    <w:rsid w:val="004237DC"/>
    <w:rsid w:val="00425F27"/>
    <w:rsid w:val="00435759"/>
    <w:rsid w:val="004452D9"/>
    <w:rsid w:val="004545EF"/>
    <w:rsid w:val="0047272B"/>
    <w:rsid w:val="00474567"/>
    <w:rsid w:val="004904E8"/>
    <w:rsid w:val="00496F73"/>
    <w:rsid w:val="004A1FF2"/>
    <w:rsid w:val="004A3B10"/>
    <w:rsid w:val="004B190F"/>
    <w:rsid w:val="004C605A"/>
    <w:rsid w:val="004E3E4E"/>
    <w:rsid w:val="004F7396"/>
    <w:rsid w:val="0051196A"/>
    <w:rsid w:val="00512317"/>
    <w:rsid w:val="00522585"/>
    <w:rsid w:val="00522F67"/>
    <w:rsid w:val="00531549"/>
    <w:rsid w:val="00580D37"/>
    <w:rsid w:val="00593AB6"/>
    <w:rsid w:val="005942DA"/>
    <w:rsid w:val="005A143E"/>
    <w:rsid w:val="005D5DDD"/>
    <w:rsid w:val="005E5312"/>
    <w:rsid w:val="005F17C1"/>
    <w:rsid w:val="006141BC"/>
    <w:rsid w:val="0062236F"/>
    <w:rsid w:val="00626368"/>
    <w:rsid w:val="00627143"/>
    <w:rsid w:val="006404F8"/>
    <w:rsid w:val="0065217C"/>
    <w:rsid w:val="006722D0"/>
    <w:rsid w:val="00692699"/>
    <w:rsid w:val="006A1307"/>
    <w:rsid w:val="006C1F63"/>
    <w:rsid w:val="006D4319"/>
    <w:rsid w:val="006D6801"/>
    <w:rsid w:val="006F7160"/>
    <w:rsid w:val="00707EF3"/>
    <w:rsid w:val="00735EC2"/>
    <w:rsid w:val="0074726D"/>
    <w:rsid w:val="007633BB"/>
    <w:rsid w:val="0076362A"/>
    <w:rsid w:val="007700AA"/>
    <w:rsid w:val="00774EC3"/>
    <w:rsid w:val="00775C29"/>
    <w:rsid w:val="0078250A"/>
    <w:rsid w:val="007A50BF"/>
    <w:rsid w:val="007C6BEF"/>
    <w:rsid w:val="007D0C21"/>
    <w:rsid w:val="007F09F7"/>
    <w:rsid w:val="00806BDE"/>
    <w:rsid w:val="0081086A"/>
    <w:rsid w:val="00815EA1"/>
    <w:rsid w:val="0082037E"/>
    <w:rsid w:val="00836740"/>
    <w:rsid w:val="00837564"/>
    <w:rsid w:val="00840D77"/>
    <w:rsid w:val="008471D7"/>
    <w:rsid w:val="00854A41"/>
    <w:rsid w:val="0085787D"/>
    <w:rsid w:val="008629D7"/>
    <w:rsid w:val="00866A89"/>
    <w:rsid w:val="00871238"/>
    <w:rsid w:val="00876F33"/>
    <w:rsid w:val="00890E00"/>
    <w:rsid w:val="00894592"/>
    <w:rsid w:val="008A6F15"/>
    <w:rsid w:val="008B152C"/>
    <w:rsid w:val="008C51BA"/>
    <w:rsid w:val="008C73CB"/>
    <w:rsid w:val="008D23DA"/>
    <w:rsid w:val="008F3665"/>
    <w:rsid w:val="00912C72"/>
    <w:rsid w:val="0092453C"/>
    <w:rsid w:val="009408C2"/>
    <w:rsid w:val="00946D65"/>
    <w:rsid w:val="0095341D"/>
    <w:rsid w:val="00953CE3"/>
    <w:rsid w:val="00963191"/>
    <w:rsid w:val="00981267"/>
    <w:rsid w:val="00992936"/>
    <w:rsid w:val="00994B3E"/>
    <w:rsid w:val="009B0885"/>
    <w:rsid w:val="009B242B"/>
    <w:rsid w:val="009B4AFA"/>
    <w:rsid w:val="009C3C47"/>
    <w:rsid w:val="009C710F"/>
    <w:rsid w:val="009D0AF5"/>
    <w:rsid w:val="009E5D75"/>
    <w:rsid w:val="009F43E5"/>
    <w:rsid w:val="009F4655"/>
    <w:rsid w:val="00A0289D"/>
    <w:rsid w:val="00A05BEC"/>
    <w:rsid w:val="00A06A91"/>
    <w:rsid w:val="00A1063F"/>
    <w:rsid w:val="00A10A5F"/>
    <w:rsid w:val="00A124EA"/>
    <w:rsid w:val="00A276C5"/>
    <w:rsid w:val="00A35586"/>
    <w:rsid w:val="00A41FB6"/>
    <w:rsid w:val="00A44D96"/>
    <w:rsid w:val="00A61600"/>
    <w:rsid w:val="00A63932"/>
    <w:rsid w:val="00A6799C"/>
    <w:rsid w:val="00A77C34"/>
    <w:rsid w:val="00A81F76"/>
    <w:rsid w:val="00AC37CB"/>
    <w:rsid w:val="00AC7AA2"/>
    <w:rsid w:val="00AD1E63"/>
    <w:rsid w:val="00AE2288"/>
    <w:rsid w:val="00AE2DF0"/>
    <w:rsid w:val="00B11D1F"/>
    <w:rsid w:val="00B1763F"/>
    <w:rsid w:val="00B20BE3"/>
    <w:rsid w:val="00B33AE0"/>
    <w:rsid w:val="00B50F75"/>
    <w:rsid w:val="00B51124"/>
    <w:rsid w:val="00B52462"/>
    <w:rsid w:val="00B54E5E"/>
    <w:rsid w:val="00B607EC"/>
    <w:rsid w:val="00B60C59"/>
    <w:rsid w:val="00B81931"/>
    <w:rsid w:val="00B838A8"/>
    <w:rsid w:val="00B960BF"/>
    <w:rsid w:val="00BA0DEE"/>
    <w:rsid w:val="00BB5939"/>
    <w:rsid w:val="00BB59B4"/>
    <w:rsid w:val="00BC02A2"/>
    <w:rsid w:val="00BC35FB"/>
    <w:rsid w:val="00BC7B3C"/>
    <w:rsid w:val="00BD5AF2"/>
    <w:rsid w:val="00BE7C0D"/>
    <w:rsid w:val="00C01747"/>
    <w:rsid w:val="00C029DD"/>
    <w:rsid w:val="00C21425"/>
    <w:rsid w:val="00C3495A"/>
    <w:rsid w:val="00C500C0"/>
    <w:rsid w:val="00C50B76"/>
    <w:rsid w:val="00C61A7E"/>
    <w:rsid w:val="00C7481F"/>
    <w:rsid w:val="00C75455"/>
    <w:rsid w:val="00C8091D"/>
    <w:rsid w:val="00CA0140"/>
    <w:rsid w:val="00CC0555"/>
    <w:rsid w:val="00CC2256"/>
    <w:rsid w:val="00CE14B5"/>
    <w:rsid w:val="00CE4339"/>
    <w:rsid w:val="00CE4CB7"/>
    <w:rsid w:val="00CF5D69"/>
    <w:rsid w:val="00CF6E02"/>
    <w:rsid w:val="00D16831"/>
    <w:rsid w:val="00D22809"/>
    <w:rsid w:val="00D4219A"/>
    <w:rsid w:val="00D50277"/>
    <w:rsid w:val="00D52125"/>
    <w:rsid w:val="00D76E7B"/>
    <w:rsid w:val="00D81EB6"/>
    <w:rsid w:val="00D94261"/>
    <w:rsid w:val="00DA54A1"/>
    <w:rsid w:val="00DE51A6"/>
    <w:rsid w:val="00E00CEA"/>
    <w:rsid w:val="00E304E9"/>
    <w:rsid w:val="00E34B59"/>
    <w:rsid w:val="00E472BD"/>
    <w:rsid w:val="00E5369A"/>
    <w:rsid w:val="00E60320"/>
    <w:rsid w:val="00E6564F"/>
    <w:rsid w:val="00E66F45"/>
    <w:rsid w:val="00EB0E59"/>
    <w:rsid w:val="00EF6283"/>
    <w:rsid w:val="00EF79C5"/>
    <w:rsid w:val="00F03CB0"/>
    <w:rsid w:val="00F03FE6"/>
    <w:rsid w:val="00F040D6"/>
    <w:rsid w:val="00F04DBE"/>
    <w:rsid w:val="00F130BF"/>
    <w:rsid w:val="00F431FD"/>
    <w:rsid w:val="00F52718"/>
    <w:rsid w:val="00F65332"/>
    <w:rsid w:val="00FA1F8D"/>
    <w:rsid w:val="00FB5728"/>
    <w:rsid w:val="00FD0F09"/>
    <w:rsid w:val="00FE150B"/>
    <w:rsid w:val="00FE5F3D"/>
    <w:rsid w:val="00FE6CB3"/>
    <w:rsid w:val="00FF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  <w:style w:type="table" w:customStyle="1" w:styleId="11">
    <w:name w:val="Сетка таблицы11"/>
    <w:basedOn w:val="a1"/>
    <w:next w:val="a9"/>
    <w:rsid w:val="0078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BB5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1A7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6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1A7E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9"/>
    <w:rsid w:val="0042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2132-228E-4DF3-A753-D3BDC665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cp:lastPrinted>2023-09-22T11:01:00Z</cp:lastPrinted>
  <dcterms:created xsi:type="dcterms:W3CDTF">2023-09-21T10:20:00Z</dcterms:created>
  <dcterms:modified xsi:type="dcterms:W3CDTF">2023-10-09T07:32:00Z</dcterms:modified>
</cp:coreProperties>
</file>