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01D" w:rsidRPr="00D256EE" w:rsidRDefault="003E2BB4" w:rsidP="00F7601D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D256EE">
        <w:rPr>
          <w:rFonts w:ascii="Times New Roman" w:hAnsi="Times New Roman" w:cs="Times New Roman"/>
          <w:b/>
          <w:sz w:val="24"/>
          <w:szCs w:val="24"/>
        </w:rPr>
        <w:t>«</w:t>
      </w:r>
      <w:r w:rsidR="00F7601D" w:rsidRPr="00D256EE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</w:t>
      </w:r>
      <w:r w:rsidR="00C5361B">
        <w:rPr>
          <w:rFonts w:ascii="Times New Roman" w:hAnsi="Times New Roman" w:cs="Times New Roman"/>
          <w:b/>
          <w:sz w:val="24"/>
          <w:szCs w:val="24"/>
        </w:rPr>
        <w:t>4</w:t>
      </w:r>
      <w:r w:rsidR="00F7601D" w:rsidRPr="00D256EE">
        <w:rPr>
          <w:rFonts w:ascii="Times New Roman" w:hAnsi="Times New Roman" w:cs="Times New Roman"/>
          <w:b/>
          <w:sz w:val="24"/>
          <w:szCs w:val="24"/>
        </w:rPr>
        <w:t>-202</w:t>
      </w:r>
      <w:r w:rsidR="00C5361B">
        <w:rPr>
          <w:rFonts w:ascii="Times New Roman" w:hAnsi="Times New Roman" w:cs="Times New Roman"/>
          <w:b/>
          <w:sz w:val="24"/>
          <w:szCs w:val="24"/>
        </w:rPr>
        <w:t>9</w:t>
      </w:r>
      <w:r w:rsidR="00F7601D" w:rsidRPr="00D256E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853EC" w:rsidRPr="00D256EE" w:rsidRDefault="00D256EE" w:rsidP="00347E11">
      <w:pPr>
        <w:tabs>
          <w:tab w:val="left" w:pos="-426"/>
          <w:tab w:val="left" w:pos="-284"/>
          <w:tab w:val="left" w:pos="567"/>
        </w:tabs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D256E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D256E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7601D" w:rsidRPr="00D256E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</w:t>
      </w:r>
      <w:r w:rsidR="00C5361B">
        <w:rPr>
          <w:rFonts w:ascii="Times New Roman" w:hAnsi="Times New Roman" w:cs="Times New Roman"/>
          <w:sz w:val="24"/>
          <w:szCs w:val="24"/>
        </w:rPr>
        <w:t>4</w:t>
      </w:r>
      <w:r w:rsidR="00F7601D" w:rsidRPr="00D256EE">
        <w:rPr>
          <w:rFonts w:ascii="Times New Roman" w:hAnsi="Times New Roman" w:cs="Times New Roman"/>
          <w:sz w:val="24"/>
          <w:szCs w:val="24"/>
        </w:rPr>
        <w:t>-202</w:t>
      </w:r>
      <w:r w:rsidR="00C5361B">
        <w:rPr>
          <w:rFonts w:ascii="Times New Roman" w:hAnsi="Times New Roman" w:cs="Times New Roman"/>
          <w:sz w:val="24"/>
          <w:szCs w:val="24"/>
        </w:rPr>
        <w:t>9</w:t>
      </w:r>
      <w:r w:rsidR="00F7601D" w:rsidRPr="00D256EE">
        <w:rPr>
          <w:rFonts w:ascii="Times New Roman" w:hAnsi="Times New Roman" w:cs="Times New Roman"/>
          <w:sz w:val="24"/>
          <w:szCs w:val="24"/>
        </w:rPr>
        <w:t xml:space="preserve"> годы</w:t>
      </w:r>
      <w:r w:rsidR="00F7601D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муниципальная программа) </w:t>
      </w:r>
      <w:r w:rsidR="00E853EC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сбалансированности и устойчивости бюджета Весьегонского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 области.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1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1D02">
        <w:rPr>
          <w:rFonts w:ascii="Times New Roman" w:hAnsi="Times New Roman" w:cs="Times New Roman"/>
          <w:sz w:val="24"/>
          <w:szCs w:val="24"/>
        </w:rPr>
        <w:t>овышение эффективности планирования бюджетных ассигнований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1E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эффективности управления муниципальным долгом Весьегонского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доходного потенциала.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организации бюджетного процесса и эффективности использования средств местного бюджета Весьегонского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 области.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1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эффективной системы финансового администрирования и </w:t>
      </w:r>
      <w:proofErr w:type="spellStart"/>
      <w:r w:rsidRPr="001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1423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ориентированного на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1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эффективного механизма финансового обеспечения процесса оказания муниципальных услуг в Весьегонском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округе;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информационной прозрачности и открытости бюджетных данных Весьегонского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1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специализированном портале Весьегонского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1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C7E" w:rsidRPr="006D71FB" w:rsidRDefault="00824C7E" w:rsidP="004901DA">
      <w:pPr>
        <w:tabs>
          <w:tab w:val="left" w:pos="-426"/>
          <w:tab w:val="left" w:pos="-284"/>
          <w:tab w:val="left" w:pos="709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sectPr w:rsidR="00824C7E" w:rsidRPr="006D71FB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43651"/>
    <w:rsid w:val="00107BFD"/>
    <w:rsid w:val="00167D07"/>
    <w:rsid w:val="001B4ADB"/>
    <w:rsid w:val="001F5387"/>
    <w:rsid w:val="0022757E"/>
    <w:rsid w:val="00347E11"/>
    <w:rsid w:val="00353308"/>
    <w:rsid w:val="00390A42"/>
    <w:rsid w:val="003B2CA2"/>
    <w:rsid w:val="003E2BB4"/>
    <w:rsid w:val="003F004A"/>
    <w:rsid w:val="0044783F"/>
    <w:rsid w:val="00453FDB"/>
    <w:rsid w:val="00466C1C"/>
    <w:rsid w:val="004901DA"/>
    <w:rsid w:val="005016E4"/>
    <w:rsid w:val="0051321A"/>
    <w:rsid w:val="00526083"/>
    <w:rsid w:val="00534A4F"/>
    <w:rsid w:val="005726E5"/>
    <w:rsid w:val="00597B52"/>
    <w:rsid w:val="005A0D53"/>
    <w:rsid w:val="005B7424"/>
    <w:rsid w:val="00603AB2"/>
    <w:rsid w:val="00644442"/>
    <w:rsid w:val="00645488"/>
    <w:rsid w:val="006A068B"/>
    <w:rsid w:val="006B77A7"/>
    <w:rsid w:val="0070532D"/>
    <w:rsid w:val="00755D55"/>
    <w:rsid w:val="00765F49"/>
    <w:rsid w:val="00773B4A"/>
    <w:rsid w:val="00786E91"/>
    <w:rsid w:val="007E72E5"/>
    <w:rsid w:val="00824C7E"/>
    <w:rsid w:val="00857D9B"/>
    <w:rsid w:val="00880575"/>
    <w:rsid w:val="00897407"/>
    <w:rsid w:val="008C1D61"/>
    <w:rsid w:val="008D0D14"/>
    <w:rsid w:val="008E7C1D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BF6137"/>
    <w:rsid w:val="00C52935"/>
    <w:rsid w:val="00C5361B"/>
    <w:rsid w:val="00C5592C"/>
    <w:rsid w:val="00C849F4"/>
    <w:rsid w:val="00C95B1C"/>
    <w:rsid w:val="00CF17C9"/>
    <w:rsid w:val="00D256EE"/>
    <w:rsid w:val="00D47976"/>
    <w:rsid w:val="00D62904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30D5F"/>
    <w:rsid w:val="00F41D6E"/>
    <w:rsid w:val="00F546BA"/>
    <w:rsid w:val="00F7601D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39</cp:revision>
  <cp:lastPrinted>2023-04-03T10:41:00Z</cp:lastPrinted>
  <dcterms:created xsi:type="dcterms:W3CDTF">2016-12-22T09:23:00Z</dcterms:created>
  <dcterms:modified xsi:type="dcterms:W3CDTF">2024-01-21T15:55:00Z</dcterms:modified>
</cp:coreProperties>
</file>