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EF" w:rsidRPr="004C7418" w:rsidRDefault="00382686" w:rsidP="001041C7">
      <w:pPr>
        <w:spacing w:before="100" w:line="120" w:lineRule="atLeast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2.75pt" o:ole="" filled="t">
            <v:fill color2="black"/>
            <v:imagedata r:id="rId8" o:title=""/>
          </v:shape>
          <o:OLEObject Type="Embed" ProgID="Word.Picture.8" ShapeID="_x0000_i1025" DrawAspect="Content" ObjectID="_1765360197" r:id="rId9"/>
        </w:object>
      </w:r>
    </w:p>
    <w:p w:rsidR="004545EF" w:rsidRPr="004C7418" w:rsidRDefault="00382686" w:rsidP="004545EF">
      <w:pPr>
        <w:spacing w:after="0" w:line="120" w:lineRule="atLeast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sz w:val="24"/>
          <w:szCs w:val="24"/>
          <w:lang w:eastAsia="ru-RU"/>
        </w:rPr>
        <w:t>АДМИНИСТРАЦИЯ ВЕСЬЕГОНСКОГО</w:t>
      </w:r>
    </w:p>
    <w:p w:rsidR="004545EF" w:rsidRPr="004C7418" w:rsidRDefault="004545EF" w:rsidP="004545EF">
      <w:pPr>
        <w:spacing w:after="0" w:line="120" w:lineRule="atLeast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sz w:val="24"/>
          <w:szCs w:val="24"/>
          <w:lang w:eastAsia="ru-RU"/>
        </w:rPr>
        <w:t>МУНИЦИПАЛЬНОГО ОКРУГА</w:t>
      </w:r>
    </w:p>
    <w:p w:rsidR="004545EF" w:rsidRPr="004C7418" w:rsidRDefault="004545EF" w:rsidP="004545EF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418">
        <w:rPr>
          <w:rFonts w:ascii="Times New Roman" w:eastAsia="Times New Roman" w:hAnsi="Times New Roman"/>
          <w:sz w:val="24"/>
          <w:szCs w:val="24"/>
          <w:lang w:eastAsia="ru-RU"/>
        </w:rPr>
        <w:t>ТВЕРСКОЙ  ОБЛАСТИ</w:t>
      </w:r>
    </w:p>
    <w:p w:rsidR="004545EF" w:rsidRPr="004C7418" w:rsidRDefault="004545EF" w:rsidP="004545EF">
      <w:pPr>
        <w:keepNext/>
        <w:keepLines/>
        <w:spacing w:before="200" w:after="0"/>
        <w:jc w:val="center"/>
        <w:outlineLvl w:val="2"/>
        <w:rPr>
          <w:rFonts w:ascii="Times New Roman" w:eastAsiaTheme="majorEastAsia" w:hAnsi="Times New Roman"/>
          <w:bCs/>
          <w:color w:val="000000" w:themeColor="text1"/>
          <w:sz w:val="24"/>
          <w:szCs w:val="24"/>
          <w:lang w:eastAsia="ru-RU"/>
        </w:rPr>
      </w:pPr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ПОСТАНОВЛЕНИЕ</w:t>
      </w:r>
    </w:p>
    <w:p w:rsidR="004545EF" w:rsidRPr="004C7418" w:rsidRDefault="004545EF" w:rsidP="004545EF">
      <w:pPr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sz w:val="24"/>
          <w:szCs w:val="24"/>
          <w:lang w:eastAsia="ru-RU"/>
        </w:rPr>
        <w:t>г. Весьегонск</w:t>
      </w:r>
    </w:p>
    <w:p w:rsidR="006722D0" w:rsidRPr="004C7418" w:rsidRDefault="001041C7" w:rsidP="001041C7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29.12.2023</w:t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  </w:t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643</w:t>
      </w:r>
    </w:p>
    <w:tbl>
      <w:tblPr>
        <w:tblW w:w="4186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6"/>
      </w:tblGrid>
      <w:tr w:rsidR="004545EF" w:rsidRPr="004C7418" w:rsidTr="001041C7">
        <w:trPr>
          <w:trHeight w:val="584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45EF" w:rsidRPr="004C7418" w:rsidRDefault="004545EF" w:rsidP="00474567">
            <w:pPr>
              <w:tabs>
                <w:tab w:val="left" w:pos="1965"/>
              </w:tabs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C7418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 внес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ении изменений в постановление А</w:t>
            </w:r>
            <w:r w:rsidRPr="004C7418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дминистрации Весьегонского муниципального округа от </w:t>
            </w:r>
            <w:r w:rsidR="0016716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30.12.2022</w:t>
            </w:r>
            <w:r w:rsidR="00876F33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16716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</w:tr>
    </w:tbl>
    <w:p w:rsidR="006722D0" w:rsidRPr="00474567" w:rsidRDefault="00167166" w:rsidP="00474567">
      <w:pPr>
        <w:shd w:val="clear" w:color="auto" w:fill="FFFFFF"/>
        <w:spacing w:after="0" w:line="36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п о с т а н о в л я е т</w:t>
      </w:r>
      <w:r w:rsidR="004545EF" w:rsidRPr="004C7418">
        <w:rPr>
          <w:rFonts w:ascii="Times New Roman" w:eastAsiaTheme="minorEastAsia" w:hAnsi="Times New Roman"/>
          <w:b/>
          <w:sz w:val="24"/>
          <w:szCs w:val="24"/>
          <w:lang w:eastAsia="ru-RU"/>
        </w:rPr>
        <w:t>:</w:t>
      </w:r>
    </w:p>
    <w:p w:rsidR="004545EF" w:rsidRPr="004C7418" w:rsidRDefault="004545EF" w:rsidP="004545EF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1. Внести в муниципальную программу Весьегонского муниципального округа Тверской области </w:t>
      </w:r>
      <w:r w:rsidR="00876F33" w:rsidRPr="00876F33">
        <w:rPr>
          <w:rFonts w:ascii="Times New Roman" w:hAnsi="Times New Roman"/>
          <w:sz w:val="24"/>
          <w:szCs w:val="24"/>
        </w:rPr>
        <w:t>«Комплексное разви</w:t>
      </w:r>
      <w:r w:rsidR="00806BDE">
        <w:rPr>
          <w:rFonts w:ascii="Times New Roman" w:hAnsi="Times New Roman"/>
          <w:sz w:val="24"/>
          <w:szCs w:val="24"/>
        </w:rPr>
        <w:t>тие системы жилищно-коммунальногохозяйства</w:t>
      </w:r>
      <w:r w:rsidR="00876F33" w:rsidRPr="00876F33">
        <w:rPr>
          <w:rFonts w:ascii="Times New Roman" w:hAnsi="Times New Roman"/>
          <w:sz w:val="24"/>
          <w:szCs w:val="24"/>
        </w:rPr>
        <w:t xml:space="preserve"> Весьегонского муницип</w:t>
      </w:r>
      <w:r w:rsidR="006722D0">
        <w:rPr>
          <w:rFonts w:ascii="Times New Roman" w:hAnsi="Times New Roman"/>
          <w:sz w:val="24"/>
          <w:szCs w:val="24"/>
        </w:rPr>
        <w:t>ального округа Тверской области</w:t>
      </w:r>
      <w:r w:rsidR="00806BDE">
        <w:rPr>
          <w:rFonts w:ascii="Times New Roman" w:hAnsi="Times New Roman"/>
          <w:sz w:val="24"/>
          <w:szCs w:val="24"/>
        </w:rPr>
        <w:t>»</w:t>
      </w:r>
      <w:r w:rsidR="00474567">
        <w:rPr>
          <w:rFonts w:ascii="Times New Roman" w:hAnsi="Times New Roman"/>
          <w:sz w:val="24"/>
          <w:szCs w:val="24"/>
        </w:rPr>
        <w:t xml:space="preserve"> на 202</w:t>
      </w:r>
      <w:r w:rsidR="00167166">
        <w:rPr>
          <w:rFonts w:ascii="Times New Roman" w:hAnsi="Times New Roman"/>
          <w:sz w:val="24"/>
          <w:szCs w:val="24"/>
        </w:rPr>
        <w:t>3-2028</w:t>
      </w:r>
      <w:r w:rsidR="00806BDE">
        <w:rPr>
          <w:rFonts w:ascii="Times New Roman" w:hAnsi="Times New Roman"/>
          <w:sz w:val="24"/>
          <w:szCs w:val="24"/>
        </w:rPr>
        <w:t xml:space="preserve"> год</w:t>
      </w: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, утверждённую 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постановлением А</w:t>
      </w: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дминистрации Весьегонского муниципального округа от </w:t>
      </w:r>
      <w:r w:rsidR="009C3C47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30.12.2022</w:t>
      </w:r>
      <w:r w:rsidR="00167166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№ 611</w:t>
      </w: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, следующие изменения:</w:t>
      </w:r>
    </w:p>
    <w:p w:rsidR="004545EF" w:rsidRPr="004C7418" w:rsidRDefault="004545EF" w:rsidP="004545EF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1.1) в паспорте программы первый и второй абзац раздела «</w:t>
      </w:r>
      <w:r w:rsidRPr="004C7418">
        <w:rPr>
          <w:rFonts w:ascii="Times New Roman" w:eastAsiaTheme="minorEastAsia" w:hAnsi="Times New Roman"/>
          <w:sz w:val="24"/>
          <w:szCs w:val="24"/>
          <w:lang w:eastAsia="ru-RU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</w:p>
    <w:p w:rsidR="00D94261" w:rsidRPr="00216AEA" w:rsidRDefault="00D94261" w:rsidP="00D94261">
      <w:pPr>
        <w:pStyle w:val="a4"/>
        <w:ind w:left="644" w:right="14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4850" w:type="pct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064"/>
        <w:gridCol w:w="6421"/>
      </w:tblGrid>
      <w:tr w:rsidR="001041C7" w:rsidRPr="004545EF" w:rsidTr="001041C7">
        <w:trPr>
          <w:cantSplit/>
          <w:trHeight w:val="4560"/>
        </w:trPr>
        <w:tc>
          <w:tcPr>
            <w:tcW w:w="30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041C7" w:rsidRPr="00A726CF" w:rsidRDefault="001041C7" w:rsidP="004745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41C7" w:rsidRPr="00167166" w:rsidRDefault="001041C7" w:rsidP="00167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 xml:space="preserve">Общий объем реализации программы в 2023-2028 годах составляет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190 433 829,24 руб.</w:t>
            </w: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 xml:space="preserve">, в т.ч. по годам ее реализации в разрезе подпрограмм:         </w:t>
            </w:r>
          </w:p>
          <w:p w:rsidR="001041C7" w:rsidRPr="00167166" w:rsidRDefault="001041C7" w:rsidP="00167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 xml:space="preserve"> 2023 год всего   -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114 727 829,24</w:t>
            </w: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  <w:p w:rsidR="001041C7" w:rsidRPr="00167166" w:rsidRDefault="001041C7" w:rsidP="00167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1 –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8 981 227,50</w:t>
            </w: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>руб.</w:t>
            </w:r>
          </w:p>
          <w:p w:rsidR="001041C7" w:rsidRDefault="001041C7" w:rsidP="00167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2 -  98 667 635,23 </w:t>
            </w: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>руб.</w:t>
            </w:r>
          </w:p>
          <w:p w:rsidR="001041C7" w:rsidRPr="00167166" w:rsidRDefault="001041C7" w:rsidP="00167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подпрограмма 3 –  4 040 000,00 руб.</w:t>
            </w:r>
          </w:p>
          <w:p w:rsidR="001041C7" w:rsidRDefault="001041C7" w:rsidP="00167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подпрограмма 4 –  3 038 966,51 руб.</w:t>
            </w:r>
          </w:p>
          <w:p w:rsidR="001041C7" w:rsidRPr="00A0289D" w:rsidRDefault="001041C7" w:rsidP="00167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41C7" w:rsidRPr="00167166" w:rsidRDefault="001041C7" w:rsidP="00167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 xml:space="preserve"> 2024 год всего -    17 541 200,00 руб.</w:t>
            </w:r>
          </w:p>
          <w:p w:rsidR="001041C7" w:rsidRPr="00167166" w:rsidRDefault="001041C7" w:rsidP="00167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>подпрограмма 1 -   6 872 100,00 руб.</w:t>
            </w:r>
          </w:p>
          <w:p w:rsidR="001041C7" w:rsidRPr="00167166" w:rsidRDefault="001041C7" w:rsidP="00167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>подпрограмма 2 -    10 669 100,00 руб.</w:t>
            </w:r>
          </w:p>
          <w:p w:rsidR="001041C7" w:rsidRPr="00167166" w:rsidRDefault="001041C7" w:rsidP="00167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41C7" w:rsidRPr="00167166" w:rsidRDefault="001041C7" w:rsidP="00167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>2025 год всего -       14 541 200,00 руб.</w:t>
            </w:r>
          </w:p>
          <w:p w:rsidR="001041C7" w:rsidRPr="00167166" w:rsidRDefault="001041C7" w:rsidP="00167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>подпрограмма 1 -   3 872 100,00 руб.</w:t>
            </w:r>
          </w:p>
          <w:p w:rsidR="001041C7" w:rsidRPr="00167166" w:rsidRDefault="001041C7" w:rsidP="00167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2 -    10 669 100,00 руб. </w:t>
            </w:r>
          </w:p>
          <w:p w:rsidR="001041C7" w:rsidRPr="004F7396" w:rsidRDefault="001041C7" w:rsidP="004745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41C7" w:rsidRPr="004545EF" w:rsidTr="001041C7">
        <w:trPr>
          <w:cantSplit/>
          <w:trHeight w:val="1022"/>
        </w:trPr>
        <w:tc>
          <w:tcPr>
            <w:tcW w:w="306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41C7" w:rsidRPr="00A726CF" w:rsidRDefault="001041C7" w:rsidP="004745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41C7" w:rsidRPr="00167166" w:rsidRDefault="001041C7" w:rsidP="00167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>2026 год всего -       14 541 200,00 руб.</w:t>
            </w:r>
          </w:p>
          <w:p w:rsidR="001041C7" w:rsidRPr="00167166" w:rsidRDefault="001041C7" w:rsidP="00167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>подпрограмма 1 -   3 872 100,00 руб.</w:t>
            </w:r>
          </w:p>
          <w:p w:rsidR="001041C7" w:rsidRPr="00167166" w:rsidRDefault="001041C7" w:rsidP="00167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2 -    10 669 100,00 руб. </w:t>
            </w:r>
          </w:p>
          <w:p w:rsidR="001041C7" w:rsidRPr="00167166" w:rsidRDefault="001041C7" w:rsidP="004745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41C7" w:rsidRPr="004545EF" w:rsidTr="001041C7">
        <w:trPr>
          <w:cantSplit/>
          <w:trHeight w:val="2115"/>
        </w:trPr>
        <w:tc>
          <w:tcPr>
            <w:tcW w:w="30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1C7" w:rsidRPr="00A726CF" w:rsidRDefault="001041C7" w:rsidP="004745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1C7" w:rsidRPr="00167166" w:rsidRDefault="001041C7" w:rsidP="00167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>2027 год всего -       14 541 200,00 руб.</w:t>
            </w:r>
          </w:p>
          <w:p w:rsidR="001041C7" w:rsidRPr="00167166" w:rsidRDefault="001041C7" w:rsidP="00167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>подпрограмма 1 -   3 872 100,00 руб.</w:t>
            </w:r>
          </w:p>
          <w:p w:rsidR="001041C7" w:rsidRPr="00167166" w:rsidRDefault="001041C7" w:rsidP="00167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2 -    10 669 100,00 руб. </w:t>
            </w:r>
          </w:p>
          <w:p w:rsidR="001041C7" w:rsidRPr="00167166" w:rsidRDefault="001041C7" w:rsidP="00167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41C7" w:rsidRPr="00167166" w:rsidRDefault="001041C7" w:rsidP="00167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>2028 год всего -       14 541 200,00 руб.</w:t>
            </w:r>
          </w:p>
          <w:p w:rsidR="001041C7" w:rsidRPr="00167166" w:rsidRDefault="001041C7" w:rsidP="00167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>подпрограмма 1 -   3 872 100,00 руб.</w:t>
            </w:r>
          </w:p>
          <w:p w:rsidR="001041C7" w:rsidRPr="00167166" w:rsidRDefault="001041C7" w:rsidP="004745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2 -    10 669 100,00 руб. </w:t>
            </w:r>
          </w:p>
        </w:tc>
      </w:tr>
    </w:tbl>
    <w:p w:rsidR="00496F73" w:rsidRDefault="00496F73" w:rsidP="004452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C4A" w:rsidRPr="001041C7" w:rsidRDefault="00F14C4A" w:rsidP="001041C7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Подраздел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806BD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806BD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B5939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BB5939">
        <w:rPr>
          <w:rFonts w:ascii="Times New Roman" w:eastAsia="Times New Roman" w:hAnsi="Times New Roman" w:hint="eastAsia"/>
          <w:sz w:val="24"/>
          <w:szCs w:val="24"/>
          <w:lang w:eastAsia="ru-RU"/>
        </w:rPr>
        <w:t>Механизм</w:t>
      </w:r>
      <w:r w:rsidR="001041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5939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предоставления</w:t>
      </w:r>
      <w:r w:rsidR="001041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5939">
        <w:rPr>
          <w:rFonts w:ascii="Times New Roman" w:eastAsia="Times New Roman" w:hAnsi="Times New Roman" w:hint="eastAsia"/>
          <w:sz w:val="24"/>
          <w:szCs w:val="24"/>
          <w:lang w:eastAsia="ru-RU"/>
        </w:rPr>
        <w:t>бюджетных</w:t>
      </w:r>
      <w:r w:rsidR="001041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5939">
        <w:rPr>
          <w:rFonts w:ascii="Times New Roman" w:eastAsia="Times New Roman" w:hAnsi="Times New Roman" w:hint="eastAsia"/>
          <w:sz w:val="24"/>
          <w:szCs w:val="24"/>
          <w:lang w:eastAsia="ru-RU"/>
        </w:rPr>
        <w:t>ассигнований</w:t>
      </w:r>
      <w:r w:rsidR="001041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5939">
        <w:rPr>
          <w:rFonts w:ascii="Times New Roman" w:eastAsia="Times New Roman" w:hAnsi="Times New Roman" w:hint="eastAsia"/>
          <w:sz w:val="24"/>
          <w:szCs w:val="24"/>
          <w:lang w:eastAsia="ru-RU"/>
        </w:rPr>
        <w:t>для</w:t>
      </w:r>
      <w:r w:rsidR="001041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5939">
        <w:rPr>
          <w:rFonts w:ascii="Times New Roman" w:eastAsia="Times New Roman" w:hAnsi="Times New Roman" w:hint="eastAsia"/>
          <w:sz w:val="24"/>
          <w:szCs w:val="24"/>
          <w:lang w:eastAsia="ru-RU"/>
        </w:rPr>
        <w:t>выполнения</w:t>
      </w:r>
      <w:r w:rsidR="001041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5939">
        <w:rPr>
          <w:rFonts w:ascii="Times New Roman" w:eastAsia="Times New Roman" w:hAnsi="Times New Roman" w:hint="eastAsia"/>
          <w:sz w:val="24"/>
          <w:szCs w:val="24"/>
          <w:lang w:eastAsia="ru-RU"/>
        </w:rPr>
        <w:t>мероприятий</w:t>
      </w:r>
      <w:r w:rsidRPr="00BB593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Подпрограммы 1 «Обеспечение развития жилищно-коммунального хозяйства»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Раздела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BB5939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p w:rsidR="00F14C4A" w:rsidRPr="00BB5939" w:rsidRDefault="00F14C4A" w:rsidP="00F14C4A">
      <w:pPr>
        <w:widowControl w:val="0"/>
        <w:autoSpaceDE w:val="0"/>
        <w:autoSpaceDN w:val="0"/>
        <w:adjustRightInd w:val="0"/>
        <w:ind w:firstLine="284"/>
        <w:contextualSpacing/>
        <w:jc w:val="both"/>
        <w:outlineLvl w:val="3"/>
        <w:rPr>
          <w:rFonts w:ascii="Times New Roman" w:eastAsiaTheme="minorHAnsi" w:hAnsi="Times New Roman" w:cstheme="minorBidi"/>
          <w:sz w:val="24"/>
          <w:szCs w:val="24"/>
        </w:rPr>
      </w:pPr>
      <w:r w:rsidRPr="0078250A">
        <w:rPr>
          <w:rFonts w:ascii="Times New Roman" w:eastAsiaTheme="minorHAnsi" w:hAnsi="Times New Roman" w:cstheme="minorBidi"/>
          <w:sz w:val="24"/>
          <w:szCs w:val="24"/>
        </w:rPr>
        <w:t xml:space="preserve">      «Общий объем ресурсов необходимый для реализации подпрограммы 1 составляет </w:t>
      </w:r>
      <w:r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>31</w:t>
      </w:r>
      <w:r w:rsidR="00B76756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> 341 727,50</w:t>
      </w:r>
      <w:r w:rsidRPr="0078250A">
        <w:rPr>
          <w:rFonts w:ascii="Times New Roman" w:eastAsiaTheme="minorHAnsi" w:hAnsi="Times New Roman" w:cstheme="minorBidi"/>
          <w:sz w:val="24"/>
          <w:szCs w:val="24"/>
        </w:rPr>
        <w:t>рублей, в том числе в разрезе задач по годам реализации.</w:t>
      </w:r>
    </w:p>
    <w:tbl>
      <w:tblPr>
        <w:tblStyle w:val="11"/>
        <w:tblW w:w="10065" w:type="dxa"/>
        <w:tblInd w:w="-289" w:type="dxa"/>
        <w:tblLayout w:type="fixed"/>
        <w:tblLook w:val="04A0"/>
      </w:tblPr>
      <w:tblGrid>
        <w:gridCol w:w="2023"/>
        <w:gridCol w:w="1238"/>
        <w:gridCol w:w="1134"/>
        <w:gridCol w:w="1076"/>
        <w:gridCol w:w="1072"/>
        <w:gridCol w:w="1071"/>
        <w:gridCol w:w="1071"/>
        <w:gridCol w:w="1380"/>
      </w:tblGrid>
      <w:tr w:rsidR="00F14C4A" w:rsidRPr="0078250A" w:rsidTr="00A663A3">
        <w:tc>
          <w:tcPr>
            <w:tcW w:w="2023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076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072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071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071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380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78250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F14C4A" w:rsidRPr="0078250A" w:rsidTr="00A663A3">
        <w:tc>
          <w:tcPr>
            <w:tcW w:w="2023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Развитие системы жилищно-коммунального хозяйства в населенных пунктах Весьегонского муниципального округа Тверской области</w:t>
            </w:r>
          </w:p>
        </w:tc>
        <w:tc>
          <w:tcPr>
            <w:tcW w:w="1238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78250A">
              <w:rPr>
                <w:rFonts w:ascii="Times New Roman" w:hAnsi="Times New Roman"/>
              </w:rPr>
              <w:t>,00</w:t>
            </w:r>
          </w:p>
        </w:tc>
        <w:tc>
          <w:tcPr>
            <w:tcW w:w="1134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076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072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380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F14C4A" w:rsidRPr="0078250A" w:rsidTr="00A663A3">
        <w:tc>
          <w:tcPr>
            <w:tcW w:w="2023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Повышение качества оказываемых услуг организациями коммунального комплекса</w:t>
            </w:r>
          </w:p>
        </w:tc>
        <w:tc>
          <w:tcPr>
            <w:tcW w:w="1238" w:type="dxa"/>
          </w:tcPr>
          <w:p w:rsidR="00F14C4A" w:rsidRPr="0078250A" w:rsidRDefault="00B76756" w:rsidP="00A663A3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7 382 955,07</w:t>
            </w:r>
          </w:p>
        </w:tc>
        <w:tc>
          <w:tcPr>
            <w:tcW w:w="1134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5380000,</w:t>
            </w:r>
            <w:r w:rsidRPr="0078250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076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2380000</w:t>
            </w:r>
            <w:r w:rsidRPr="0078250A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072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2380000</w:t>
            </w:r>
            <w:r w:rsidRPr="0078250A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071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2380000</w:t>
            </w:r>
            <w:r w:rsidRPr="0078250A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071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2380000</w:t>
            </w:r>
            <w:r w:rsidRPr="0078250A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380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22353220,29</w:t>
            </w:r>
          </w:p>
        </w:tc>
      </w:tr>
      <w:tr w:rsidR="00F14C4A" w:rsidRPr="0078250A" w:rsidTr="00A663A3">
        <w:tc>
          <w:tcPr>
            <w:tcW w:w="2023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Реализация механизма проведения капитального ремонта общего имущества в многоквартирных домах</w:t>
            </w:r>
          </w:p>
        </w:tc>
        <w:tc>
          <w:tcPr>
            <w:tcW w:w="1238" w:type="dxa"/>
          </w:tcPr>
          <w:p w:rsidR="00F14C4A" w:rsidRPr="0078250A" w:rsidRDefault="00B76756" w:rsidP="00A663A3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876 271,43</w:t>
            </w:r>
          </w:p>
        </w:tc>
        <w:tc>
          <w:tcPr>
            <w:tcW w:w="1134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692100,00</w:t>
            </w:r>
          </w:p>
        </w:tc>
        <w:tc>
          <w:tcPr>
            <w:tcW w:w="1076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692100,00</w:t>
            </w:r>
          </w:p>
        </w:tc>
        <w:tc>
          <w:tcPr>
            <w:tcW w:w="1072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692100,00</w:t>
            </w:r>
          </w:p>
        </w:tc>
        <w:tc>
          <w:tcPr>
            <w:tcW w:w="1071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692100,00</w:t>
            </w:r>
          </w:p>
        </w:tc>
        <w:tc>
          <w:tcPr>
            <w:tcW w:w="1071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692100,00</w:t>
            </w:r>
          </w:p>
        </w:tc>
        <w:tc>
          <w:tcPr>
            <w:tcW w:w="1380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4 252 600,00</w:t>
            </w:r>
          </w:p>
        </w:tc>
      </w:tr>
      <w:tr w:rsidR="00F14C4A" w:rsidRPr="0078250A" w:rsidTr="00A663A3">
        <w:tc>
          <w:tcPr>
            <w:tcW w:w="2023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Обеспечение функционирования объектов теплового комплекса Весьегонского муниципального округа</w:t>
            </w:r>
          </w:p>
        </w:tc>
        <w:tc>
          <w:tcPr>
            <w:tcW w:w="1238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076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072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380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</w:tr>
      <w:tr w:rsidR="00F14C4A" w:rsidRPr="0078250A" w:rsidTr="00A663A3">
        <w:tc>
          <w:tcPr>
            <w:tcW w:w="2023" w:type="dxa"/>
          </w:tcPr>
          <w:p w:rsidR="00F14C4A" w:rsidRPr="00404FEE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  <w:color w:val="000000" w:themeColor="text1"/>
              </w:rPr>
            </w:pPr>
            <w:r w:rsidRPr="00404FEE">
              <w:rPr>
                <w:rFonts w:ascii="Times New Roman" w:hAnsi="Times New Roman"/>
                <w:color w:val="000000" w:themeColor="text1"/>
              </w:rPr>
              <w:t>Реализация механизма по техническому обследованию и сносу многоквартирных жилых домов, находящихся в муниципальной собственности</w:t>
            </w:r>
          </w:p>
        </w:tc>
        <w:tc>
          <w:tcPr>
            <w:tcW w:w="1238" w:type="dxa"/>
          </w:tcPr>
          <w:p w:rsidR="00F14C4A" w:rsidRPr="00404FEE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  <w:color w:val="000000" w:themeColor="text1"/>
              </w:rPr>
            </w:pPr>
            <w:r w:rsidRPr="00404FEE"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1134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076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072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380" w:type="dxa"/>
          </w:tcPr>
          <w:p w:rsidR="00F14C4A" w:rsidRPr="00404FEE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  <w:color w:val="000000" w:themeColor="text1"/>
              </w:rPr>
            </w:pPr>
            <w:r w:rsidRPr="00404FEE">
              <w:rPr>
                <w:rFonts w:ascii="Times New Roman" w:hAnsi="Times New Roman"/>
                <w:color w:val="000000" w:themeColor="text1"/>
              </w:rPr>
              <w:t>0,00</w:t>
            </w:r>
          </w:p>
        </w:tc>
      </w:tr>
      <w:tr w:rsidR="00F14C4A" w:rsidRPr="0078250A" w:rsidTr="00A663A3">
        <w:tc>
          <w:tcPr>
            <w:tcW w:w="2023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Содержание и ремонт муниципального жилого фонда</w:t>
            </w:r>
          </w:p>
        </w:tc>
        <w:tc>
          <w:tcPr>
            <w:tcW w:w="1238" w:type="dxa"/>
          </w:tcPr>
          <w:p w:rsidR="00F14C4A" w:rsidRPr="0078250A" w:rsidRDefault="00C3311A" w:rsidP="00A663A3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722 001,00</w:t>
            </w:r>
          </w:p>
        </w:tc>
        <w:tc>
          <w:tcPr>
            <w:tcW w:w="1134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800 000,00</w:t>
            </w:r>
          </w:p>
        </w:tc>
        <w:tc>
          <w:tcPr>
            <w:tcW w:w="1076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800 000,00</w:t>
            </w:r>
          </w:p>
        </w:tc>
        <w:tc>
          <w:tcPr>
            <w:tcW w:w="1072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800 000,00</w:t>
            </w:r>
          </w:p>
        </w:tc>
        <w:tc>
          <w:tcPr>
            <w:tcW w:w="1071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800 000,00</w:t>
            </w:r>
          </w:p>
        </w:tc>
        <w:tc>
          <w:tcPr>
            <w:tcW w:w="1071" w:type="dxa"/>
          </w:tcPr>
          <w:p w:rsidR="00F14C4A" w:rsidRPr="0078250A" w:rsidRDefault="00F14C4A" w:rsidP="00A663A3">
            <w:pPr>
              <w:autoSpaceDE w:val="0"/>
              <w:ind w:right="-209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4800 000,00</w:t>
            </w:r>
          </w:p>
        </w:tc>
        <w:tc>
          <w:tcPr>
            <w:tcW w:w="1380" w:type="dxa"/>
          </w:tcPr>
          <w:p w:rsidR="00F14C4A" w:rsidRPr="0078250A" w:rsidRDefault="00C3311A" w:rsidP="00A663A3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4 722 001,00</w:t>
            </w:r>
          </w:p>
        </w:tc>
      </w:tr>
      <w:tr w:rsidR="00F14C4A" w:rsidRPr="0078250A" w:rsidTr="00A663A3">
        <w:tc>
          <w:tcPr>
            <w:tcW w:w="2023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38" w:type="dxa"/>
          </w:tcPr>
          <w:p w:rsidR="00F14C4A" w:rsidRPr="0078250A" w:rsidRDefault="00AD7A01" w:rsidP="00C3311A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8 981 227,50</w:t>
            </w:r>
          </w:p>
        </w:tc>
        <w:tc>
          <w:tcPr>
            <w:tcW w:w="1134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AD7A01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872100,00</w:t>
            </w:r>
          </w:p>
        </w:tc>
        <w:tc>
          <w:tcPr>
            <w:tcW w:w="1076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3872100,00</w:t>
            </w:r>
          </w:p>
        </w:tc>
        <w:tc>
          <w:tcPr>
            <w:tcW w:w="1072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3872100,00</w:t>
            </w:r>
          </w:p>
        </w:tc>
        <w:tc>
          <w:tcPr>
            <w:tcW w:w="1071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3872100,00</w:t>
            </w:r>
          </w:p>
        </w:tc>
        <w:tc>
          <w:tcPr>
            <w:tcW w:w="1071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3872100,00</w:t>
            </w:r>
          </w:p>
        </w:tc>
        <w:tc>
          <w:tcPr>
            <w:tcW w:w="1380" w:type="dxa"/>
          </w:tcPr>
          <w:p w:rsidR="00F14C4A" w:rsidRPr="00AD7A01" w:rsidRDefault="00AD7A01" w:rsidP="00AD7A01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AD7A01">
              <w:rPr>
                <w:rFonts w:ascii="Times New Roman" w:hAnsi="Times New Roman"/>
                <w:sz w:val="18"/>
                <w:szCs w:val="18"/>
              </w:rPr>
              <w:t>31</w:t>
            </w:r>
            <w:r w:rsidR="00C3311A" w:rsidRPr="00AD7A01">
              <w:rPr>
                <w:rFonts w:ascii="Times New Roman" w:hAnsi="Times New Roman"/>
                <w:sz w:val="18"/>
                <w:szCs w:val="18"/>
              </w:rPr>
              <w:t> </w:t>
            </w:r>
            <w:r w:rsidRPr="00AD7A01">
              <w:rPr>
                <w:rFonts w:ascii="Times New Roman" w:hAnsi="Times New Roman"/>
                <w:sz w:val="18"/>
                <w:szCs w:val="18"/>
              </w:rPr>
              <w:t>341 727,50</w:t>
            </w:r>
          </w:p>
        </w:tc>
      </w:tr>
    </w:tbl>
    <w:p w:rsidR="00F14C4A" w:rsidRDefault="00F14C4A" w:rsidP="00F14C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C4A" w:rsidRPr="00BB5939" w:rsidRDefault="00F14C4A" w:rsidP="00F14C4A">
      <w:pPr>
        <w:widowControl w:val="0"/>
        <w:autoSpaceDE w:val="0"/>
        <w:autoSpaceDN w:val="0"/>
        <w:adjustRightInd w:val="0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93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</w:t>
      </w:r>
      <w:r w:rsidRPr="00BB593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A1307">
        <w:rPr>
          <w:rFonts w:ascii="Times New Roman" w:eastAsia="Times New Roman" w:hAnsi="Times New Roman"/>
          <w:sz w:val="24"/>
          <w:szCs w:val="24"/>
          <w:lang w:eastAsia="ru-RU"/>
        </w:rPr>
        <w:t>Подраздел IV.III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«</w:t>
      </w:r>
      <w:r w:rsidRPr="006A1307">
        <w:rPr>
          <w:rFonts w:ascii="Times New Roman" w:eastAsia="Times New Roman" w:hAnsi="Times New Roman"/>
          <w:sz w:val="24"/>
          <w:szCs w:val="24"/>
          <w:lang w:eastAsia="ru-RU"/>
        </w:rPr>
        <w:t xml:space="preserve">Механизм предоставления бюджетных ассигнований для выполнения </w:t>
      </w:r>
      <w:r w:rsidRPr="006A130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мероприятий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6A1307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Подпрограммы 2 </w:t>
      </w:r>
      <w:r w:rsidRPr="00BB5939">
        <w:rPr>
          <w:rFonts w:ascii="Times New Roman" w:eastAsia="Times New Roman" w:hAnsi="Times New Roman"/>
          <w:sz w:val="24"/>
          <w:szCs w:val="24"/>
          <w:lang w:eastAsia="ru-RU"/>
        </w:rPr>
        <w:t xml:space="preserve">«Содержание и благоустройство территории Весьегонского муниципального округа Тверской области»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Pr="00BB5939">
        <w:rPr>
          <w:rFonts w:ascii="Times New Roman" w:eastAsia="Times New Roman" w:hAnsi="Times New Roman"/>
          <w:sz w:val="24"/>
          <w:szCs w:val="24"/>
          <w:lang w:eastAsia="ru-RU"/>
        </w:rPr>
        <w:t>изложить в следующей редакции:</w:t>
      </w:r>
    </w:p>
    <w:p w:rsidR="00F14C4A" w:rsidRDefault="00F14C4A" w:rsidP="00F14C4A">
      <w:pPr>
        <w:widowControl w:val="0"/>
        <w:autoSpaceDE w:val="0"/>
        <w:autoSpaceDN w:val="0"/>
        <w:adjustRightInd w:val="0"/>
        <w:ind w:firstLine="284"/>
        <w:contextualSpacing/>
        <w:jc w:val="both"/>
        <w:outlineLvl w:val="3"/>
        <w:rPr>
          <w:rFonts w:ascii="Times New Roman" w:eastAsiaTheme="minorHAnsi" w:hAnsi="Times New Roman" w:cstheme="minorBidi"/>
          <w:sz w:val="24"/>
          <w:szCs w:val="24"/>
        </w:rPr>
      </w:pPr>
      <w:r w:rsidRPr="00BB5939">
        <w:rPr>
          <w:rFonts w:ascii="Times New Roman" w:eastAsiaTheme="minorHAnsi" w:hAnsi="Times New Roman" w:cstheme="minorBidi"/>
          <w:sz w:val="24"/>
          <w:szCs w:val="24"/>
        </w:rPr>
        <w:t xml:space="preserve">      «Общий объем ресурсов необходим</w:t>
      </w:r>
      <w:r>
        <w:rPr>
          <w:rFonts w:ascii="Times New Roman" w:eastAsiaTheme="minorHAnsi" w:hAnsi="Times New Roman" w:cstheme="minorBidi"/>
          <w:sz w:val="24"/>
          <w:szCs w:val="24"/>
        </w:rPr>
        <w:t>ый для реализации П</w:t>
      </w:r>
      <w:r w:rsidRPr="00BB5939">
        <w:rPr>
          <w:rFonts w:ascii="Times New Roman" w:eastAsiaTheme="minorHAnsi" w:hAnsi="Times New Roman" w:cstheme="minorBidi"/>
          <w:sz w:val="24"/>
          <w:szCs w:val="24"/>
        </w:rPr>
        <w:t xml:space="preserve">одпрограммы 2 составляет </w:t>
      </w:r>
      <w:r w:rsidR="00AD7A01">
        <w:rPr>
          <w:rFonts w:ascii="Times New Roman" w:eastAsiaTheme="minorHAnsi" w:hAnsi="Times New Roman" w:cstheme="minorBidi"/>
          <w:b/>
          <w:sz w:val="24"/>
          <w:szCs w:val="24"/>
        </w:rPr>
        <w:t>152 013 135,23 рублей</w:t>
      </w:r>
      <w:r w:rsidRPr="00BB5939">
        <w:rPr>
          <w:rFonts w:ascii="Times New Roman" w:eastAsiaTheme="minorHAnsi" w:hAnsi="Times New Roman" w:cstheme="minorBidi"/>
          <w:sz w:val="24"/>
          <w:szCs w:val="24"/>
        </w:rPr>
        <w:t>, в том числе в разрезе задач по годам реализации.</w:t>
      </w:r>
    </w:p>
    <w:p w:rsidR="00AD3641" w:rsidRPr="00BB5939" w:rsidRDefault="00AD3641" w:rsidP="00F14C4A">
      <w:pPr>
        <w:widowControl w:val="0"/>
        <w:autoSpaceDE w:val="0"/>
        <w:autoSpaceDN w:val="0"/>
        <w:adjustRightInd w:val="0"/>
        <w:ind w:firstLine="284"/>
        <w:contextualSpacing/>
        <w:jc w:val="both"/>
        <w:outlineLvl w:val="3"/>
        <w:rPr>
          <w:rFonts w:ascii="Times New Roman" w:eastAsiaTheme="minorHAnsi" w:hAnsi="Times New Roman" w:cstheme="minorBidi"/>
          <w:sz w:val="24"/>
          <w:szCs w:val="24"/>
        </w:rPr>
      </w:pPr>
    </w:p>
    <w:tbl>
      <w:tblPr>
        <w:tblStyle w:val="2"/>
        <w:tblW w:w="10349" w:type="dxa"/>
        <w:tblInd w:w="-431" w:type="dxa"/>
        <w:tblLayout w:type="fixed"/>
        <w:tblLook w:val="04A0"/>
      </w:tblPr>
      <w:tblGrid>
        <w:gridCol w:w="1277"/>
        <w:gridCol w:w="1276"/>
        <w:gridCol w:w="1275"/>
        <w:gridCol w:w="1276"/>
        <w:gridCol w:w="1276"/>
        <w:gridCol w:w="1275"/>
        <w:gridCol w:w="1276"/>
        <w:gridCol w:w="1418"/>
      </w:tblGrid>
      <w:tr w:rsidR="00F14C4A" w:rsidRPr="00BB5939" w:rsidTr="00A663A3">
        <w:tc>
          <w:tcPr>
            <w:tcW w:w="1277" w:type="dxa"/>
          </w:tcPr>
          <w:p w:rsidR="00F14C4A" w:rsidRPr="00BB5939" w:rsidRDefault="00F14C4A" w:rsidP="00A663A3">
            <w:pPr>
              <w:rPr>
                <w:rFonts w:ascii="Tms Rmn" w:eastAsia="Times New Roman" w:hAnsi="Tms Rmn"/>
              </w:rPr>
            </w:pPr>
          </w:p>
        </w:tc>
        <w:tc>
          <w:tcPr>
            <w:tcW w:w="1276" w:type="dxa"/>
          </w:tcPr>
          <w:p w:rsidR="00F14C4A" w:rsidRPr="00BB5939" w:rsidRDefault="00F14C4A" w:rsidP="00A663A3">
            <w:pPr>
              <w:rPr>
                <w:rFonts w:asciiTheme="minorHAnsi" w:eastAsia="Times New Roman" w:hAnsiTheme="minorHAnsi"/>
              </w:rPr>
            </w:pPr>
            <w:r>
              <w:rPr>
                <w:rFonts w:ascii="Tms Rmn" w:eastAsia="Times New Roman" w:hAnsi="Tms Rmn"/>
              </w:rPr>
              <w:t>2023</w:t>
            </w:r>
          </w:p>
        </w:tc>
        <w:tc>
          <w:tcPr>
            <w:tcW w:w="1275" w:type="dxa"/>
          </w:tcPr>
          <w:p w:rsidR="00F14C4A" w:rsidRPr="00BB5939" w:rsidRDefault="00F14C4A" w:rsidP="00A663A3">
            <w:pPr>
              <w:rPr>
                <w:rFonts w:asciiTheme="minorHAnsi" w:eastAsia="Times New Roman" w:hAnsiTheme="minorHAnsi"/>
              </w:rPr>
            </w:pPr>
            <w:r>
              <w:rPr>
                <w:rFonts w:ascii="Tms Rmn" w:eastAsia="Times New Roman" w:hAnsi="Tms Rmn"/>
              </w:rPr>
              <w:t>2024</w:t>
            </w:r>
          </w:p>
        </w:tc>
        <w:tc>
          <w:tcPr>
            <w:tcW w:w="1276" w:type="dxa"/>
          </w:tcPr>
          <w:p w:rsidR="00F14C4A" w:rsidRPr="00BB5939" w:rsidRDefault="00F14C4A" w:rsidP="00A663A3">
            <w:pPr>
              <w:rPr>
                <w:rFonts w:asciiTheme="minorHAnsi" w:eastAsia="Times New Roman" w:hAnsiTheme="minorHAnsi"/>
              </w:rPr>
            </w:pPr>
            <w:r>
              <w:rPr>
                <w:rFonts w:ascii="Tms Rmn" w:eastAsia="Times New Roman" w:hAnsi="Tms Rmn"/>
              </w:rPr>
              <w:t>2025</w:t>
            </w:r>
          </w:p>
        </w:tc>
        <w:tc>
          <w:tcPr>
            <w:tcW w:w="1276" w:type="dxa"/>
          </w:tcPr>
          <w:p w:rsidR="00F14C4A" w:rsidRPr="00BB5939" w:rsidRDefault="00F14C4A" w:rsidP="00A663A3">
            <w:pPr>
              <w:rPr>
                <w:rFonts w:asciiTheme="minorHAnsi" w:eastAsia="Times New Roman" w:hAnsiTheme="minorHAnsi"/>
              </w:rPr>
            </w:pPr>
            <w:r>
              <w:rPr>
                <w:rFonts w:ascii="Tms Rmn" w:eastAsia="Times New Roman" w:hAnsi="Tms Rmn"/>
              </w:rPr>
              <w:t>2026</w:t>
            </w:r>
          </w:p>
        </w:tc>
        <w:tc>
          <w:tcPr>
            <w:tcW w:w="1275" w:type="dxa"/>
          </w:tcPr>
          <w:p w:rsidR="00F14C4A" w:rsidRPr="00BB5939" w:rsidRDefault="00F14C4A" w:rsidP="00A663A3">
            <w:pPr>
              <w:rPr>
                <w:rFonts w:asciiTheme="minorHAnsi" w:eastAsia="Times New Roman" w:hAnsiTheme="minorHAnsi"/>
              </w:rPr>
            </w:pPr>
            <w:r>
              <w:rPr>
                <w:rFonts w:ascii="Tms Rmn" w:eastAsia="Times New Roman" w:hAnsi="Tms Rmn"/>
              </w:rPr>
              <w:t>2027</w:t>
            </w:r>
          </w:p>
        </w:tc>
        <w:tc>
          <w:tcPr>
            <w:tcW w:w="1276" w:type="dxa"/>
          </w:tcPr>
          <w:p w:rsidR="00F14C4A" w:rsidRPr="00BB5939" w:rsidRDefault="00F14C4A" w:rsidP="00A663A3">
            <w:pPr>
              <w:rPr>
                <w:rFonts w:asciiTheme="minorHAnsi" w:eastAsia="Times New Roman" w:hAnsiTheme="minorHAnsi"/>
              </w:rPr>
            </w:pPr>
            <w:r>
              <w:rPr>
                <w:rFonts w:ascii="Tms Rmn" w:eastAsia="Times New Roman" w:hAnsi="Tms Rmn"/>
              </w:rPr>
              <w:t>2028</w:t>
            </w:r>
          </w:p>
        </w:tc>
        <w:tc>
          <w:tcPr>
            <w:tcW w:w="1418" w:type="dxa"/>
          </w:tcPr>
          <w:p w:rsidR="00F14C4A" w:rsidRPr="00BB5939" w:rsidRDefault="00F14C4A" w:rsidP="00A663A3">
            <w:pPr>
              <w:rPr>
                <w:rFonts w:ascii="Times New Roman" w:eastAsia="Times New Roman" w:hAnsi="Times New Roman"/>
              </w:rPr>
            </w:pPr>
            <w:r w:rsidRPr="00BB5939">
              <w:rPr>
                <w:rFonts w:ascii="Times New Roman" w:eastAsia="Times New Roman" w:hAnsi="Times New Roman"/>
              </w:rPr>
              <w:t>итого</w:t>
            </w:r>
          </w:p>
        </w:tc>
      </w:tr>
      <w:tr w:rsidR="00F14C4A" w:rsidRPr="00BB5939" w:rsidTr="00A663A3">
        <w:tc>
          <w:tcPr>
            <w:tcW w:w="1277" w:type="dxa"/>
          </w:tcPr>
          <w:p w:rsidR="00F14C4A" w:rsidRPr="00BB5939" w:rsidRDefault="00F14C4A" w:rsidP="00A663A3">
            <w:pPr>
              <w:rPr>
                <w:rFonts w:ascii="Tms Rmn" w:eastAsia="Times New Roman" w:hAnsi="Tms Rmn"/>
              </w:rPr>
            </w:pPr>
            <w:r w:rsidRPr="00BB5939">
              <w:rPr>
                <w:rFonts w:ascii="Tms Rmn" w:eastAsia="Times New Roman" w:hAnsi="Tms Rmn" w:hint="eastAsia"/>
              </w:rPr>
              <w:t>Повышениекомфортностипроживанияграждан</w:t>
            </w:r>
          </w:p>
        </w:tc>
        <w:tc>
          <w:tcPr>
            <w:tcW w:w="1276" w:type="dxa"/>
          </w:tcPr>
          <w:p w:rsidR="00F14C4A" w:rsidRPr="00BB5939" w:rsidRDefault="00AD7A01" w:rsidP="00A663A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90462979,18</w:t>
            </w:r>
          </w:p>
        </w:tc>
        <w:tc>
          <w:tcPr>
            <w:tcW w:w="1275" w:type="dxa"/>
          </w:tcPr>
          <w:p w:rsidR="00F14C4A" w:rsidRPr="00BB5939" w:rsidRDefault="00F14C4A" w:rsidP="00A663A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10669100,00</w:t>
            </w:r>
          </w:p>
        </w:tc>
        <w:tc>
          <w:tcPr>
            <w:tcW w:w="1276" w:type="dxa"/>
          </w:tcPr>
          <w:p w:rsidR="00F14C4A" w:rsidRPr="00BB5939" w:rsidRDefault="00F14C4A" w:rsidP="00A663A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10669100,00</w:t>
            </w:r>
          </w:p>
        </w:tc>
        <w:tc>
          <w:tcPr>
            <w:tcW w:w="1276" w:type="dxa"/>
          </w:tcPr>
          <w:p w:rsidR="00F14C4A" w:rsidRPr="00BB5939" w:rsidRDefault="00F14C4A" w:rsidP="00A663A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10669100,00</w:t>
            </w:r>
          </w:p>
        </w:tc>
        <w:tc>
          <w:tcPr>
            <w:tcW w:w="1275" w:type="dxa"/>
          </w:tcPr>
          <w:p w:rsidR="00F14C4A" w:rsidRPr="00BB5939" w:rsidRDefault="00F14C4A" w:rsidP="00A663A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10669100,00</w:t>
            </w:r>
          </w:p>
        </w:tc>
        <w:tc>
          <w:tcPr>
            <w:tcW w:w="1276" w:type="dxa"/>
          </w:tcPr>
          <w:p w:rsidR="00F14C4A" w:rsidRPr="00BB5939" w:rsidRDefault="00F14C4A" w:rsidP="00A663A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10669100,00</w:t>
            </w:r>
          </w:p>
        </w:tc>
        <w:tc>
          <w:tcPr>
            <w:tcW w:w="1418" w:type="dxa"/>
          </w:tcPr>
          <w:p w:rsidR="00F14C4A" w:rsidRPr="00404FEE" w:rsidRDefault="00AD7A01" w:rsidP="00A663A3">
            <w:pPr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143808479,18</w:t>
            </w:r>
          </w:p>
        </w:tc>
      </w:tr>
      <w:tr w:rsidR="00F14C4A" w:rsidRPr="00BB5939" w:rsidTr="00A663A3">
        <w:tc>
          <w:tcPr>
            <w:tcW w:w="1277" w:type="dxa"/>
          </w:tcPr>
          <w:p w:rsidR="00F14C4A" w:rsidRPr="00BB5939" w:rsidRDefault="00F14C4A" w:rsidP="00A663A3">
            <w:pPr>
              <w:rPr>
                <w:rFonts w:ascii="Tms Rmn" w:eastAsia="Times New Roman" w:hAnsi="Tms Rmn"/>
              </w:rPr>
            </w:pPr>
            <w:r w:rsidRPr="00BB5939">
              <w:rPr>
                <w:rFonts w:ascii="Tms Rmn" w:eastAsia="Times New Roman" w:hAnsi="Tms Rmn" w:hint="eastAsia"/>
              </w:rPr>
              <w:t>Расходынареализациюпрограммпоподдержкеместныхинициатив</w:t>
            </w:r>
          </w:p>
        </w:tc>
        <w:tc>
          <w:tcPr>
            <w:tcW w:w="1276" w:type="dxa"/>
          </w:tcPr>
          <w:p w:rsidR="00F14C4A" w:rsidRPr="00BB5939" w:rsidRDefault="00C3311A" w:rsidP="00A663A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8204656,05</w:t>
            </w:r>
          </w:p>
        </w:tc>
        <w:tc>
          <w:tcPr>
            <w:tcW w:w="1275" w:type="dxa"/>
          </w:tcPr>
          <w:p w:rsidR="00F14C4A" w:rsidRPr="00BB5939" w:rsidRDefault="00F14C4A" w:rsidP="00A663A3">
            <w:pPr>
              <w:rPr>
                <w:rFonts w:ascii="Times New Roman" w:eastAsia="Times New Roman" w:hAnsi="Times New Roman"/>
              </w:rPr>
            </w:pPr>
            <w:r w:rsidRPr="00BB5939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276" w:type="dxa"/>
          </w:tcPr>
          <w:p w:rsidR="00F14C4A" w:rsidRPr="00BB5939" w:rsidRDefault="00F14C4A" w:rsidP="00A663A3">
            <w:pPr>
              <w:rPr>
                <w:rFonts w:ascii="Times New Roman" w:eastAsia="Times New Roman" w:hAnsi="Times New Roman"/>
              </w:rPr>
            </w:pPr>
            <w:r w:rsidRPr="00BB5939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276" w:type="dxa"/>
          </w:tcPr>
          <w:p w:rsidR="00F14C4A" w:rsidRPr="00BB5939" w:rsidRDefault="00F14C4A" w:rsidP="00A663A3">
            <w:pPr>
              <w:rPr>
                <w:rFonts w:ascii="Times New Roman" w:eastAsia="Times New Roman" w:hAnsi="Times New Roman"/>
              </w:rPr>
            </w:pPr>
            <w:r w:rsidRPr="00BB5939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275" w:type="dxa"/>
          </w:tcPr>
          <w:p w:rsidR="00F14C4A" w:rsidRPr="00BB5939" w:rsidRDefault="00F14C4A" w:rsidP="00A663A3">
            <w:pPr>
              <w:rPr>
                <w:rFonts w:ascii="Times New Roman" w:eastAsia="Times New Roman" w:hAnsi="Times New Roman"/>
              </w:rPr>
            </w:pPr>
            <w:r w:rsidRPr="00BB5939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276" w:type="dxa"/>
          </w:tcPr>
          <w:p w:rsidR="00F14C4A" w:rsidRPr="00BB5939" w:rsidRDefault="00F14C4A" w:rsidP="00A663A3">
            <w:pPr>
              <w:rPr>
                <w:rFonts w:ascii="Times New Roman" w:eastAsia="Times New Roman" w:hAnsi="Times New Roman"/>
              </w:rPr>
            </w:pPr>
            <w:r w:rsidRPr="00BB5939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8" w:type="dxa"/>
          </w:tcPr>
          <w:p w:rsidR="00F14C4A" w:rsidRPr="00BB5939" w:rsidRDefault="00C3311A" w:rsidP="00A663A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8204656,05</w:t>
            </w:r>
          </w:p>
        </w:tc>
      </w:tr>
      <w:tr w:rsidR="00F14C4A" w:rsidRPr="00BB5939" w:rsidTr="00A663A3">
        <w:tc>
          <w:tcPr>
            <w:tcW w:w="1277" w:type="dxa"/>
          </w:tcPr>
          <w:p w:rsidR="00F14C4A" w:rsidRPr="00BB5939" w:rsidRDefault="00F14C4A" w:rsidP="00A663A3">
            <w:pPr>
              <w:rPr>
                <w:rFonts w:ascii="Times New Roman" w:eastAsia="Times New Roman" w:hAnsi="Times New Roman"/>
              </w:rPr>
            </w:pPr>
            <w:r w:rsidRPr="00BB5939">
              <w:rPr>
                <w:rFonts w:ascii="Times New Roman" w:eastAsia="Times New Roman" w:hAnsi="Times New Roman"/>
              </w:rPr>
              <w:t>Итого</w:t>
            </w:r>
          </w:p>
        </w:tc>
        <w:tc>
          <w:tcPr>
            <w:tcW w:w="1276" w:type="dxa"/>
          </w:tcPr>
          <w:p w:rsidR="00F14C4A" w:rsidRPr="00BB5939" w:rsidRDefault="00AD7A01" w:rsidP="00A663A3">
            <w:pPr>
              <w:ind w:lef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98 667635,23</w:t>
            </w:r>
          </w:p>
        </w:tc>
        <w:tc>
          <w:tcPr>
            <w:tcW w:w="1275" w:type="dxa"/>
          </w:tcPr>
          <w:p w:rsidR="00F14C4A" w:rsidRPr="00BB5939" w:rsidRDefault="00F14C4A" w:rsidP="00A663A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10669100,00</w:t>
            </w:r>
          </w:p>
        </w:tc>
        <w:tc>
          <w:tcPr>
            <w:tcW w:w="1276" w:type="dxa"/>
          </w:tcPr>
          <w:p w:rsidR="00F14C4A" w:rsidRPr="00BB5939" w:rsidRDefault="00F14C4A" w:rsidP="00A663A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10669100,00</w:t>
            </w:r>
          </w:p>
        </w:tc>
        <w:tc>
          <w:tcPr>
            <w:tcW w:w="1276" w:type="dxa"/>
          </w:tcPr>
          <w:p w:rsidR="00F14C4A" w:rsidRPr="00BB5939" w:rsidRDefault="00F14C4A" w:rsidP="00A663A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10669100,00</w:t>
            </w:r>
          </w:p>
        </w:tc>
        <w:tc>
          <w:tcPr>
            <w:tcW w:w="1275" w:type="dxa"/>
          </w:tcPr>
          <w:p w:rsidR="00F14C4A" w:rsidRPr="00BB5939" w:rsidRDefault="00F14C4A" w:rsidP="00A663A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10669100,00</w:t>
            </w:r>
          </w:p>
        </w:tc>
        <w:tc>
          <w:tcPr>
            <w:tcW w:w="1276" w:type="dxa"/>
          </w:tcPr>
          <w:p w:rsidR="00F14C4A" w:rsidRPr="00BB5939" w:rsidRDefault="00F14C4A" w:rsidP="00A663A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10669100,00</w:t>
            </w:r>
          </w:p>
        </w:tc>
        <w:tc>
          <w:tcPr>
            <w:tcW w:w="1418" w:type="dxa"/>
          </w:tcPr>
          <w:p w:rsidR="00F14C4A" w:rsidRPr="00BB5939" w:rsidRDefault="00AC5A89" w:rsidP="00A663A3">
            <w:pPr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152013135,23</w:t>
            </w:r>
          </w:p>
        </w:tc>
      </w:tr>
    </w:tbl>
    <w:p w:rsidR="007D0C21" w:rsidRPr="001041C7" w:rsidRDefault="001041C7" w:rsidP="001041C7">
      <w:pPr>
        <w:widowControl w:val="0"/>
        <w:autoSpaceDE w:val="0"/>
        <w:autoSpaceDN w:val="0"/>
        <w:adjustRightInd w:val="0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 w:rsidR="00033C3B" w:rsidRPr="001041C7">
        <w:rPr>
          <w:rFonts w:ascii="Times New Roman" w:eastAsia="Times New Roman" w:hAnsi="Times New Roman"/>
          <w:sz w:val="24"/>
          <w:szCs w:val="24"/>
          <w:lang w:eastAsia="ru-RU"/>
        </w:rPr>
        <w:t>Подраздел IV.</w:t>
      </w:r>
      <w:r w:rsidR="00033C3B" w:rsidRPr="001041C7">
        <w:rPr>
          <w:rFonts w:ascii="Times New Roman" w:eastAsia="Times New Roman" w:hAnsi="Times New Roman"/>
          <w:sz w:val="24"/>
          <w:szCs w:val="24"/>
          <w:lang w:val="en-US" w:eastAsia="ru-RU"/>
        </w:rPr>
        <w:t>IX</w:t>
      </w:r>
      <w:r w:rsidR="00033C3B" w:rsidRPr="001041C7">
        <w:rPr>
          <w:rFonts w:ascii="Times New Roman" w:eastAsia="Times New Roman" w:hAnsi="Times New Roman"/>
          <w:sz w:val="24"/>
          <w:szCs w:val="24"/>
          <w:lang w:eastAsia="ru-RU"/>
        </w:rPr>
        <w:t xml:space="preserve">. «Механизм предоставления бюджетных ассигнований для выполнения мероприятий» Подпрограммы 4 «Обеспечение жилыми помещениями малоимущих многодетных семей» Раздела </w:t>
      </w:r>
      <w:r w:rsidR="00033C3B" w:rsidRPr="001041C7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="00033C3B" w:rsidRPr="001041C7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tbl>
      <w:tblPr>
        <w:tblStyle w:val="4"/>
        <w:tblW w:w="9776" w:type="dxa"/>
        <w:tblLook w:val="04A0"/>
      </w:tblPr>
      <w:tblGrid>
        <w:gridCol w:w="1955"/>
        <w:gridCol w:w="1261"/>
        <w:gridCol w:w="1056"/>
        <w:gridCol w:w="1056"/>
        <w:gridCol w:w="1056"/>
        <w:gridCol w:w="1056"/>
        <w:gridCol w:w="1056"/>
        <w:gridCol w:w="1280"/>
      </w:tblGrid>
      <w:tr w:rsidR="007502D4" w:rsidRPr="007502D4" w:rsidTr="004B6212">
        <w:tc>
          <w:tcPr>
            <w:tcW w:w="1974" w:type="dxa"/>
          </w:tcPr>
          <w:p w:rsidR="007502D4" w:rsidRPr="007502D4" w:rsidRDefault="007502D4" w:rsidP="007502D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02D4">
              <w:rPr>
                <w:rFonts w:ascii="Times New Roman" w:hAnsi="Times New Roman"/>
                <w:sz w:val="24"/>
                <w:szCs w:val="24"/>
                <w:lang w:eastAsia="en-US"/>
              </w:rPr>
              <w:t>Задачи</w:t>
            </w:r>
          </w:p>
        </w:tc>
        <w:tc>
          <w:tcPr>
            <w:tcW w:w="1166" w:type="dxa"/>
          </w:tcPr>
          <w:p w:rsidR="007502D4" w:rsidRPr="007502D4" w:rsidRDefault="007502D4" w:rsidP="007502D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02D4"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071" w:type="dxa"/>
          </w:tcPr>
          <w:p w:rsidR="007502D4" w:rsidRPr="007502D4" w:rsidRDefault="007502D4" w:rsidP="007502D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02D4">
              <w:rPr>
                <w:rFonts w:ascii="Times New Roman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071" w:type="dxa"/>
          </w:tcPr>
          <w:p w:rsidR="007502D4" w:rsidRPr="007502D4" w:rsidRDefault="007502D4" w:rsidP="007502D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02D4">
              <w:rPr>
                <w:rFonts w:ascii="Times New Roman" w:hAnsi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071" w:type="dxa"/>
          </w:tcPr>
          <w:p w:rsidR="007502D4" w:rsidRPr="007502D4" w:rsidRDefault="007502D4" w:rsidP="007502D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02D4">
              <w:rPr>
                <w:rFonts w:ascii="Times New Roman" w:hAnsi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071" w:type="dxa"/>
          </w:tcPr>
          <w:p w:rsidR="007502D4" w:rsidRPr="007502D4" w:rsidRDefault="007502D4" w:rsidP="007502D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02D4">
              <w:rPr>
                <w:rFonts w:ascii="Times New Roman" w:hAnsi="Times New Roman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1071" w:type="dxa"/>
          </w:tcPr>
          <w:p w:rsidR="007502D4" w:rsidRPr="007502D4" w:rsidRDefault="007502D4" w:rsidP="007502D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02D4">
              <w:rPr>
                <w:rFonts w:ascii="Times New Roman" w:hAnsi="Times New Roman"/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1281" w:type="dxa"/>
          </w:tcPr>
          <w:p w:rsidR="007502D4" w:rsidRPr="007502D4" w:rsidRDefault="007502D4" w:rsidP="007502D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02D4">
              <w:rPr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</w:p>
        </w:tc>
      </w:tr>
      <w:tr w:rsidR="007502D4" w:rsidRPr="007502D4" w:rsidTr="004B6212">
        <w:tc>
          <w:tcPr>
            <w:tcW w:w="1974" w:type="dxa"/>
          </w:tcPr>
          <w:p w:rsidR="007502D4" w:rsidRPr="007502D4" w:rsidRDefault="007502D4" w:rsidP="007502D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3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502D4">
              <w:rPr>
                <w:rFonts w:ascii="Times New Roman" w:hAnsi="Times New Roman"/>
                <w:sz w:val="22"/>
                <w:szCs w:val="22"/>
                <w:lang w:eastAsia="en-US"/>
              </w:rPr>
              <w:t>Содействие в решении жилищных проблем малоимущих многодетных семей</w:t>
            </w:r>
          </w:p>
        </w:tc>
        <w:tc>
          <w:tcPr>
            <w:tcW w:w="1166" w:type="dxa"/>
          </w:tcPr>
          <w:p w:rsidR="007502D4" w:rsidRPr="007502D4" w:rsidRDefault="00BC2CE6" w:rsidP="007502D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3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3038966,51</w:t>
            </w:r>
          </w:p>
        </w:tc>
        <w:tc>
          <w:tcPr>
            <w:tcW w:w="1071" w:type="dxa"/>
          </w:tcPr>
          <w:p w:rsidR="007502D4" w:rsidRPr="007502D4" w:rsidRDefault="007502D4" w:rsidP="007502D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3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502D4">
              <w:rPr>
                <w:rFonts w:ascii="Times New Roman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71" w:type="dxa"/>
          </w:tcPr>
          <w:p w:rsidR="007502D4" w:rsidRPr="007502D4" w:rsidRDefault="007502D4" w:rsidP="007502D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3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502D4">
              <w:rPr>
                <w:rFonts w:ascii="Times New Roman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71" w:type="dxa"/>
          </w:tcPr>
          <w:p w:rsidR="007502D4" w:rsidRPr="007502D4" w:rsidRDefault="007502D4" w:rsidP="007502D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3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502D4">
              <w:rPr>
                <w:rFonts w:ascii="Times New Roman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71" w:type="dxa"/>
          </w:tcPr>
          <w:p w:rsidR="007502D4" w:rsidRPr="007502D4" w:rsidRDefault="007502D4" w:rsidP="007502D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3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502D4">
              <w:rPr>
                <w:rFonts w:ascii="Times New Roman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71" w:type="dxa"/>
          </w:tcPr>
          <w:p w:rsidR="007502D4" w:rsidRPr="007502D4" w:rsidRDefault="007502D4" w:rsidP="007502D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3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502D4">
              <w:rPr>
                <w:rFonts w:ascii="Times New Roman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81" w:type="dxa"/>
          </w:tcPr>
          <w:p w:rsidR="007502D4" w:rsidRPr="007502D4" w:rsidRDefault="00BC2CE6" w:rsidP="007502D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3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3038966,51</w:t>
            </w:r>
          </w:p>
        </w:tc>
      </w:tr>
      <w:tr w:rsidR="007502D4" w:rsidRPr="007502D4" w:rsidTr="004B6212">
        <w:tc>
          <w:tcPr>
            <w:tcW w:w="1974" w:type="dxa"/>
          </w:tcPr>
          <w:p w:rsidR="007502D4" w:rsidRPr="007502D4" w:rsidRDefault="007502D4" w:rsidP="007502D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3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66" w:type="dxa"/>
          </w:tcPr>
          <w:p w:rsidR="007502D4" w:rsidRPr="007502D4" w:rsidRDefault="00BC2CE6" w:rsidP="007502D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3038966,51</w:t>
            </w:r>
          </w:p>
        </w:tc>
        <w:tc>
          <w:tcPr>
            <w:tcW w:w="1071" w:type="dxa"/>
          </w:tcPr>
          <w:p w:rsidR="007502D4" w:rsidRPr="007502D4" w:rsidRDefault="007502D4" w:rsidP="007502D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502D4">
              <w:rPr>
                <w:rFonts w:ascii="Times New Roman" w:hAnsi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71" w:type="dxa"/>
          </w:tcPr>
          <w:p w:rsidR="007502D4" w:rsidRPr="007502D4" w:rsidRDefault="007502D4" w:rsidP="007502D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502D4">
              <w:rPr>
                <w:rFonts w:ascii="Times New Roman" w:hAnsi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71" w:type="dxa"/>
          </w:tcPr>
          <w:p w:rsidR="007502D4" w:rsidRPr="007502D4" w:rsidRDefault="007502D4" w:rsidP="007502D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502D4">
              <w:rPr>
                <w:rFonts w:ascii="Times New Roman" w:hAnsi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71" w:type="dxa"/>
          </w:tcPr>
          <w:p w:rsidR="007502D4" w:rsidRPr="007502D4" w:rsidRDefault="007502D4" w:rsidP="007502D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502D4">
              <w:rPr>
                <w:rFonts w:ascii="Times New Roman" w:hAnsi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71" w:type="dxa"/>
          </w:tcPr>
          <w:p w:rsidR="007502D4" w:rsidRPr="007502D4" w:rsidRDefault="007502D4" w:rsidP="007502D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502D4">
              <w:rPr>
                <w:rFonts w:ascii="Times New Roman" w:hAnsi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81" w:type="dxa"/>
          </w:tcPr>
          <w:p w:rsidR="007502D4" w:rsidRPr="007502D4" w:rsidRDefault="00BC2CE6" w:rsidP="007502D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3038966,51</w:t>
            </w:r>
          </w:p>
        </w:tc>
      </w:tr>
    </w:tbl>
    <w:p w:rsidR="001041C7" w:rsidRDefault="00E472BD" w:rsidP="00E472B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472BD">
        <w:rPr>
          <w:rFonts w:ascii="Times New Roman" w:hAnsi="Times New Roman"/>
          <w:sz w:val="24"/>
          <w:szCs w:val="24"/>
        </w:rPr>
        <w:t>2. Характеристику муниципальной программы «Комплексное развитие системы жилищно-коммунального хозяйства Весьегонского муниципального</w:t>
      </w:r>
      <w:r>
        <w:rPr>
          <w:rFonts w:ascii="Times New Roman" w:hAnsi="Times New Roman"/>
          <w:sz w:val="24"/>
          <w:szCs w:val="24"/>
        </w:rPr>
        <w:t xml:space="preserve"> округа Тверской области на 2023-2028</w:t>
      </w:r>
      <w:r w:rsidRPr="00E472BD">
        <w:rPr>
          <w:rFonts w:ascii="Times New Roman" w:hAnsi="Times New Roman"/>
          <w:sz w:val="24"/>
          <w:szCs w:val="24"/>
        </w:rPr>
        <w:t xml:space="preserve"> годы» изложить в новой редакции (прилагается). </w:t>
      </w:r>
    </w:p>
    <w:p w:rsidR="00E472BD" w:rsidRPr="00E472BD" w:rsidRDefault="00E472BD" w:rsidP="00E472B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472BD">
        <w:rPr>
          <w:rFonts w:ascii="Times New Roman" w:hAnsi="Times New Roman"/>
          <w:sz w:val="24"/>
          <w:szCs w:val="24"/>
        </w:rPr>
        <w:t>3. Обнародовать настоящее постановление на информационных стендах Весьегонского муниципального округа Тверской области и разместить на официальном сайте Администрации Весьегонского муниципального округа Тверской области в информационно-телекоммуникационной сети Интернет.</w:t>
      </w:r>
    </w:p>
    <w:p w:rsidR="00E472BD" w:rsidRPr="00E472BD" w:rsidRDefault="00E472BD" w:rsidP="00E472B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472BD">
        <w:rPr>
          <w:rFonts w:ascii="Times New Roman" w:hAnsi="Times New Roman"/>
          <w:sz w:val="24"/>
          <w:szCs w:val="24"/>
        </w:rPr>
        <w:t>4. Настоящее постановление вступает в силу после его официального обнародования.</w:t>
      </w:r>
    </w:p>
    <w:p w:rsidR="00E472BD" w:rsidRPr="00E472BD" w:rsidRDefault="00E472BD" w:rsidP="00E472B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472BD">
        <w:rPr>
          <w:rFonts w:ascii="Times New Roman" w:hAnsi="Times New Roman"/>
          <w:sz w:val="24"/>
          <w:szCs w:val="24"/>
        </w:rPr>
        <w:t>5. Контроль за исполнением настоящего постановления возложить на заместителя Главы Администрации по жилищно-коммунальному хозяйству и благоустройству территории Весьегонского муниципального округа Тверской области А.В. Козлова.</w:t>
      </w:r>
    </w:p>
    <w:p w:rsidR="00E472BD" w:rsidRPr="00E472BD" w:rsidRDefault="001041C7" w:rsidP="00E47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3305175</wp:posOffset>
            </wp:positionH>
            <wp:positionV relativeFrom="paragraph">
              <wp:posOffset>8890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72BD" w:rsidRPr="00E472BD">
        <w:rPr>
          <w:rFonts w:ascii="Times New Roman" w:hAnsi="Times New Roman"/>
          <w:sz w:val="24"/>
          <w:szCs w:val="24"/>
        </w:rPr>
        <w:t xml:space="preserve">Глава Весьегонского </w:t>
      </w:r>
    </w:p>
    <w:p w:rsidR="00E34B59" w:rsidRDefault="00E472BD" w:rsidP="00E47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2BD">
        <w:rPr>
          <w:rFonts w:ascii="Times New Roman" w:hAnsi="Times New Roman"/>
          <w:sz w:val="24"/>
          <w:szCs w:val="24"/>
        </w:rPr>
        <w:t>муниципального округа                                                                                              А.В.Пашуков</w:t>
      </w:r>
    </w:p>
    <w:sectPr w:rsidR="00E34B59" w:rsidSect="00AD3641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DD2" w:rsidRDefault="00046DD2" w:rsidP="00C61A7E">
      <w:pPr>
        <w:spacing w:after="0" w:line="240" w:lineRule="auto"/>
      </w:pPr>
      <w:r>
        <w:separator/>
      </w:r>
    </w:p>
  </w:endnote>
  <w:endnote w:type="continuationSeparator" w:id="1">
    <w:p w:rsidR="00046DD2" w:rsidRDefault="00046DD2" w:rsidP="00C6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DD2" w:rsidRDefault="00046DD2" w:rsidP="00C61A7E">
      <w:pPr>
        <w:spacing w:after="0" w:line="240" w:lineRule="auto"/>
      </w:pPr>
      <w:r>
        <w:separator/>
      </w:r>
    </w:p>
  </w:footnote>
  <w:footnote w:type="continuationSeparator" w:id="1">
    <w:p w:rsidR="00046DD2" w:rsidRDefault="00046DD2" w:rsidP="00C61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A9A"/>
    <w:multiLevelType w:val="multilevel"/>
    <w:tmpl w:val="CA2CB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79B452D"/>
    <w:multiLevelType w:val="multilevel"/>
    <w:tmpl w:val="3E5E272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2585"/>
    <w:rsid w:val="0000260A"/>
    <w:rsid w:val="00022D34"/>
    <w:rsid w:val="00025581"/>
    <w:rsid w:val="00025E41"/>
    <w:rsid w:val="00033C3B"/>
    <w:rsid w:val="0004668C"/>
    <w:rsid w:val="000466B3"/>
    <w:rsid w:val="00046DD2"/>
    <w:rsid w:val="00056120"/>
    <w:rsid w:val="00057587"/>
    <w:rsid w:val="0006711B"/>
    <w:rsid w:val="00076BAF"/>
    <w:rsid w:val="00086837"/>
    <w:rsid w:val="00086DA9"/>
    <w:rsid w:val="000A3F05"/>
    <w:rsid w:val="000A6ACB"/>
    <w:rsid w:val="000C18A3"/>
    <w:rsid w:val="000C2148"/>
    <w:rsid w:val="000E1FBA"/>
    <w:rsid w:val="000E6426"/>
    <w:rsid w:val="001041C7"/>
    <w:rsid w:val="001108F0"/>
    <w:rsid w:val="00111A23"/>
    <w:rsid w:val="0011214D"/>
    <w:rsid w:val="00127B99"/>
    <w:rsid w:val="001457A8"/>
    <w:rsid w:val="00167166"/>
    <w:rsid w:val="001830D9"/>
    <w:rsid w:val="001835C7"/>
    <w:rsid w:val="001914BA"/>
    <w:rsid w:val="001935DB"/>
    <w:rsid w:val="001C2AC4"/>
    <w:rsid w:val="001F4876"/>
    <w:rsid w:val="00207096"/>
    <w:rsid w:val="0021409A"/>
    <w:rsid w:val="00217224"/>
    <w:rsid w:val="002213AF"/>
    <w:rsid w:val="00223C3E"/>
    <w:rsid w:val="002447D2"/>
    <w:rsid w:val="002703A0"/>
    <w:rsid w:val="002705CC"/>
    <w:rsid w:val="00274DCE"/>
    <w:rsid w:val="00277401"/>
    <w:rsid w:val="00285458"/>
    <w:rsid w:val="002A4944"/>
    <w:rsid w:val="002A6F82"/>
    <w:rsid w:val="002B4AF4"/>
    <w:rsid w:val="002B5092"/>
    <w:rsid w:val="002D29DF"/>
    <w:rsid w:val="002D30A7"/>
    <w:rsid w:val="002E3C61"/>
    <w:rsid w:val="002F1303"/>
    <w:rsid w:val="002F1949"/>
    <w:rsid w:val="002F5FC0"/>
    <w:rsid w:val="002F5FC1"/>
    <w:rsid w:val="00311188"/>
    <w:rsid w:val="003204F5"/>
    <w:rsid w:val="00320A97"/>
    <w:rsid w:val="00320DA8"/>
    <w:rsid w:val="003577E7"/>
    <w:rsid w:val="00363FFF"/>
    <w:rsid w:val="0037694F"/>
    <w:rsid w:val="00382686"/>
    <w:rsid w:val="003873F0"/>
    <w:rsid w:val="003A02D8"/>
    <w:rsid w:val="003A29D6"/>
    <w:rsid w:val="003A5509"/>
    <w:rsid w:val="003B58C1"/>
    <w:rsid w:val="003C02AF"/>
    <w:rsid w:val="003D3245"/>
    <w:rsid w:val="003D789B"/>
    <w:rsid w:val="003E42CD"/>
    <w:rsid w:val="0040164C"/>
    <w:rsid w:val="00404FEE"/>
    <w:rsid w:val="004237DC"/>
    <w:rsid w:val="00425F27"/>
    <w:rsid w:val="00435759"/>
    <w:rsid w:val="004452D9"/>
    <w:rsid w:val="00446445"/>
    <w:rsid w:val="004545EF"/>
    <w:rsid w:val="00462F6D"/>
    <w:rsid w:val="0047272B"/>
    <w:rsid w:val="00474567"/>
    <w:rsid w:val="00496F73"/>
    <w:rsid w:val="004A3B10"/>
    <w:rsid w:val="004B190F"/>
    <w:rsid w:val="004C605A"/>
    <w:rsid w:val="004E3E4E"/>
    <w:rsid w:val="004F7396"/>
    <w:rsid w:val="0051085E"/>
    <w:rsid w:val="0051196A"/>
    <w:rsid w:val="00512317"/>
    <w:rsid w:val="00522585"/>
    <w:rsid w:val="00522F67"/>
    <w:rsid w:val="00531549"/>
    <w:rsid w:val="00580D37"/>
    <w:rsid w:val="00593AB6"/>
    <w:rsid w:val="005942DA"/>
    <w:rsid w:val="005A143E"/>
    <w:rsid w:val="005D5DDD"/>
    <w:rsid w:val="005E5312"/>
    <w:rsid w:val="005F17C1"/>
    <w:rsid w:val="006141BC"/>
    <w:rsid w:val="0062236F"/>
    <w:rsid w:val="00626368"/>
    <w:rsid w:val="006266AB"/>
    <w:rsid w:val="00627143"/>
    <w:rsid w:val="006404F8"/>
    <w:rsid w:val="0065217C"/>
    <w:rsid w:val="006722D0"/>
    <w:rsid w:val="006752D9"/>
    <w:rsid w:val="006A1307"/>
    <w:rsid w:val="006C1F63"/>
    <w:rsid w:val="006D6801"/>
    <w:rsid w:val="006F7160"/>
    <w:rsid w:val="00707EF3"/>
    <w:rsid w:val="00721ADF"/>
    <w:rsid w:val="0074726D"/>
    <w:rsid w:val="007502D4"/>
    <w:rsid w:val="0075608C"/>
    <w:rsid w:val="007633BB"/>
    <w:rsid w:val="0076362A"/>
    <w:rsid w:val="007700AA"/>
    <w:rsid w:val="00774EC3"/>
    <w:rsid w:val="00775C29"/>
    <w:rsid w:val="0078250A"/>
    <w:rsid w:val="007A50BF"/>
    <w:rsid w:val="007C6BEF"/>
    <w:rsid w:val="007D0C21"/>
    <w:rsid w:val="007F09F7"/>
    <w:rsid w:val="007F0B08"/>
    <w:rsid w:val="00806BDE"/>
    <w:rsid w:val="0081086A"/>
    <w:rsid w:val="00815EA1"/>
    <w:rsid w:val="0082037E"/>
    <w:rsid w:val="00837564"/>
    <w:rsid w:val="00837A8A"/>
    <w:rsid w:val="00840D77"/>
    <w:rsid w:val="008471D7"/>
    <w:rsid w:val="00854A41"/>
    <w:rsid w:val="0085787D"/>
    <w:rsid w:val="008629D7"/>
    <w:rsid w:val="00866A89"/>
    <w:rsid w:val="00871238"/>
    <w:rsid w:val="00876F33"/>
    <w:rsid w:val="008843A8"/>
    <w:rsid w:val="00890E00"/>
    <w:rsid w:val="008922D4"/>
    <w:rsid w:val="00894592"/>
    <w:rsid w:val="008A6F15"/>
    <w:rsid w:val="008B152C"/>
    <w:rsid w:val="008B5A13"/>
    <w:rsid w:val="008C51BA"/>
    <w:rsid w:val="008C73CB"/>
    <w:rsid w:val="008D23DA"/>
    <w:rsid w:val="008F3665"/>
    <w:rsid w:val="00912C72"/>
    <w:rsid w:val="009408C2"/>
    <w:rsid w:val="00946D65"/>
    <w:rsid w:val="0095341D"/>
    <w:rsid w:val="00953CE3"/>
    <w:rsid w:val="00963191"/>
    <w:rsid w:val="00981267"/>
    <w:rsid w:val="00992936"/>
    <w:rsid w:val="00994B3E"/>
    <w:rsid w:val="009B0885"/>
    <w:rsid w:val="009B242B"/>
    <w:rsid w:val="009B4AFA"/>
    <w:rsid w:val="009C3C47"/>
    <w:rsid w:val="009C710F"/>
    <w:rsid w:val="009E5D75"/>
    <w:rsid w:val="009F43E5"/>
    <w:rsid w:val="00A0289D"/>
    <w:rsid w:val="00A05BEC"/>
    <w:rsid w:val="00A06A91"/>
    <w:rsid w:val="00A1063F"/>
    <w:rsid w:val="00A10A5F"/>
    <w:rsid w:val="00A124EA"/>
    <w:rsid w:val="00A276C5"/>
    <w:rsid w:val="00A35586"/>
    <w:rsid w:val="00A41FB6"/>
    <w:rsid w:val="00A44D96"/>
    <w:rsid w:val="00A61600"/>
    <w:rsid w:val="00A63932"/>
    <w:rsid w:val="00A6799C"/>
    <w:rsid w:val="00A77C34"/>
    <w:rsid w:val="00A81F76"/>
    <w:rsid w:val="00AC37CB"/>
    <w:rsid w:val="00AC5A89"/>
    <w:rsid w:val="00AC7AA2"/>
    <w:rsid w:val="00AD1E63"/>
    <w:rsid w:val="00AD3641"/>
    <w:rsid w:val="00AD7A01"/>
    <w:rsid w:val="00AE2288"/>
    <w:rsid w:val="00AE2DF0"/>
    <w:rsid w:val="00B11D1F"/>
    <w:rsid w:val="00B1763F"/>
    <w:rsid w:val="00B20BE3"/>
    <w:rsid w:val="00B33AE0"/>
    <w:rsid w:val="00B50F75"/>
    <w:rsid w:val="00B51124"/>
    <w:rsid w:val="00B52462"/>
    <w:rsid w:val="00B607EC"/>
    <w:rsid w:val="00B76756"/>
    <w:rsid w:val="00B81931"/>
    <w:rsid w:val="00B838A8"/>
    <w:rsid w:val="00B960BF"/>
    <w:rsid w:val="00BA0DEE"/>
    <w:rsid w:val="00BB5939"/>
    <w:rsid w:val="00BB59B4"/>
    <w:rsid w:val="00BC02A2"/>
    <w:rsid w:val="00BC2CE6"/>
    <w:rsid w:val="00BC35FB"/>
    <w:rsid w:val="00BC7B3C"/>
    <w:rsid w:val="00BD5AF2"/>
    <w:rsid w:val="00BE7C0D"/>
    <w:rsid w:val="00BF6D09"/>
    <w:rsid w:val="00C01747"/>
    <w:rsid w:val="00C21425"/>
    <w:rsid w:val="00C3311A"/>
    <w:rsid w:val="00C3495A"/>
    <w:rsid w:val="00C500C0"/>
    <w:rsid w:val="00C50B76"/>
    <w:rsid w:val="00C61A7E"/>
    <w:rsid w:val="00C7481F"/>
    <w:rsid w:val="00C75455"/>
    <w:rsid w:val="00C8091D"/>
    <w:rsid w:val="00CA0140"/>
    <w:rsid w:val="00CC0555"/>
    <w:rsid w:val="00CC2256"/>
    <w:rsid w:val="00CE14B5"/>
    <w:rsid w:val="00CE4339"/>
    <w:rsid w:val="00CE4CB7"/>
    <w:rsid w:val="00CF5D69"/>
    <w:rsid w:val="00CF6E02"/>
    <w:rsid w:val="00D16831"/>
    <w:rsid w:val="00D22809"/>
    <w:rsid w:val="00D4219A"/>
    <w:rsid w:val="00D50277"/>
    <w:rsid w:val="00D52125"/>
    <w:rsid w:val="00D76E7B"/>
    <w:rsid w:val="00D81EB6"/>
    <w:rsid w:val="00D94261"/>
    <w:rsid w:val="00DA54A1"/>
    <w:rsid w:val="00DE51A6"/>
    <w:rsid w:val="00E00CEA"/>
    <w:rsid w:val="00E16CDC"/>
    <w:rsid w:val="00E304E9"/>
    <w:rsid w:val="00E34B59"/>
    <w:rsid w:val="00E472BD"/>
    <w:rsid w:val="00E5369A"/>
    <w:rsid w:val="00E60320"/>
    <w:rsid w:val="00E6564F"/>
    <w:rsid w:val="00E66F45"/>
    <w:rsid w:val="00EB0E59"/>
    <w:rsid w:val="00EF79C5"/>
    <w:rsid w:val="00F03CB0"/>
    <w:rsid w:val="00F03FE6"/>
    <w:rsid w:val="00F040D6"/>
    <w:rsid w:val="00F130BF"/>
    <w:rsid w:val="00F14C4A"/>
    <w:rsid w:val="00F431FD"/>
    <w:rsid w:val="00F52718"/>
    <w:rsid w:val="00F65332"/>
    <w:rsid w:val="00FA1F8D"/>
    <w:rsid w:val="00FB5728"/>
    <w:rsid w:val="00FD0F09"/>
    <w:rsid w:val="00FE150B"/>
    <w:rsid w:val="00FE5F3D"/>
    <w:rsid w:val="00FE6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522585"/>
  </w:style>
  <w:style w:type="paragraph" w:styleId="a4">
    <w:name w:val="No Spacing"/>
    <w:aliases w:val="основа"/>
    <w:link w:val="a3"/>
    <w:uiPriority w:val="1"/>
    <w:qFormat/>
    <w:rsid w:val="00522585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522585"/>
  </w:style>
  <w:style w:type="paragraph" w:styleId="a6">
    <w:name w:val="List Paragraph"/>
    <w:basedOn w:val="a"/>
    <w:link w:val="a5"/>
    <w:uiPriority w:val="34"/>
    <w:qFormat/>
    <w:rsid w:val="0052258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uiPriority w:val="99"/>
    <w:rsid w:val="00522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BE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BE3"/>
    <w:rPr>
      <w:rFonts w:ascii="Arial" w:eastAsia="Calibri" w:hAnsi="Arial" w:cs="Arial"/>
      <w:sz w:val="16"/>
      <w:szCs w:val="16"/>
    </w:rPr>
  </w:style>
  <w:style w:type="table" w:styleId="a9">
    <w:name w:val="Table Grid"/>
    <w:basedOn w:val="a1"/>
    <w:rsid w:val="00640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76E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1">
    <w:name w:val="Сетка таблицы1"/>
    <w:basedOn w:val="a1"/>
    <w:next w:val="a9"/>
    <w:rsid w:val="00474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496F73"/>
    <w:rPr>
      <w:b/>
      <w:bCs/>
    </w:rPr>
  </w:style>
  <w:style w:type="table" w:customStyle="1" w:styleId="11">
    <w:name w:val="Сетка таблицы11"/>
    <w:basedOn w:val="a1"/>
    <w:next w:val="a9"/>
    <w:rsid w:val="00782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rsid w:val="00BB5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1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61A7E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C61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61A7E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9"/>
    <w:rsid w:val="00423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rsid w:val="00750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1F6FF-587A-44A8-8A2A-F1E0A10C3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3</cp:revision>
  <cp:lastPrinted>2023-12-29T10:03:00Z</cp:lastPrinted>
  <dcterms:created xsi:type="dcterms:W3CDTF">2023-12-25T07:41:00Z</dcterms:created>
  <dcterms:modified xsi:type="dcterms:W3CDTF">2023-12-29T10:03:00Z</dcterms:modified>
</cp:coreProperties>
</file>