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B9" w:rsidRDefault="003957B9" w:rsidP="003957B9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67004630" r:id="rId6"/>
        </w:object>
      </w:r>
    </w:p>
    <w:p w:rsidR="00981682" w:rsidRDefault="003957B9" w:rsidP="003957B9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АДМИНИСТРАЦИЯ  ВЕСЬЕГОНСКОГО</w:t>
      </w:r>
    </w:p>
    <w:p w:rsidR="003957B9" w:rsidRPr="005F0485" w:rsidRDefault="003957B9" w:rsidP="003957B9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 xml:space="preserve">  </w:t>
      </w:r>
      <w:r w:rsidR="007A5516">
        <w:rPr>
          <w:rFonts w:ascii="Times New Roman" w:hAnsi="Times New Roman" w:cs="Times New Roman"/>
        </w:rPr>
        <w:t>МУНИЦИПАЛЬНОГО ОКРУГА</w:t>
      </w:r>
    </w:p>
    <w:p w:rsidR="003957B9" w:rsidRPr="00981682" w:rsidRDefault="003957B9" w:rsidP="003957B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981682">
        <w:rPr>
          <w:rFonts w:ascii="Times New Roman" w:hAnsi="Times New Roman" w:cs="Times New Roman"/>
        </w:rPr>
        <w:t>ТВЕРСКОЙ  ОБЛАСТИ</w:t>
      </w:r>
    </w:p>
    <w:p w:rsidR="003957B9" w:rsidRPr="00981682" w:rsidRDefault="003957B9" w:rsidP="003957B9">
      <w:pPr>
        <w:pStyle w:val="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1682">
        <w:rPr>
          <w:rFonts w:ascii="Times New Roman" w:hAnsi="Times New Roman" w:cs="Times New Roman"/>
          <w:b/>
          <w:sz w:val="22"/>
          <w:szCs w:val="22"/>
        </w:rPr>
        <w:t>ПОСТАНОВЛЕНИЕ</w:t>
      </w:r>
    </w:p>
    <w:p w:rsidR="003957B9" w:rsidRPr="005F0485" w:rsidRDefault="003957B9" w:rsidP="003957B9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3957B9" w:rsidRPr="00635976" w:rsidRDefault="00981682" w:rsidP="00233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29.12.</w:t>
      </w:r>
      <w:r w:rsidR="003703DE">
        <w:rPr>
          <w:sz w:val="24"/>
          <w:szCs w:val="24"/>
        </w:rPr>
        <w:t xml:space="preserve"> </w:t>
      </w:r>
      <w:r w:rsidR="003957B9">
        <w:rPr>
          <w:rFonts w:ascii="Times New Roman" w:hAnsi="Times New Roman" w:cs="Times New Roman"/>
          <w:sz w:val="24"/>
          <w:szCs w:val="24"/>
        </w:rPr>
        <w:t>20</w:t>
      </w:r>
      <w:r w:rsidR="00757FFB">
        <w:rPr>
          <w:rFonts w:ascii="Times New Roman" w:hAnsi="Times New Roman" w:cs="Times New Roman"/>
          <w:sz w:val="24"/>
          <w:szCs w:val="24"/>
        </w:rPr>
        <w:t>2</w:t>
      </w:r>
      <w:r w:rsidR="00BF428A">
        <w:rPr>
          <w:rFonts w:ascii="Times New Roman" w:hAnsi="Times New Roman" w:cs="Times New Roman"/>
          <w:sz w:val="24"/>
          <w:szCs w:val="24"/>
        </w:rPr>
        <w:t>3</w:t>
      </w:r>
      <w:r w:rsidR="003957B9" w:rsidRPr="00635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57B9" w:rsidRPr="00635976">
        <w:rPr>
          <w:rFonts w:ascii="Times New Roman" w:hAnsi="Times New Roman" w:cs="Times New Roman"/>
          <w:sz w:val="24"/>
          <w:szCs w:val="24"/>
        </w:rPr>
        <w:t xml:space="preserve">   №</w:t>
      </w:r>
      <w:r w:rsidR="00395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685</w:t>
      </w:r>
    </w:p>
    <w:tbl>
      <w:tblPr>
        <w:tblpPr w:leftFromText="180" w:rightFromText="180" w:vertAnchor="text" w:horzAnchor="margin" w:tblpY="14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3957B9" w:rsidRPr="00F40918" w:rsidTr="00333B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B9" w:rsidRPr="00F40918" w:rsidRDefault="003957B9" w:rsidP="004C441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C3B">
              <w:rPr>
                <w:rFonts w:ascii="Times New Roman" w:hAnsi="Times New Roman" w:cs="Times New Roman"/>
              </w:rPr>
              <w:t>Об утверждении  муниципальной программы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области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малого и среднего предпринимательства в Весьегонском 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 округе</w:t>
            </w:r>
            <w:r w:rsidR="00CA2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 w:rsidR="0037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3957B9" w:rsidRPr="00635976" w:rsidRDefault="003957B9" w:rsidP="003957B9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7B9" w:rsidRPr="005F0485" w:rsidRDefault="003957B9" w:rsidP="003957B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3957B9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3957B9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9F76EC" w:rsidRPr="009F76EC" w:rsidRDefault="003957B9" w:rsidP="009F76EC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266C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CA2158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Pr="0044266C">
        <w:rPr>
          <w:rFonts w:ascii="Times New Roman" w:hAnsi="Times New Roman" w:cs="Times New Roman"/>
          <w:sz w:val="24"/>
          <w:szCs w:val="24"/>
        </w:rPr>
        <w:t xml:space="preserve">Тверской области, </w:t>
      </w:r>
      <w:r w:rsidR="009F76EC" w:rsidRPr="009F76EC">
        <w:rPr>
          <w:rFonts w:ascii="Times New Roman" w:hAnsi="Times New Roman" w:cs="Times New Roman"/>
          <w:sz w:val="24"/>
          <w:szCs w:val="24"/>
        </w:rPr>
        <w:t>утверждённым постановлением Администрации Весьегонского муниципального округа  от 30.12.2020 № 651,</w:t>
      </w:r>
    </w:p>
    <w:p w:rsidR="003957B9" w:rsidRPr="009F76EC" w:rsidRDefault="003957B9" w:rsidP="009F76E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9F76EC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337EA5" w:rsidRPr="009F76EC">
        <w:rPr>
          <w:rFonts w:ascii="Times New Roman" w:hAnsi="Times New Roman" w:cs="Times New Roman"/>
          <w:b/>
          <w:sz w:val="24"/>
          <w:szCs w:val="24"/>
        </w:rPr>
        <w:t>е т</w:t>
      </w:r>
      <w:r w:rsidRPr="009F76EC">
        <w:rPr>
          <w:rFonts w:ascii="Times New Roman" w:hAnsi="Times New Roman" w:cs="Times New Roman"/>
          <w:b/>
          <w:sz w:val="24"/>
          <w:szCs w:val="24"/>
        </w:rPr>
        <w:t>:</w:t>
      </w:r>
    </w:p>
    <w:p w:rsidR="003957B9" w:rsidRPr="006421F1" w:rsidRDefault="003957B9" w:rsidP="00311F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муниципальную программу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«Развитие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малого и среднего предпринимательства 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</w:t>
      </w:r>
      <w:r w:rsidR="00C0564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области» </w:t>
      </w:r>
      <w:r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441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3703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441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D34540" w:rsidRDefault="000F54F5" w:rsidP="00311F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</w:t>
      </w:r>
      <w:r w:rsidR="00311F01"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стендах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CA215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7B9" w:rsidRPr="00D34540" w:rsidRDefault="003957B9" w:rsidP="00311F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2B4412"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после его </w:t>
      </w:r>
      <w:r w:rsidR="00311F01" w:rsidRPr="00D34540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 w:rsidR="002B4412"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0F54F5" w:rsidRPr="00D34540">
        <w:rPr>
          <w:rFonts w:ascii="Times New Roman" w:hAnsi="Times New Roman" w:cs="Times New Roman"/>
          <w:color w:val="000000"/>
          <w:sz w:val="24"/>
          <w:szCs w:val="24"/>
        </w:rPr>
        <w:t>обнародования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правоотношения, возникшие с 01.01.20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441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957B9" w:rsidRPr="00200F91" w:rsidRDefault="003957B9" w:rsidP="00311F01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337EA5" w:rsidRPr="00337EA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r w:rsidR="007739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333BF0"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158"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по экономическим вопросам </w:t>
      </w:r>
      <w:r w:rsidR="003D2411" w:rsidRPr="00200F91">
        <w:rPr>
          <w:rFonts w:ascii="Times New Roman" w:hAnsi="Times New Roman" w:cs="Times New Roman"/>
          <w:color w:val="000000"/>
          <w:sz w:val="24"/>
          <w:szCs w:val="24"/>
        </w:rPr>
        <w:t>Тихонова А.А.</w:t>
      </w:r>
    </w:p>
    <w:p w:rsidR="00311F01" w:rsidRPr="00B662BE" w:rsidRDefault="00311F01" w:rsidP="00311F01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F01" w:rsidRDefault="00981682" w:rsidP="00311F01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Cs/>
        </w:rPr>
      </w:pPr>
      <w:r>
        <w:rPr>
          <w:noProof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3409950</wp:posOffset>
            </wp:positionH>
            <wp:positionV relativeFrom="paragraph">
              <wp:posOffset>50165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F01"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F01"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BF0" w:rsidRPr="00981682" w:rsidRDefault="006E446C" w:rsidP="002B4412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81682">
        <w:rPr>
          <w:rFonts w:ascii="Times New Roman" w:hAnsi="Times New Roman" w:cs="Times New Roman"/>
          <w:bCs/>
          <w:sz w:val="24"/>
          <w:szCs w:val="24"/>
        </w:rPr>
        <w:t>Г</w:t>
      </w:r>
      <w:r w:rsidR="00311F01" w:rsidRPr="00981682">
        <w:rPr>
          <w:rFonts w:ascii="Times New Roman" w:hAnsi="Times New Roman" w:cs="Times New Roman"/>
          <w:bCs/>
          <w:sz w:val="24"/>
          <w:szCs w:val="24"/>
        </w:rPr>
        <w:t>лав</w:t>
      </w:r>
      <w:r w:rsidRPr="00981682">
        <w:rPr>
          <w:rFonts w:ascii="Times New Roman" w:hAnsi="Times New Roman" w:cs="Times New Roman"/>
          <w:bCs/>
          <w:sz w:val="24"/>
          <w:szCs w:val="24"/>
        </w:rPr>
        <w:t>а</w:t>
      </w:r>
      <w:r w:rsidR="00311F01" w:rsidRPr="0098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BF0" w:rsidRPr="00981682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2B4412" w:rsidRPr="00981682" w:rsidRDefault="00333BF0" w:rsidP="00333BF0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981682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CA2158" w:rsidRPr="0098168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8168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1F01" w:rsidRPr="0098168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B4412" w:rsidRPr="00981682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98168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E7155" w:rsidRPr="0098168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B4412" w:rsidRPr="00981682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311F01" w:rsidRPr="0098168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81682">
        <w:rPr>
          <w:rFonts w:ascii="Times New Roman" w:hAnsi="Times New Roman" w:cs="Times New Roman"/>
          <w:bCs/>
          <w:sz w:val="24"/>
          <w:szCs w:val="24"/>
        </w:rPr>
        <w:t>А.</w:t>
      </w:r>
      <w:r w:rsidR="006E446C" w:rsidRPr="00981682">
        <w:rPr>
          <w:rFonts w:ascii="Times New Roman" w:hAnsi="Times New Roman" w:cs="Times New Roman"/>
          <w:bCs/>
          <w:sz w:val="24"/>
          <w:szCs w:val="24"/>
        </w:rPr>
        <w:t>В</w:t>
      </w:r>
      <w:r w:rsidR="00757FFB" w:rsidRPr="00981682">
        <w:rPr>
          <w:rFonts w:ascii="Times New Roman" w:hAnsi="Times New Roman" w:cs="Times New Roman"/>
          <w:bCs/>
          <w:sz w:val="24"/>
          <w:szCs w:val="24"/>
        </w:rPr>
        <w:t>.</w:t>
      </w:r>
      <w:r w:rsidR="006E446C" w:rsidRPr="00981682">
        <w:rPr>
          <w:rFonts w:ascii="Times New Roman" w:hAnsi="Times New Roman" w:cs="Times New Roman"/>
          <w:bCs/>
          <w:sz w:val="24"/>
          <w:szCs w:val="24"/>
        </w:rPr>
        <w:t xml:space="preserve"> Пашуков</w:t>
      </w:r>
    </w:p>
    <w:p w:rsidR="002B4412" w:rsidRDefault="002B4412" w:rsidP="00311F01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Look w:val="04A0"/>
      </w:tblPr>
      <w:tblGrid>
        <w:gridCol w:w="5245"/>
        <w:gridCol w:w="4536"/>
      </w:tblGrid>
      <w:tr w:rsidR="00233532" w:rsidRPr="00E078DE" w:rsidTr="00824B04">
        <w:tc>
          <w:tcPr>
            <w:tcW w:w="5245" w:type="dxa"/>
          </w:tcPr>
          <w:p w:rsidR="00233532" w:rsidRPr="00233532" w:rsidRDefault="00233532" w:rsidP="003D2411">
            <w:pPr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3532" w:rsidRPr="00233532" w:rsidRDefault="00233532" w:rsidP="00233532">
            <w:pPr>
              <w:ind w:firstLine="1310"/>
              <w:jc w:val="both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9D1DC4" w:rsidRDefault="009D1DC4" w:rsidP="00333BF0">
      <w:pPr>
        <w:shd w:val="clear" w:color="auto" w:fill="FFFFFF"/>
        <w:tabs>
          <w:tab w:val="left" w:pos="7651"/>
        </w:tabs>
        <w:spacing w:before="355"/>
        <w:ind w:left="749"/>
      </w:pPr>
    </w:p>
    <w:sectPr w:rsidR="009D1DC4" w:rsidSect="00E61B2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57B9"/>
    <w:rsid w:val="00002CF5"/>
    <w:rsid w:val="000E093B"/>
    <w:rsid w:val="000F54F5"/>
    <w:rsid w:val="000F7D6C"/>
    <w:rsid w:val="001B6236"/>
    <w:rsid w:val="00200F91"/>
    <w:rsid w:val="00233532"/>
    <w:rsid w:val="002B4412"/>
    <w:rsid w:val="002E09BF"/>
    <w:rsid w:val="002F7D26"/>
    <w:rsid w:val="00311F01"/>
    <w:rsid w:val="00333BF0"/>
    <w:rsid w:val="00337EA5"/>
    <w:rsid w:val="003703DE"/>
    <w:rsid w:val="0037328E"/>
    <w:rsid w:val="003957B9"/>
    <w:rsid w:val="003966DC"/>
    <w:rsid w:val="003D2411"/>
    <w:rsid w:val="0044266C"/>
    <w:rsid w:val="00487B9D"/>
    <w:rsid w:val="004C4416"/>
    <w:rsid w:val="004E7155"/>
    <w:rsid w:val="005D6ECF"/>
    <w:rsid w:val="006152E5"/>
    <w:rsid w:val="00637576"/>
    <w:rsid w:val="00686ED1"/>
    <w:rsid w:val="006E446C"/>
    <w:rsid w:val="00755F73"/>
    <w:rsid w:val="00757FFB"/>
    <w:rsid w:val="007739B5"/>
    <w:rsid w:val="007A5516"/>
    <w:rsid w:val="007C6AE6"/>
    <w:rsid w:val="007E203C"/>
    <w:rsid w:val="008960D2"/>
    <w:rsid w:val="008B5FC9"/>
    <w:rsid w:val="00925626"/>
    <w:rsid w:val="00981682"/>
    <w:rsid w:val="0098541E"/>
    <w:rsid w:val="009D1DC4"/>
    <w:rsid w:val="009F76EC"/>
    <w:rsid w:val="00A4116B"/>
    <w:rsid w:val="00A50076"/>
    <w:rsid w:val="00A62639"/>
    <w:rsid w:val="00AA6CDB"/>
    <w:rsid w:val="00AE2299"/>
    <w:rsid w:val="00B22316"/>
    <w:rsid w:val="00B662BE"/>
    <w:rsid w:val="00BD4BFD"/>
    <w:rsid w:val="00BF428A"/>
    <w:rsid w:val="00BF42EF"/>
    <w:rsid w:val="00C02211"/>
    <w:rsid w:val="00C0564A"/>
    <w:rsid w:val="00C3303C"/>
    <w:rsid w:val="00CA2158"/>
    <w:rsid w:val="00D26263"/>
    <w:rsid w:val="00D34540"/>
    <w:rsid w:val="00D53AC2"/>
    <w:rsid w:val="00D57832"/>
    <w:rsid w:val="00E4075E"/>
    <w:rsid w:val="00E61B21"/>
    <w:rsid w:val="00F61530"/>
    <w:rsid w:val="00F6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73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6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36</cp:revision>
  <cp:lastPrinted>2024-01-17T10:50:00Z</cp:lastPrinted>
  <dcterms:created xsi:type="dcterms:W3CDTF">2014-10-13T13:14:00Z</dcterms:created>
  <dcterms:modified xsi:type="dcterms:W3CDTF">2024-01-17T10:51:00Z</dcterms:modified>
</cp:coreProperties>
</file>