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72349907" r:id="rId6"/>
        </w:object>
      </w:r>
    </w:p>
    <w:p w:rsidR="005F585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 w:rsidR="008435BF">
        <w:t>ВЕСЬЕГОНСКОГО</w:t>
      </w:r>
    </w:p>
    <w:p w:rsidR="008435BF" w:rsidRDefault="000A59EB" w:rsidP="008435BF">
      <w:pPr>
        <w:spacing w:before="100" w:line="120" w:lineRule="atLeast"/>
        <w:jc w:val="center"/>
      </w:pPr>
      <w:r>
        <w:t>МУНИЦИПАЛЬНОГО ОКРУГА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B25205" w:rsidRDefault="00B25205" w:rsidP="008435BF">
      <w:pPr>
        <w:tabs>
          <w:tab w:val="left" w:pos="7200"/>
        </w:tabs>
        <w:jc w:val="both"/>
      </w:pPr>
    </w:p>
    <w:p w:rsidR="00B25205" w:rsidRDefault="00B25205" w:rsidP="008435BF">
      <w:pPr>
        <w:tabs>
          <w:tab w:val="left" w:pos="7200"/>
        </w:tabs>
        <w:jc w:val="both"/>
      </w:pPr>
    </w:p>
    <w:p w:rsidR="008435BF" w:rsidRDefault="00E65949" w:rsidP="008435BF">
      <w:pPr>
        <w:tabs>
          <w:tab w:val="left" w:pos="7200"/>
        </w:tabs>
        <w:jc w:val="both"/>
      </w:pPr>
      <w:r>
        <w:t>15</w:t>
      </w:r>
      <w:r w:rsidR="000615F7">
        <w:t>.</w:t>
      </w:r>
      <w:r w:rsidR="002D6DBC">
        <w:t>03</w:t>
      </w:r>
      <w:r w:rsidR="004012EC">
        <w:t>.</w:t>
      </w:r>
      <w:r w:rsidR="002D6DBC">
        <w:t>2024</w:t>
      </w:r>
      <w:r w:rsidR="005F585F">
        <w:t xml:space="preserve">                                                                                                                        </w:t>
      </w:r>
      <w:r w:rsidR="008435BF">
        <w:t xml:space="preserve">№ </w:t>
      </w:r>
      <w:r>
        <w:t>164</w:t>
      </w:r>
      <w:bookmarkStart w:id="0" w:name="_GoBack"/>
      <w:bookmarkEnd w:id="0"/>
    </w:p>
    <w:p w:rsidR="007F30DB" w:rsidRDefault="007F30DB" w:rsidP="007F30DB">
      <w:pPr>
        <w:ind w:firstLine="720"/>
        <w:jc w:val="both"/>
        <w:rPr>
          <w:sz w:val="16"/>
        </w:rPr>
      </w:pPr>
    </w:p>
    <w:p w:rsidR="0049702B" w:rsidRDefault="00BC10DE" w:rsidP="00BC10DE">
      <w:pPr>
        <w:spacing w:line="276" w:lineRule="auto"/>
        <w:ind w:right="4818"/>
        <w:jc w:val="both"/>
      </w:pPr>
      <w:r>
        <w:t>О назначении главного распорядителя</w:t>
      </w:r>
      <w:r w:rsidRPr="00BC10DE">
        <w:t xml:space="preserve"> средств на реализацию мероприятий по модернизации школьной системы образования Тверской области</w:t>
      </w:r>
    </w:p>
    <w:p w:rsidR="00BC10DE" w:rsidRDefault="00BC10DE" w:rsidP="00BC10DE">
      <w:pPr>
        <w:spacing w:line="276" w:lineRule="auto"/>
        <w:jc w:val="both"/>
        <w:rPr>
          <w:sz w:val="16"/>
        </w:rPr>
      </w:pPr>
    </w:p>
    <w:p w:rsidR="0049702B" w:rsidRDefault="009D5D49" w:rsidP="00BC10DE">
      <w:pPr>
        <w:pStyle w:val="30"/>
        <w:tabs>
          <w:tab w:val="left" w:pos="4536"/>
        </w:tabs>
        <w:spacing w:line="276" w:lineRule="auto"/>
        <w:ind w:right="282" w:firstLine="567"/>
        <w:jc w:val="both"/>
        <w:rPr>
          <w:szCs w:val="24"/>
        </w:rPr>
      </w:pPr>
      <w:r w:rsidRPr="009D5D49">
        <w:t>В целях обеспечения наиболее эффективного осуществления</w:t>
      </w:r>
      <w:r w:rsidRPr="009D5D49">
        <w:br/>
        <w:t>ремонтных работ на объектах недвижимого имущества, находящегося в</w:t>
      </w:r>
      <w:r w:rsidRPr="009D5D49">
        <w:br/>
        <w:t>муниципальной собственности, в соответствии с Федеральным законом от</w:t>
      </w:r>
      <w:r w:rsidRPr="009D5D49">
        <w:br/>
        <w:t>06.10.2003 № 131 -ФЗ «Об общих принципах организации местного</w:t>
      </w:r>
      <w:r w:rsidRPr="009D5D49">
        <w:br/>
        <w:t>самоуправления в Российской Федерации»</w:t>
      </w:r>
      <w:r w:rsidR="00607EA0">
        <w:t>,</w:t>
      </w:r>
      <w:r w:rsidR="00ED3DEB">
        <w:rPr>
          <w:szCs w:val="24"/>
        </w:rPr>
        <w:t xml:space="preserve"> с разделом 2 приложения</w:t>
      </w:r>
      <w:r w:rsidR="00607EA0">
        <w:rPr>
          <w:szCs w:val="24"/>
        </w:rPr>
        <w:t xml:space="preserve"> 4 Постановления Правительства Т</w:t>
      </w:r>
      <w:r w:rsidR="00ED3DEB">
        <w:rPr>
          <w:szCs w:val="24"/>
        </w:rPr>
        <w:t>верской области от 09.02.2024 № 41-пп «О государственной программе Тверской области «Развитие образования Тверской области»</w:t>
      </w:r>
    </w:p>
    <w:p w:rsidR="00B651F6" w:rsidRPr="00610AF8" w:rsidRDefault="00B651F6" w:rsidP="0049702B">
      <w:pPr>
        <w:pStyle w:val="30"/>
        <w:tabs>
          <w:tab w:val="left" w:pos="4536"/>
        </w:tabs>
        <w:ind w:right="282" w:firstLine="720"/>
        <w:jc w:val="both"/>
        <w:rPr>
          <w:szCs w:val="24"/>
        </w:rPr>
      </w:pPr>
    </w:p>
    <w:p w:rsidR="0049702B" w:rsidRPr="005F585F" w:rsidRDefault="00F120E2" w:rsidP="0049702B">
      <w:pPr>
        <w:pStyle w:val="30"/>
        <w:ind w:right="282"/>
        <w:jc w:val="center"/>
        <w:rPr>
          <w:b/>
          <w:szCs w:val="24"/>
        </w:rPr>
      </w:pPr>
      <w:r w:rsidRPr="005F585F">
        <w:rPr>
          <w:b/>
          <w:szCs w:val="24"/>
        </w:rPr>
        <w:t>п о с т а н о в л я е т</w:t>
      </w:r>
      <w:r w:rsidR="000A041B" w:rsidRPr="005F585F">
        <w:rPr>
          <w:b/>
          <w:szCs w:val="24"/>
        </w:rPr>
        <w:t>:</w:t>
      </w:r>
    </w:p>
    <w:p w:rsidR="00B651F6" w:rsidRPr="00610AF8" w:rsidRDefault="00B651F6" w:rsidP="0049702B">
      <w:pPr>
        <w:pStyle w:val="30"/>
        <w:ind w:right="282"/>
        <w:jc w:val="center"/>
        <w:rPr>
          <w:szCs w:val="24"/>
        </w:rPr>
      </w:pPr>
    </w:p>
    <w:p w:rsidR="009D5D49" w:rsidRPr="009D5D49" w:rsidRDefault="009D5D49" w:rsidP="009D5D49">
      <w:pPr>
        <w:pStyle w:val="30"/>
        <w:numPr>
          <w:ilvl w:val="0"/>
          <w:numId w:val="46"/>
        </w:numPr>
        <w:tabs>
          <w:tab w:val="left" w:pos="851"/>
        </w:tabs>
        <w:spacing w:line="276" w:lineRule="auto"/>
        <w:ind w:right="282"/>
        <w:jc w:val="both"/>
        <w:rPr>
          <w:szCs w:val="24"/>
        </w:rPr>
      </w:pPr>
      <w:r w:rsidRPr="009D5D49">
        <w:rPr>
          <w:szCs w:val="24"/>
        </w:rPr>
        <w:t>Определить, что Администрация Весьегонского муниципального округа Тверской области наделяется функциями муниципального заказчика по проведению ремонтных работ на объекте недвижимого имущества (его части), закрепленном на праве оперативного управления за муниципальным учреждением, в случае заключения соглашения, указанного в пункте 2</w:t>
      </w:r>
      <w:r w:rsidR="005F585F">
        <w:rPr>
          <w:szCs w:val="24"/>
        </w:rPr>
        <w:t xml:space="preserve"> </w:t>
      </w:r>
      <w:r w:rsidRPr="009D5D49">
        <w:rPr>
          <w:szCs w:val="24"/>
        </w:rPr>
        <w:t>настоящего постановления.</w:t>
      </w:r>
    </w:p>
    <w:p w:rsidR="009D5D49" w:rsidRPr="009D5D49" w:rsidRDefault="009D5D49" w:rsidP="009D5D49">
      <w:pPr>
        <w:numPr>
          <w:ilvl w:val="0"/>
          <w:numId w:val="46"/>
        </w:numPr>
        <w:jc w:val="both"/>
      </w:pPr>
      <w:r w:rsidRPr="009D5D49">
        <w:t>Финансовому отделу Администрации Весьегонского муниципального округа Тверской области внести изменения в сводную бюджетную роспись и довести лимиты бюджетных обязательств на реализацию мероприятий по модернизации школьной системы образования Тверской области до Администрации Весьегонского муниципального округа Тверской области.</w:t>
      </w:r>
    </w:p>
    <w:p w:rsidR="009D5D49" w:rsidRPr="009D5D49" w:rsidRDefault="009D5D49" w:rsidP="009D5D49">
      <w:pPr>
        <w:pStyle w:val="30"/>
        <w:numPr>
          <w:ilvl w:val="0"/>
          <w:numId w:val="46"/>
        </w:numPr>
        <w:tabs>
          <w:tab w:val="left" w:pos="851"/>
        </w:tabs>
        <w:spacing w:line="276" w:lineRule="auto"/>
        <w:ind w:right="282"/>
        <w:jc w:val="both"/>
        <w:rPr>
          <w:szCs w:val="24"/>
        </w:rPr>
      </w:pPr>
      <w:r w:rsidRPr="009D5D49">
        <w:rPr>
          <w:szCs w:val="24"/>
        </w:rPr>
        <w:t>Утвердить примерную форму соглашения о передаче функций по проведению ремонтных работ на объекте недвижимого имущества (его части), закрепленном на праве оперативного управления за муниципальнымучреждением (прилагается).</w:t>
      </w:r>
    </w:p>
    <w:p w:rsidR="009D5D49" w:rsidRDefault="009D5D49" w:rsidP="009D5D49">
      <w:pPr>
        <w:pStyle w:val="30"/>
        <w:numPr>
          <w:ilvl w:val="0"/>
          <w:numId w:val="46"/>
        </w:numPr>
        <w:tabs>
          <w:tab w:val="left" w:pos="851"/>
        </w:tabs>
        <w:spacing w:line="276" w:lineRule="auto"/>
        <w:ind w:right="282"/>
        <w:jc w:val="both"/>
        <w:rPr>
          <w:szCs w:val="24"/>
        </w:rPr>
      </w:pPr>
      <w:r w:rsidRPr="009D5D49">
        <w:rPr>
          <w:szCs w:val="24"/>
        </w:rPr>
        <w:t>Определить, что передача функций муниципального заказчика по проведению ремонтных работ на объекте недвижимого имущества (его части), закрепленном на праве оперативного управления за муниципальным учреждением, осуществляется на основании соглашения, указанного в пункте</w:t>
      </w:r>
      <w:r w:rsidR="005F585F">
        <w:rPr>
          <w:szCs w:val="24"/>
        </w:rPr>
        <w:t xml:space="preserve"> </w:t>
      </w:r>
      <w:r w:rsidRPr="009D5D49">
        <w:rPr>
          <w:szCs w:val="24"/>
        </w:rPr>
        <w:t xml:space="preserve">3 настоящего постановления. </w:t>
      </w:r>
    </w:p>
    <w:p w:rsidR="009D5D49" w:rsidRDefault="00B651F6" w:rsidP="009D5D49">
      <w:pPr>
        <w:pStyle w:val="30"/>
        <w:numPr>
          <w:ilvl w:val="0"/>
          <w:numId w:val="46"/>
        </w:numPr>
        <w:tabs>
          <w:tab w:val="left" w:pos="851"/>
        </w:tabs>
        <w:spacing w:line="276" w:lineRule="auto"/>
        <w:ind w:right="282"/>
        <w:jc w:val="both"/>
        <w:rPr>
          <w:szCs w:val="24"/>
        </w:rPr>
      </w:pPr>
      <w:r w:rsidRPr="009D5D49">
        <w:rPr>
          <w:szCs w:val="24"/>
        </w:rPr>
        <w:t xml:space="preserve"> Настоящее постановление вступает в силу со дня его принятия. </w:t>
      </w:r>
    </w:p>
    <w:p w:rsidR="0049702B" w:rsidRPr="009D5D49" w:rsidRDefault="0049702B" w:rsidP="009D5D49">
      <w:pPr>
        <w:pStyle w:val="30"/>
        <w:numPr>
          <w:ilvl w:val="0"/>
          <w:numId w:val="46"/>
        </w:numPr>
        <w:tabs>
          <w:tab w:val="left" w:pos="851"/>
        </w:tabs>
        <w:spacing w:line="276" w:lineRule="auto"/>
        <w:ind w:right="282"/>
        <w:jc w:val="both"/>
        <w:rPr>
          <w:szCs w:val="24"/>
        </w:rPr>
      </w:pPr>
      <w:r w:rsidRPr="009D5D49">
        <w:rPr>
          <w:szCs w:val="24"/>
        </w:rPr>
        <w:t xml:space="preserve">Контроль за выполнением  настоящего постановления </w:t>
      </w:r>
      <w:r w:rsidR="009D5D49">
        <w:rPr>
          <w:szCs w:val="24"/>
        </w:rPr>
        <w:t>оставляю за собой.</w:t>
      </w:r>
    </w:p>
    <w:p w:rsidR="00B651F6" w:rsidRPr="00610AF8" w:rsidRDefault="005F585F" w:rsidP="00B651F6">
      <w:pPr>
        <w:pStyle w:val="30"/>
        <w:tabs>
          <w:tab w:val="left" w:pos="851"/>
        </w:tabs>
        <w:ind w:left="567" w:right="282"/>
        <w:jc w:val="both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93980</wp:posOffset>
            </wp:positionV>
            <wp:extent cx="1819275" cy="6477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6A8" w:rsidRDefault="00FA36A8" w:rsidP="00FA36A8">
      <w:pPr>
        <w:pStyle w:val="30"/>
        <w:ind w:right="282"/>
        <w:jc w:val="both"/>
        <w:rPr>
          <w:sz w:val="25"/>
        </w:rPr>
      </w:pPr>
    </w:p>
    <w:p w:rsidR="005F585F" w:rsidRDefault="007B32BC" w:rsidP="000A59EB">
      <w:pPr>
        <w:ind w:right="282"/>
        <w:jc w:val="both"/>
      </w:pPr>
      <w:r>
        <w:t>Глава</w:t>
      </w:r>
      <w:r w:rsidR="005F585F">
        <w:t xml:space="preserve"> </w:t>
      </w:r>
      <w:r w:rsidR="000A59EB">
        <w:t xml:space="preserve">Весьегонского </w:t>
      </w:r>
    </w:p>
    <w:p w:rsidR="0049702B" w:rsidRDefault="000A59EB" w:rsidP="000A59EB">
      <w:pPr>
        <w:ind w:right="282"/>
        <w:jc w:val="both"/>
      </w:pPr>
      <w:r>
        <w:t xml:space="preserve">муниципального округа                            </w:t>
      </w:r>
      <w:r w:rsidR="005F585F">
        <w:t xml:space="preserve">                                 </w:t>
      </w:r>
      <w:r>
        <w:t xml:space="preserve">              А.В. Пашуков</w:t>
      </w:r>
    </w:p>
    <w:p w:rsidR="00610AF8" w:rsidRDefault="00610AF8" w:rsidP="000A041B">
      <w:pPr>
        <w:jc w:val="right"/>
      </w:pPr>
    </w:p>
    <w:p w:rsidR="00BC10DE" w:rsidRDefault="00BC10DE" w:rsidP="0049702B">
      <w:pPr>
        <w:ind w:left="720" w:firstLine="720"/>
        <w:jc w:val="right"/>
      </w:pPr>
    </w:p>
    <w:p w:rsidR="009D5D49" w:rsidRDefault="009D5D49" w:rsidP="0049702B">
      <w:pPr>
        <w:ind w:left="720" w:firstLine="720"/>
        <w:jc w:val="right"/>
      </w:pPr>
    </w:p>
    <w:p w:rsidR="009D5D49" w:rsidRDefault="009D5D49" w:rsidP="0049702B">
      <w:pPr>
        <w:ind w:left="720" w:firstLine="720"/>
        <w:jc w:val="right"/>
      </w:pPr>
    </w:p>
    <w:p w:rsidR="009D5D49" w:rsidRDefault="009D5D49" w:rsidP="0049702B">
      <w:pPr>
        <w:ind w:left="720" w:firstLine="720"/>
        <w:jc w:val="right"/>
      </w:pPr>
      <w:r>
        <w:t xml:space="preserve">Приложение </w:t>
      </w:r>
    </w:p>
    <w:p w:rsidR="009D5D49" w:rsidRDefault="009D5D49" w:rsidP="0049702B">
      <w:pPr>
        <w:ind w:left="720" w:firstLine="720"/>
        <w:jc w:val="right"/>
      </w:pPr>
      <w:r>
        <w:t xml:space="preserve">к постановлению </w:t>
      </w:r>
    </w:p>
    <w:p w:rsidR="009D5D49" w:rsidRDefault="009D5D49" w:rsidP="0049702B">
      <w:pPr>
        <w:ind w:left="720" w:firstLine="720"/>
        <w:jc w:val="right"/>
      </w:pPr>
      <w:r>
        <w:t>Администрации Весьегонского</w:t>
      </w:r>
    </w:p>
    <w:p w:rsidR="009D5D49" w:rsidRDefault="009D5D49" w:rsidP="0049702B">
      <w:pPr>
        <w:ind w:left="720" w:firstLine="720"/>
        <w:jc w:val="right"/>
      </w:pPr>
      <w:r>
        <w:t>муниципального округа от 15.03.2024 № 164</w:t>
      </w:r>
    </w:p>
    <w:p w:rsidR="009D5D49" w:rsidRDefault="009D5D49" w:rsidP="0049702B">
      <w:pPr>
        <w:ind w:left="720" w:firstLine="720"/>
        <w:jc w:val="right"/>
      </w:pPr>
    </w:p>
    <w:p w:rsidR="009D5D49" w:rsidRPr="009D5D49" w:rsidRDefault="009D5D49" w:rsidP="009D5D49">
      <w:pPr>
        <w:jc w:val="center"/>
      </w:pPr>
      <w:r w:rsidRPr="009D5D49">
        <w:rPr>
          <w:bCs/>
        </w:rPr>
        <w:t>Примерная форма Соглашения</w:t>
      </w:r>
    </w:p>
    <w:p w:rsidR="009D5D49" w:rsidRPr="009D5D49" w:rsidRDefault="009D5D49" w:rsidP="009D5D49">
      <w:pPr>
        <w:jc w:val="center"/>
        <w:rPr>
          <w:bCs/>
        </w:rPr>
      </w:pPr>
      <w:r w:rsidRPr="009D5D49">
        <w:rPr>
          <w:bCs/>
        </w:rPr>
        <w:t xml:space="preserve">о передаче функций </w:t>
      </w:r>
      <w:r>
        <w:rPr>
          <w:bCs/>
        </w:rPr>
        <w:t>п</w:t>
      </w:r>
      <w:r w:rsidRPr="009D5D49">
        <w:rPr>
          <w:bCs/>
        </w:rPr>
        <w:t>о проведению</w:t>
      </w:r>
    </w:p>
    <w:p w:rsidR="009D5D49" w:rsidRPr="009D5D49" w:rsidRDefault="009D5D49" w:rsidP="009D5D49">
      <w:pPr>
        <w:jc w:val="center"/>
        <w:rPr>
          <w:bCs/>
        </w:rPr>
      </w:pPr>
      <w:r w:rsidRPr="009D5D49">
        <w:rPr>
          <w:bCs/>
        </w:rPr>
        <w:t>ремонтных работ на объекте недвижимого имущества (его части),</w:t>
      </w:r>
    </w:p>
    <w:p w:rsidR="009D5D49" w:rsidRPr="009D5D49" w:rsidRDefault="009D5D49" w:rsidP="009D5D49">
      <w:pPr>
        <w:jc w:val="center"/>
        <w:rPr>
          <w:bCs/>
        </w:rPr>
      </w:pPr>
      <w:r w:rsidRPr="009D5D49">
        <w:rPr>
          <w:bCs/>
        </w:rPr>
        <w:t>закрепленном на праве оперативного управления за муниципальным</w:t>
      </w:r>
    </w:p>
    <w:p w:rsidR="009D5D49" w:rsidRPr="009D5D49" w:rsidRDefault="009D5D49" w:rsidP="009D5D49">
      <w:pPr>
        <w:jc w:val="center"/>
      </w:pPr>
      <w:r w:rsidRPr="009D5D49">
        <w:rPr>
          <w:bCs/>
        </w:rPr>
        <w:t>учреждением</w:t>
      </w:r>
    </w:p>
    <w:p w:rsidR="009D5D49" w:rsidRPr="009D5D49" w:rsidRDefault="009D5D49" w:rsidP="009D5D49">
      <w:pPr>
        <w:ind w:left="720" w:firstLine="720"/>
        <w:jc w:val="right"/>
      </w:pPr>
    </w:p>
    <w:p w:rsidR="009D5D49" w:rsidRPr="009D5D49" w:rsidRDefault="009D5D49" w:rsidP="009D5D49">
      <w:pPr>
        <w:jc w:val="both"/>
      </w:pPr>
      <w:r w:rsidRPr="009D5D49">
        <w:t xml:space="preserve">     г. </w:t>
      </w:r>
      <w:r>
        <w:t>Весьегонск</w:t>
      </w:r>
      <w:r w:rsidRPr="009D5D49">
        <w:t xml:space="preserve">       "____" __________20__г.</w:t>
      </w:r>
    </w:p>
    <w:p w:rsidR="009D5D49" w:rsidRPr="009D5D49" w:rsidRDefault="009D5D49" w:rsidP="009D5D49">
      <w:pPr>
        <w:jc w:val="both"/>
      </w:pPr>
    </w:p>
    <w:p w:rsidR="009D5D49" w:rsidRDefault="009D5D49" w:rsidP="009D5D49">
      <w:pPr>
        <w:jc w:val="both"/>
      </w:pPr>
      <w:r w:rsidRPr="009D5D49">
        <w:t>_________</w:t>
      </w:r>
      <w:r>
        <w:t>_________________________________________</w:t>
      </w:r>
      <w:r w:rsidRPr="009D5D49">
        <w:t xml:space="preserve">__________________________,    </w:t>
      </w:r>
    </w:p>
    <w:p w:rsidR="009D5D49" w:rsidRPr="009D5D49" w:rsidRDefault="009D5D49" w:rsidP="009D5D49">
      <w:pPr>
        <w:jc w:val="both"/>
        <w:rPr>
          <w:sz w:val="20"/>
          <w:szCs w:val="20"/>
        </w:rPr>
      </w:pPr>
      <w:r>
        <w:t>(</w:t>
      </w:r>
      <w:r w:rsidRPr="009D5D49">
        <w:rPr>
          <w:sz w:val="20"/>
          <w:szCs w:val="20"/>
        </w:rPr>
        <w:t>наименование муниципального учреждения, за которым закреплен объект недвижимого</w:t>
      </w:r>
    </w:p>
    <w:p w:rsidR="009D5D49" w:rsidRDefault="009D5D49" w:rsidP="009D5D49">
      <w:pPr>
        <w:jc w:val="both"/>
      </w:pPr>
      <w:r w:rsidRPr="009D5D49">
        <w:rPr>
          <w:sz w:val="20"/>
          <w:szCs w:val="20"/>
        </w:rPr>
        <w:t>имущества на праве оперативного управления</w:t>
      </w:r>
      <w:r>
        <w:t>)</w:t>
      </w:r>
    </w:p>
    <w:p w:rsidR="009D5D49" w:rsidRPr="009D5D49" w:rsidRDefault="009D5D49" w:rsidP="009D5D49">
      <w:pPr>
        <w:jc w:val="both"/>
      </w:pPr>
      <w:r w:rsidRPr="009D5D49">
        <w:t>в    дальнейшем         именуемое</w:t>
      </w:r>
      <w:r>
        <w:t xml:space="preserve"> «Учреждение»</w:t>
      </w:r>
      <w:r w:rsidRPr="009D5D49">
        <w:t>, в  лице   ____________________________,     действующего наосновании ___________,</w:t>
      </w:r>
      <w:r>
        <w:t xml:space="preserve"> и Администрация Весьегонского муниципального округа,именуемая </w:t>
      </w:r>
      <w:r w:rsidRPr="009D5D49">
        <w:t>в               дальнейшем</w:t>
      </w:r>
      <w:r>
        <w:t xml:space="preserve"> «Муниципальный</w:t>
      </w:r>
      <w:r w:rsidRPr="009D5D49">
        <w:t xml:space="preserve">                           заказчик",              в лице</w:t>
      </w:r>
      <w:r>
        <w:t xml:space="preserve"> _________________</w:t>
      </w:r>
      <w:r w:rsidRPr="009D5D49">
        <w:t xml:space="preserve">_,действующего   на   основании______________________,     </w:t>
      </w:r>
    </w:p>
    <w:p w:rsidR="009D5D49" w:rsidRPr="009D5D49" w:rsidRDefault="009D5D49" w:rsidP="009D5D49">
      <w:pPr>
        <w:jc w:val="both"/>
      </w:pPr>
      <w:r w:rsidRPr="009D5D49">
        <w:t xml:space="preserve">     совместно именуемые  "Стороны",  заключили  настоящее   Соглашение о</w:t>
      </w:r>
    </w:p>
    <w:p w:rsidR="009D5D49" w:rsidRPr="009D5D49" w:rsidRDefault="009D5D49" w:rsidP="009D5D49">
      <w:pPr>
        <w:jc w:val="both"/>
      </w:pPr>
      <w:r w:rsidRPr="009D5D49">
        <w:t>нижеследующем:</w:t>
      </w:r>
    </w:p>
    <w:p w:rsidR="009D5D49" w:rsidRPr="009D5D49" w:rsidRDefault="009D5D49" w:rsidP="009D5D49">
      <w:pPr>
        <w:jc w:val="both"/>
      </w:pPr>
    </w:p>
    <w:p w:rsidR="009D5D49" w:rsidRPr="009D5D49" w:rsidRDefault="009D5D49" w:rsidP="009D5D49">
      <w:pPr>
        <w:jc w:val="both"/>
      </w:pPr>
      <w:bookmarkStart w:id="1" w:name="sub_3001"/>
      <w:r w:rsidRPr="009D5D49">
        <w:rPr>
          <w:b/>
          <w:bCs/>
        </w:rPr>
        <w:t xml:space="preserve">                          1. Предмет Соглашения</w:t>
      </w:r>
    </w:p>
    <w:bookmarkEnd w:id="1"/>
    <w:p w:rsidR="009D5D49" w:rsidRPr="009D5D49" w:rsidRDefault="009D5D49" w:rsidP="009D5D49">
      <w:pPr>
        <w:jc w:val="both"/>
      </w:pPr>
    </w:p>
    <w:p w:rsidR="009D5D49" w:rsidRPr="009D5D49" w:rsidRDefault="009D5D49" w:rsidP="009D5D49">
      <w:pPr>
        <w:jc w:val="both"/>
      </w:pPr>
      <w:r w:rsidRPr="009D5D49">
        <w:t xml:space="preserve">     1.1. </w:t>
      </w:r>
      <w:r>
        <w:t>У</w:t>
      </w:r>
      <w:r w:rsidRPr="009D5D49">
        <w:t xml:space="preserve">чреждение  передает,  а  </w:t>
      </w:r>
      <w:r>
        <w:t>Муниципальный</w:t>
      </w:r>
      <w:r w:rsidRPr="009D5D49">
        <w:t xml:space="preserve">  заказчикпринимает функции по организации проведения и (или) проведению  капитального  ремонта недвижимого </w:t>
      </w:r>
      <w:r>
        <w:t>муниципального</w:t>
      </w:r>
      <w:r w:rsidRPr="009D5D49">
        <w:t xml:space="preserve"> имущества (его части), закрепленного на праве оперативного управления за </w:t>
      </w:r>
      <w:r>
        <w:t>У</w:t>
      </w:r>
      <w:r w:rsidRPr="009D5D49">
        <w:t>чреждением, расположенного по адресу:___________________________  (далее</w:t>
      </w:r>
    </w:p>
    <w:p w:rsidR="009D5D49" w:rsidRPr="009D5D49" w:rsidRDefault="009D5D49" w:rsidP="009D5D49">
      <w:pPr>
        <w:jc w:val="both"/>
      </w:pPr>
      <w:r w:rsidRPr="009D5D49">
        <w:t>- Объект</w:t>
      </w:r>
      <w:r>
        <w:t>, ремонт</w:t>
      </w:r>
      <w:r w:rsidRPr="009D5D49">
        <w:t>).</w:t>
      </w:r>
    </w:p>
    <w:p w:rsidR="009D5D49" w:rsidRPr="009D5D49" w:rsidRDefault="009D5D49" w:rsidP="009D5D49">
      <w:pPr>
        <w:jc w:val="both"/>
      </w:pPr>
      <w:r w:rsidRPr="009D5D49">
        <w:t xml:space="preserve">     1.2. Объект закреплен на праве оперативного управления за </w:t>
      </w:r>
      <w:r>
        <w:t>У</w:t>
      </w:r>
      <w:r w:rsidRPr="009D5D49">
        <w:t>чреждением на основании _______________________________________________.</w:t>
      </w:r>
    </w:p>
    <w:p w:rsidR="009D5D49" w:rsidRPr="009D5D49" w:rsidRDefault="009D5D49" w:rsidP="009D5D49">
      <w:pPr>
        <w:jc w:val="both"/>
      </w:pPr>
      <w:r w:rsidRPr="009D5D49">
        <w:t xml:space="preserve">     1.3. Сведения об Объекте на момент передачи</w:t>
      </w:r>
      <w:r>
        <w:t>:</w:t>
      </w:r>
    </w:p>
    <w:p w:rsidR="009D5D49" w:rsidRPr="009D5D49" w:rsidRDefault="009D5D49" w:rsidP="009D5D49">
      <w:pPr>
        <w:jc w:val="both"/>
      </w:pPr>
      <w:r w:rsidRPr="009D5D49">
        <w:t>____________________________________________________________________________.</w:t>
      </w:r>
    </w:p>
    <w:p w:rsidR="009D5D49" w:rsidRPr="009D5D49" w:rsidRDefault="009D5D49" w:rsidP="009D5D49">
      <w:pPr>
        <w:jc w:val="both"/>
      </w:pPr>
    </w:p>
    <w:p w:rsidR="009D5D49" w:rsidRPr="009D5D49" w:rsidRDefault="009D5D49" w:rsidP="009D5D49">
      <w:pPr>
        <w:jc w:val="both"/>
      </w:pPr>
      <w:bookmarkStart w:id="2" w:name="sub_3002"/>
      <w:r w:rsidRPr="009D5D49">
        <w:rPr>
          <w:b/>
          <w:bCs/>
        </w:rPr>
        <w:t xml:space="preserve">                          2. Основные положения</w:t>
      </w:r>
    </w:p>
    <w:bookmarkEnd w:id="2"/>
    <w:p w:rsidR="009D5D49" w:rsidRPr="009D5D49" w:rsidRDefault="009D5D49" w:rsidP="009D5D49">
      <w:pPr>
        <w:jc w:val="both"/>
      </w:pPr>
    </w:p>
    <w:p w:rsidR="009D5D49" w:rsidRPr="009D5D49" w:rsidRDefault="009D5D49" w:rsidP="009D5D49">
      <w:pPr>
        <w:jc w:val="both"/>
      </w:pPr>
      <w:r w:rsidRPr="009D5D49">
        <w:t xml:space="preserve">     2.1.  В  рамках  настоящего  Соглашения   </w:t>
      </w:r>
      <w:r>
        <w:t>Муниципальный</w:t>
      </w:r>
      <w:r w:rsidRPr="009D5D49">
        <w:t xml:space="preserve">   заказчикосуществляет следующие функции:</w:t>
      </w:r>
    </w:p>
    <w:p w:rsidR="009D5D49" w:rsidRPr="009D5D49" w:rsidRDefault="009D5D49" w:rsidP="009D5D49">
      <w:pPr>
        <w:jc w:val="both"/>
      </w:pPr>
      <w:r w:rsidRPr="009D5D49">
        <w:t xml:space="preserve">     является получателем средств </w:t>
      </w:r>
      <w:r>
        <w:t>муниципального</w:t>
      </w:r>
      <w:r w:rsidRPr="009D5D49">
        <w:t xml:space="preserve"> бюджета Тверской области  на</w:t>
      </w:r>
    </w:p>
    <w:p w:rsidR="009D5D49" w:rsidRPr="009D5D49" w:rsidRDefault="009D5D49" w:rsidP="009D5D49">
      <w:pPr>
        <w:jc w:val="both"/>
      </w:pPr>
      <w:r w:rsidRPr="009D5D49">
        <w:t>организацию проведения и (или) проведение капитального ремонта Объекта;</w:t>
      </w:r>
    </w:p>
    <w:p w:rsidR="009D5D49" w:rsidRPr="009D5D49" w:rsidRDefault="009D5D49" w:rsidP="009D5D49">
      <w:pPr>
        <w:jc w:val="both"/>
      </w:pPr>
      <w:r w:rsidRPr="009D5D49">
        <w:t xml:space="preserve">     совместно   с   </w:t>
      </w:r>
      <w:r>
        <w:t>У</w:t>
      </w:r>
      <w:r w:rsidRPr="009D5D49">
        <w:t>чреждением   обеспечивает   разработкупосекционных (с разбивкой по помещениям) графиков  производства   работ сучетом сроков проведения капитального ремонта;</w:t>
      </w:r>
    </w:p>
    <w:p w:rsidR="009D5D49" w:rsidRPr="009D5D49" w:rsidRDefault="009D5D49" w:rsidP="009D5D49">
      <w:pPr>
        <w:jc w:val="both"/>
      </w:pPr>
      <w:r w:rsidRPr="009D5D49">
        <w:t xml:space="preserve">     осуществляет  закупку  товаров,   работ,   услуг   для   обеспеченияпроведения капитального ремонта Объекта;</w:t>
      </w:r>
    </w:p>
    <w:p w:rsidR="009D5D49" w:rsidRPr="009D5D49" w:rsidRDefault="009D5D49" w:rsidP="009D5D49">
      <w:pPr>
        <w:jc w:val="both"/>
      </w:pPr>
      <w:r w:rsidRPr="009D5D49">
        <w:t xml:space="preserve">     заключает </w:t>
      </w:r>
      <w:r>
        <w:t>муниципальные</w:t>
      </w:r>
      <w:r w:rsidRPr="009D5D49">
        <w:t xml:space="preserve"> контракты и  дополнительные   соглашения кним  в  установленном  законодательством  порядке  в   целях   проведениякапитального ремонта Объекта;</w:t>
      </w:r>
    </w:p>
    <w:p w:rsidR="009D5D49" w:rsidRPr="009D5D49" w:rsidRDefault="009D5D49" w:rsidP="009D5D49">
      <w:pPr>
        <w:jc w:val="both"/>
      </w:pPr>
      <w:r w:rsidRPr="009D5D49">
        <w:t xml:space="preserve">     осуществляет строительный контроль на Объекте;</w:t>
      </w:r>
    </w:p>
    <w:p w:rsidR="009D5D49" w:rsidRPr="009D5D49" w:rsidRDefault="009D5D49" w:rsidP="009D5D49">
      <w:pPr>
        <w:jc w:val="both"/>
      </w:pPr>
      <w:r w:rsidRPr="009D5D49">
        <w:t xml:space="preserve">     осуществляет контроль соответствия стоимости работ сметным  расчетами договорным ценам;</w:t>
      </w:r>
    </w:p>
    <w:p w:rsidR="009D5D49" w:rsidRPr="009D5D49" w:rsidRDefault="009D5D49" w:rsidP="009D5D49">
      <w:pPr>
        <w:jc w:val="both"/>
      </w:pPr>
      <w:r w:rsidRPr="009D5D49">
        <w:t xml:space="preserve">     проверяет цены и предъявленные к оплате документы подрядных  и  иныхорганизаций за выполненные работы, оказанные услуги, поставленные товары;</w:t>
      </w:r>
    </w:p>
    <w:p w:rsidR="009D5D49" w:rsidRPr="009D5D49" w:rsidRDefault="009D5D49" w:rsidP="009D5D49">
      <w:pPr>
        <w:jc w:val="both"/>
      </w:pPr>
      <w:r w:rsidRPr="009D5D49">
        <w:lastRenderedPageBreak/>
        <w:t xml:space="preserve">     осуществляет  приемку  выполненных  работ,  производит     расчеты сподрядными и иными организациями за выполненные работы, оказанные услуги,</w:t>
      </w:r>
    </w:p>
    <w:p w:rsidR="009D5D49" w:rsidRPr="009D5D49" w:rsidRDefault="009D5D49" w:rsidP="009D5D49">
      <w:pPr>
        <w:jc w:val="both"/>
      </w:pPr>
      <w:r>
        <w:t>поставленные товары.</w:t>
      </w:r>
    </w:p>
    <w:p w:rsidR="009D5D49" w:rsidRPr="009D5D49" w:rsidRDefault="009D5D49" w:rsidP="009D5D49">
      <w:pPr>
        <w:jc w:val="both"/>
      </w:pPr>
      <w:r>
        <w:t xml:space="preserve">     2.2</w:t>
      </w:r>
      <w:r w:rsidRPr="009D5D49">
        <w:t xml:space="preserve">. </w:t>
      </w:r>
      <w:r>
        <w:t>У</w:t>
      </w:r>
      <w:r w:rsidRPr="009D5D49">
        <w:t>чреждение осуществляет следующие функции:</w:t>
      </w:r>
    </w:p>
    <w:p w:rsidR="009D5D49" w:rsidRPr="009D5D49" w:rsidRDefault="009D5D49" w:rsidP="009D5D49">
      <w:pPr>
        <w:jc w:val="both"/>
      </w:pPr>
      <w:r w:rsidRPr="009D5D49">
        <w:t xml:space="preserve">     несет затраты на содержание Объекта в части  расходов,   связанных сэксплуатацией Объекта, на  все  время  проведениякапитального ремонта;</w:t>
      </w:r>
    </w:p>
    <w:p w:rsidR="009D5D49" w:rsidRPr="009D5D49" w:rsidRDefault="009D5D49" w:rsidP="009D5D49">
      <w:pPr>
        <w:jc w:val="both"/>
      </w:pPr>
      <w:r w:rsidRPr="009D5D49">
        <w:t xml:space="preserve">     в случае необходимости обеспечивает на  время  проведения   работ покапитальному   ремонту   постоянное   или    временное    приостановлениедеятельности   </w:t>
      </w:r>
      <w:r>
        <w:t>У</w:t>
      </w:r>
      <w:r w:rsidRPr="009D5D49">
        <w:t xml:space="preserve">чреждения   в   помещениях,    в    которыхосуществляются  ремонтные  работы,  и   вывод   сотрудников   </w:t>
      </w:r>
      <w:r>
        <w:t>У</w:t>
      </w:r>
      <w:r w:rsidRPr="009D5D49">
        <w:t>чреждения и иных лиц, находящихся в  указанных  помещениях  на  законныхоснованиях;</w:t>
      </w:r>
    </w:p>
    <w:p w:rsidR="009D5D49" w:rsidRPr="009D5D49" w:rsidRDefault="009D5D49" w:rsidP="009D5D49">
      <w:pPr>
        <w:jc w:val="both"/>
      </w:pPr>
      <w:r w:rsidRPr="009D5D49">
        <w:t xml:space="preserve">     осуществля</w:t>
      </w:r>
      <w:r>
        <w:t>ет информирование  сотрудников У</w:t>
      </w:r>
      <w:r w:rsidRPr="009D5D49">
        <w:t>чреждения ииных лиц, находящихся на Объекте  на  законных  основаниях,  относительносроков и характера работ по капитальному ремонту Объекта;</w:t>
      </w:r>
    </w:p>
    <w:p w:rsidR="009D5D49" w:rsidRPr="009D5D49" w:rsidRDefault="009D5D49" w:rsidP="009D5D49">
      <w:pPr>
        <w:jc w:val="both"/>
      </w:pPr>
      <w:r w:rsidRPr="009D5D49">
        <w:t xml:space="preserve">     участвует в  итоговой  приемке  выполненных  работ  по  капитальномуремонту Объекта.</w:t>
      </w:r>
    </w:p>
    <w:p w:rsidR="009D5D49" w:rsidRPr="009D5D49" w:rsidRDefault="009D5D49" w:rsidP="009D5D49">
      <w:pPr>
        <w:jc w:val="both"/>
      </w:pPr>
    </w:p>
    <w:p w:rsidR="009D5D49" w:rsidRPr="009D5D49" w:rsidRDefault="009D5D49" w:rsidP="009D5D49">
      <w:pPr>
        <w:jc w:val="center"/>
      </w:pPr>
      <w:bookmarkStart w:id="3" w:name="sub_3003"/>
      <w:r w:rsidRPr="009D5D49">
        <w:rPr>
          <w:b/>
          <w:bCs/>
        </w:rPr>
        <w:t>3. Передача Объекта</w:t>
      </w:r>
    </w:p>
    <w:bookmarkEnd w:id="3"/>
    <w:p w:rsidR="009D5D49" w:rsidRPr="009D5D49" w:rsidRDefault="009D5D49" w:rsidP="009D5D49">
      <w:pPr>
        <w:jc w:val="both"/>
      </w:pPr>
    </w:p>
    <w:p w:rsidR="009D5D49" w:rsidRPr="009D5D49" w:rsidRDefault="009D5D49" w:rsidP="009D5D49">
      <w:pPr>
        <w:jc w:val="both"/>
      </w:pPr>
      <w:r w:rsidRPr="009D5D49">
        <w:t xml:space="preserve">     3.1.  Объект  передается  </w:t>
      </w:r>
      <w:r>
        <w:t>У</w:t>
      </w:r>
      <w:r w:rsidRPr="009D5D49">
        <w:t xml:space="preserve">чреждением   </w:t>
      </w:r>
      <w:r>
        <w:t xml:space="preserve">Муниципальному </w:t>
      </w:r>
      <w:r w:rsidRPr="009D5D49">
        <w:t xml:space="preserve">заказчику для организации проведения и (или) проведения капитального  ремонта </w:t>
      </w:r>
      <w:r w:rsidR="00E65949">
        <w:t>по акту приёма-передачи</w:t>
      </w:r>
      <w:r w:rsidRPr="009D5D49">
        <w:t>.</w:t>
      </w:r>
    </w:p>
    <w:p w:rsidR="009D5D49" w:rsidRPr="009D5D49" w:rsidRDefault="009D5D49" w:rsidP="009D5D49">
      <w:pPr>
        <w:jc w:val="both"/>
      </w:pPr>
      <w:r w:rsidRPr="009D5D49">
        <w:t xml:space="preserve">     3.2. После завершения капитального ремонта </w:t>
      </w:r>
      <w:r>
        <w:t>Муниципальный</w:t>
      </w:r>
      <w:r w:rsidRPr="009D5D49">
        <w:t xml:space="preserve">  заказчикпередает Объект Отраслевому учреждению на основании акта приема-передачи.</w:t>
      </w:r>
    </w:p>
    <w:p w:rsidR="009D5D49" w:rsidRPr="009D5D49" w:rsidRDefault="009D5D49" w:rsidP="009D5D49">
      <w:pPr>
        <w:jc w:val="both"/>
      </w:pPr>
    </w:p>
    <w:p w:rsidR="009D5D49" w:rsidRPr="009D5D49" w:rsidRDefault="009D5D49" w:rsidP="009D5D49">
      <w:pPr>
        <w:jc w:val="center"/>
      </w:pPr>
      <w:bookmarkStart w:id="4" w:name="sub_3005"/>
      <w:r>
        <w:rPr>
          <w:b/>
          <w:bCs/>
        </w:rPr>
        <w:t>4</w:t>
      </w:r>
      <w:r w:rsidRPr="009D5D49">
        <w:rPr>
          <w:b/>
          <w:bCs/>
        </w:rPr>
        <w:t>. Заключительные положения</w:t>
      </w:r>
    </w:p>
    <w:bookmarkEnd w:id="4"/>
    <w:p w:rsidR="009D5D49" w:rsidRPr="009D5D49" w:rsidRDefault="009D5D49" w:rsidP="009D5D49">
      <w:pPr>
        <w:jc w:val="both"/>
      </w:pPr>
    </w:p>
    <w:p w:rsidR="009D5D49" w:rsidRPr="009D5D49" w:rsidRDefault="009D5D49" w:rsidP="009D5D49">
      <w:pPr>
        <w:jc w:val="both"/>
      </w:pPr>
      <w:r w:rsidRPr="009D5D49">
        <w:t xml:space="preserve">     </w:t>
      </w:r>
      <w:r w:rsidR="00BD0FD5">
        <w:t>4</w:t>
      </w:r>
      <w:r w:rsidRPr="009D5D49">
        <w:t>.1. Настоящее Соглашение вступает в  силу  со  дня  его  подписанияСторонами  и  прекращает   свое   действие   со   дня     подписания актаприема-передачи при возврате Объекта Отраслевому учреждению.</w:t>
      </w:r>
    </w:p>
    <w:p w:rsidR="009D5D49" w:rsidRPr="009D5D49" w:rsidRDefault="009D5D49" w:rsidP="009D5D49">
      <w:pPr>
        <w:jc w:val="both"/>
      </w:pPr>
      <w:r w:rsidRPr="009D5D49">
        <w:t xml:space="preserve">     </w:t>
      </w:r>
      <w:r w:rsidR="00BD0FD5">
        <w:t>4</w:t>
      </w:r>
      <w:r w:rsidRPr="009D5D49">
        <w:t xml:space="preserve">.2. Настоящее </w:t>
      </w:r>
      <w:r w:rsidR="00E65949">
        <w:t>Соглашение составлено в 2</w:t>
      </w:r>
      <w:r w:rsidRPr="009D5D49">
        <w:t xml:space="preserve"> экземплярах, по одному  длякаждой из Сторон.</w:t>
      </w:r>
    </w:p>
    <w:p w:rsidR="009D5D49" w:rsidRPr="009D5D49" w:rsidRDefault="009D5D49" w:rsidP="009D5D49">
      <w:pPr>
        <w:jc w:val="both"/>
      </w:pPr>
    </w:p>
    <w:p w:rsidR="009D5D49" w:rsidRDefault="009D5D49" w:rsidP="009D5D49">
      <w:pPr>
        <w:numPr>
          <w:ilvl w:val="0"/>
          <w:numId w:val="49"/>
        </w:numPr>
        <w:jc w:val="center"/>
        <w:rPr>
          <w:b/>
          <w:bCs/>
        </w:rPr>
      </w:pPr>
      <w:bookmarkStart w:id="5" w:name="sub_3006"/>
      <w:r w:rsidRPr="009D5D49">
        <w:rPr>
          <w:b/>
          <w:bCs/>
        </w:rPr>
        <w:t>Реквизиты и подписи Сторон</w:t>
      </w:r>
    </w:p>
    <w:p w:rsidR="009D5D49" w:rsidRPr="009D5D49" w:rsidRDefault="009D5D49" w:rsidP="009D5D49">
      <w:pPr>
        <w:ind w:left="360"/>
        <w:jc w:val="both"/>
      </w:pPr>
    </w:p>
    <w:bookmarkEnd w:id="5"/>
    <w:p w:rsidR="009D5D49" w:rsidRPr="009D5D49" w:rsidRDefault="005F585F" w:rsidP="009D5D49">
      <w:pPr>
        <w:jc w:val="both"/>
      </w:pPr>
      <w:r>
        <w:t xml:space="preserve">                          </w:t>
      </w:r>
      <w:r w:rsidR="009D5D49">
        <w:t>У</w:t>
      </w:r>
      <w:r w:rsidR="009D5D49" w:rsidRPr="009D5D49">
        <w:t xml:space="preserve">чреждение         </w:t>
      </w:r>
      <w:r>
        <w:t xml:space="preserve">                </w:t>
      </w:r>
      <w:r w:rsidR="009D5D49" w:rsidRPr="009D5D49">
        <w:t xml:space="preserve"> </w:t>
      </w:r>
      <w:r w:rsidR="009D5D49">
        <w:t>Муниципальный</w:t>
      </w:r>
      <w:r w:rsidR="009D5D49" w:rsidRPr="009D5D49">
        <w:t xml:space="preserve"> заказчик</w:t>
      </w:r>
    </w:p>
    <w:p w:rsidR="009D5D49" w:rsidRPr="009D5D49" w:rsidRDefault="009D5D49" w:rsidP="009D5D49">
      <w:pPr>
        <w:jc w:val="both"/>
      </w:pPr>
      <w:r w:rsidRPr="009D5D49">
        <w:t xml:space="preserve">     ________________________                    ________________________</w:t>
      </w:r>
    </w:p>
    <w:p w:rsidR="009D5D49" w:rsidRPr="009D5D49" w:rsidRDefault="009D5D49" w:rsidP="009D5D49">
      <w:pPr>
        <w:jc w:val="both"/>
      </w:pPr>
    </w:p>
    <w:p w:rsidR="009D5D49" w:rsidRDefault="009D5D49" w:rsidP="0049702B">
      <w:pPr>
        <w:ind w:left="720" w:firstLine="720"/>
        <w:jc w:val="right"/>
      </w:pPr>
    </w:p>
    <w:sectPr w:rsidR="009D5D49" w:rsidSect="000A041B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7A31D54"/>
    <w:multiLevelType w:val="hybridMultilevel"/>
    <w:tmpl w:val="9BE0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6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7">
    <w:nsid w:val="0CAC5CB1"/>
    <w:multiLevelType w:val="hybridMultilevel"/>
    <w:tmpl w:val="B0401330"/>
    <w:lvl w:ilvl="0" w:tplc="4680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9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5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6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7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8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20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2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3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4">
    <w:nsid w:val="3CEF6C17"/>
    <w:multiLevelType w:val="singleLevel"/>
    <w:tmpl w:val="34306E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6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7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8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9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7B54E1"/>
    <w:multiLevelType w:val="hybridMultilevel"/>
    <w:tmpl w:val="78E2F964"/>
    <w:lvl w:ilvl="0" w:tplc="764EF9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2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4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5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6">
    <w:nsid w:val="6C4C5E86"/>
    <w:multiLevelType w:val="multilevel"/>
    <w:tmpl w:val="A072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26"/>
  </w:num>
  <w:num w:numId="14">
    <w:abstractNumId w:val="17"/>
  </w:num>
  <w:num w:numId="15">
    <w:abstractNumId w:val="31"/>
  </w:num>
  <w:num w:numId="16">
    <w:abstractNumId w:val="34"/>
  </w:num>
  <w:num w:numId="17">
    <w:abstractNumId w:val="29"/>
  </w:num>
  <w:num w:numId="18">
    <w:abstractNumId w:val="29"/>
  </w:num>
  <w:num w:numId="19">
    <w:abstractNumId w:val="1"/>
  </w:num>
  <w:num w:numId="20">
    <w:abstractNumId w:val="33"/>
  </w:num>
  <w:num w:numId="21">
    <w:abstractNumId w:val="14"/>
  </w:num>
  <w:num w:numId="22">
    <w:abstractNumId w:val="10"/>
  </w:num>
  <w:num w:numId="23">
    <w:abstractNumId w:val="23"/>
  </w:num>
  <w:num w:numId="24">
    <w:abstractNumId w:val="28"/>
  </w:num>
  <w:num w:numId="25">
    <w:abstractNumId w:val="12"/>
  </w:num>
  <w:num w:numId="26">
    <w:abstractNumId w:val="8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7"/>
  </w:num>
  <w:num w:numId="30">
    <w:abstractNumId w:val="3"/>
  </w:num>
  <w:num w:numId="31">
    <w:abstractNumId w:val="15"/>
  </w:num>
  <w:num w:numId="32">
    <w:abstractNumId w:val="19"/>
  </w:num>
  <w:num w:numId="33">
    <w:abstractNumId w:val="2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6"/>
  </w:num>
  <w:num w:numId="38">
    <w:abstractNumId w:val="35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1"/>
  </w:num>
  <w:num w:numId="42">
    <w:abstractNumId w:val="6"/>
  </w:num>
  <w:num w:numId="43">
    <w:abstractNumId w:val="5"/>
  </w:num>
  <w:num w:numId="44">
    <w:abstractNumId w:val="7"/>
  </w:num>
  <w:num w:numId="45">
    <w:abstractNumId w:val="4"/>
  </w:num>
  <w:num w:numId="46">
    <w:abstractNumId w:val="36"/>
    <w:lvlOverride w:ilvl="0">
      <w:startOverride w:val="1"/>
    </w:lvlOverride>
  </w:num>
  <w:num w:numId="47">
    <w:abstractNumId w:val="24"/>
  </w:num>
  <w:num w:numId="48">
    <w:abstractNumId w:val="30"/>
  </w:num>
  <w:num w:numId="49">
    <w:abstractNumId w:val="36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15F7"/>
    <w:rsid w:val="000622EE"/>
    <w:rsid w:val="00066192"/>
    <w:rsid w:val="00073518"/>
    <w:rsid w:val="00086006"/>
    <w:rsid w:val="00091542"/>
    <w:rsid w:val="000A041B"/>
    <w:rsid w:val="000A59EB"/>
    <w:rsid w:val="000E2ACE"/>
    <w:rsid w:val="000E7C05"/>
    <w:rsid w:val="000F46AD"/>
    <w:rsid w:val="000F6084"/>
    <w:rsid w:val="000F6476"/>
    <w:rsid w:val="00100E6B"/>
    <w:rsid w:val="0010622B"/>
    <w:rsid w:val="001068E3"/>
    <w:rsid w:val="00140FE8"/>
    <w:rsid w:val="001558BB"/>
    <w:rsid w:val="00192A0E"/>
    <w:rsid w:val="0019758F"/>
    <w:rsid w:val="001A1C88"/>
    <w:rsid w:val="001B74FF"/>
    <w:rsid w:val="001E4550"/>
    <w:rsid w:val="001F2E76"/>
    <w:rsid w:val="001F363D"/>
    <w:rsid w:val="001F7436"/>
    <w:rsid w:val="0020429E"/>
    <w:rsid w:val="002149F7"/>
    <w:rsid w:val="00216336"/>
    <w:rsid w:val="00227232"/>
    <w:rsid w:val="002309AD"/>
    <w:rsid w:val="002360A0"/>
    <w:rsid w:val="0024546C"/>
    <w:rsid w:val="0026304A"/>
    <w:rsid w:val="002635B4"/>
    <w:rsid w:val="00275A63"/>
    <w:rsid w:val="00275F23"/>
    <w:rsid w:val="002808E4"/>
    <w:rsid w:val="00284142"/>
    <w:rsid w:val="00287498"/>
    <w:rsid w:val="0029311F"/>
    <w:rsid w:val="002B3B23"/>
    <w:rsid w:val="002D5AC9"/>
    <w:rsid w:val="002D6DBC"/>
    <w:rsid w:val="002E3E3F"/>
    <w:rsid w:val="002E3FF0"/>
    <w:rsid w:val="002E655D"/>
    <w:rsid w:val="002F4847"/>
    <w:rsid w:val="002F6B5E"/>
    <w:rsid w:val="0030510B"/>
    <w:rsid w:val="00330074"/>
    <w:rsid w:val="00337825"/>
    <w:rsid w:val="00356806"/>
    <w:rsid w:val="003601E3"/>
    <w:rsid w:val="00375181"/>
    <w:rsid w:val="00377AA5"/>
    <w:rsid w:val="003809D3"/>
    <w:rsid w:val="00381C7E"/>
    <w:rsid w:val="00391ADA"/>
    <w:rsid w:val="0039377D"/>
    <w:rsid w:val="00395DEB"/>
    <w:rsid w:val="003962AE"/>
    <w:rsid w:val="003C05C2"/>
    <w:rsid w:val="003D389E"/>
    <w:rsid w:val="004012EC"/>
    <w:rsid w:val="00435328"/>
    <w:rsid w:val="00435746"/>
    <w:rsid w:val="00436237"/>
    <w:rsid w:val="0045050D"/>
    <w:rsid w:val="0045444E"/>
    <w:rsid w:val="00473CC0"/>
    <w:rsid w:val="00482A79"/>
    <w:rsid w:val="00483A33"/>
    <w:rsid w:val="00487ED1"/>
    <w:rsid w:val="004915A7"/>
    <w:rsid w:val="00496B7C"/>
    <w:rsid w:val="0049702B"/>
    <w:rsid w:val="004B0223"/>
    <w:rsid w:val="004B07E6"/>
    <w:rsid w:val="004C3AE0"/>
    <w:rsid w:val="004C4A0B"/>
    <w:rsid w:val="004D401B"/>
    <w:rsid w:val="004E1E7B"/>
    <w:rsid w:val="004E6FB4"/>
    <w:rsid w:val="004F0ECA"/>
    <w:rsid w:val="00532E2C"/>
    <w:rsid w:val="00537C7B"/>
    <w:rsid w:val="00540569"/>
    <w:rsid w:val="00541931"/>
    <w:rsid w:val="005439C7"/>
    <w:rsid w:val="005524B3"/>
    <w:rsid w:val="005552E5"/>
    <w:rsid w:val="005B1E5F"/>
    <w:rsid w:val="005B5C18"/>
    <w:rsid w:val="005C0ACD"/>
    <w:rsid w:val="005C28D5"/>
    <w:rsid w:val="005C5DD4"/>
    <w:rsid w:val="005D08F3"/>
    <w:rsid w:val="005D408E"/>
    <w:rsid w:val="005E16D7"/>
    <w:rsid w:val="005F585F"/>
    <w:rsid w:val="005F7932"/>
    <w:rsid w:val="00607EA0"/>
    <w:rsid w:val="00610AF8"/>
    <w:rsid w:val="00611150"/>
    <w:rsid w:val="00616AAB"/>
    <w:rsid w:val="006360C4"/>
    <w:rsid w:val="00646348"/>
    <w:rsid w:val="00650A71"/>
    <w:rsid w:val="00664020"/>
    <w:rsid w:val="00676FC9"/>
    <w:rsid w:val="00683DC0"/>
    <w:rsid w:val="00695514"/>
    <w:rsid w:val="0069759B"/>
    <w:rsid w:val="006975CD"/>
    <w:rsid w:val="006B5CBB"/>
    <w:rsid w:val="006F40EF"/>
    <w:rsid w:val="0070314E"/>
    <w:rsid w:val="00707691"/>
    <w:rsid w:val="00731C44"/>
    <w:rsid w:val="007415F4"/>
    <w:rsid w:val="00741F97"/>
    <w:rsid w:val="007501B3"/>
    <w:rsid w:val="00750542"/>
    <w:rsid w:val="0075385C"/>
    <w:rsid w:val="007602C0"/>
    <w:rsid w:val="00774DC4"/>
    <w:rsid w:val="00782930"/>
    <w:rsid w:val="00797521"/>
    <w:rsid w:val="007A03FA"/>
    <w:rsid w:val="007B32BC"/>
    <w:rsid w:val="007C67BD"/>
    <w:rsid w:val="007E3A8C"/>
    <w:rsid w:val="007F30DB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4F36"/>
    <w:rsid w:val="008A62E4"/>
    <w:rsid w:val="008B2DF4"/>
    <w:rsid w:val="008C5565"/>
    <w:rsid w:val="008D497D"/>
    <w:rsid w:val="008D6473"/>
    <w:rsid w:val="008F6B06"/>
    <w:rsid w:val="009037AB"/>
    <w:rsid w:val="00911CD6"/>
    <w:rsid w:val="009236ED"/>
    <w:rsid w:val="0093605E"/>
    <w:rsid w:val="00940E87"/>
    <w:rsid w:val="00942D41"/>
    <w:rsid w:val="009739D1"/>
    <w:rsid w:val="00985935"/>
    <w:rsid w:val="009864D7"/>
    <w:rsid w:val="009941F0"/>
    <w:rsid w:val="009C10A3"/>
    <w:rsid w:val="009C4C73"/>
    <w:rsid w:val="009D1246"/>
    <w:rsid w:val="009D5D49"/>
    <w:rsid w:val="009D5F0C"/>
    <w:rsid w:val="009E093D"/>
    <w:rsid w:val="009F0F64"/>
    <w:rsid w:val="009F7A69"/>
    <w:rsid w:val="00A25AA4"/>
    <w:rsid w:val="00A378FF"/>
    <w:rsid w:val="00A419E1"/>
    <w:rsid w:val="00A45331"/>
    <w:rsid w:val="00A55D7C"/>
    <w:rsid w:val="00A60CB0"/>
    <w:rsid w:val="00A6179A"/>
    <w:rsid w:val="00A97541"/>
    <w:rsid w:val="00AB6E77"/>
    <w:rsid w:val="00AC48E4"/>
    <w:rsid w:val="00AC6461"/>
    <w:rsid w:val="00AF56CA"/>
    <w:rsid w:val="00B16B21"/>
    <w:rsid w:val="00B25205"/>
    <w:rsid w:val="00B33C39"/>
    <w:rsid w:val="00B5523A"/>
    <w:rsid w:val="00B651F6"/>
    <w:rsid w:val="00B829DF"/>
    <w:rsid w:val="00BC10DE"/>
    <w:rsid w:val="00BC6119"/>
    <w:rsid w:val="00BD0FD5"/>
    <w:rsid w:val="00BE305C"/>
    <w:rsid w:val="00BE746E"/>
    <w:rsid w:val="00C04608"/>
    <w:rsid w:val="00C170DA"/>
    <w:rsid w:val="00C22C71"/>
    <w:rsid w:val="00C2520D"/>
    <w:rsid w:val="00C46379"/>
    <w:rsid w:val="00C51AC3"/>
    <w:rsid w:val="00C55D14"/>
    <w:rsid w:val="00C57653"/>
    <w:rsid w:val="00C76DCC"/>
    <w:rsid w:val="00C97A85"/>
    <w:rsid w:val="00CA0FC6"/>
    <w:rsid w:val="00CA7B32"/>
    <w:rsid w:val="00CC438F"/>
    <w:rsid w:val="00CD7830"/>
    <w:rsid w:val="00CE3EE5"/>
    <w:rsid w:val="00CE4532"/>
    <w:rsid w:val="00CE47BE"/>
    <w:rsid w:val="00D004CD"/>
    <w:rsid w:val="00D25A13"/>
    <w:rsid w:val="00D33BC8"/>
    <w:rsid w:val="00D61FD7"/>
    <w:rsid w:val="00D627A2"/>
    <w:rsid w:val="00D721EB"/>
    <w:rsid w:val="00D7437A"/>
    <w:rsid w:val="00D855B2"/>
    <w:rsid w:val="00DD25A0"/>
    <w:rsid w:val="00DE1CB6"/>
    <w:rsid w:val="00DE58FF"/>
    <w:rsid w:val="00DF529C"/>
    <w:rsid w:val="00E0638F"/>
    <w:rsid w:val="00E16A4B"/>
    <w:rsid w:val="00E3362A"/>
    <w:rsid w:val="00E43F3B"/>
    <w:rsid w:val="00E478DF"/>
    <w:rsid w:val="00E57954"/>
    <w:rsid w:val="00E6288D"/>
    <w:rsid w:val="00E65949"/>
    <w:rsid w:val="00E90729"/>
    <w:rsid w:val="00EB3CA2"/>
    <w:rsid w:val="00EB606D"/>
    <w:rsid w:val="00EC2443"/>
    <w:rsid w:val="00ED3DEB"/>
    <w:rsid w:val="00ED64DC"/>
    <w:rsid w:val="00F120E2"/>
    <w:rsid w:val="00F36FFD"/>
    <w:rsid w:val="00F47C5A"/>
    <w:rsid w:val="00F75E62"/>
    <w:rsid w:val="00F82FBD"/>
    <w:rsid w:val="00F92BA7"/>
    <w:rsid w:val="00FA096F"/>
    <w:rsid w:val="00FA3347"/>
    <w:rsid w:val="00FA36A8"/>
    <w:rsid w:val="00FA6933"/>
    <w:rsid w:val="00FB2A95"/>
    <w:rsid w:val="00FB7DDC"/>
    <w:rsid w:val="00FD0A61"/>
    <w:rsid w:val="00FD3277"/>
    <w:rsid w:val="00FD3964"/>
    <w:rsid w:val="00FD42D7"/>
    <w:rsid w:val="00FD4D97"/>
    <w:rsid w:val="00FE6562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4915A7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4915A7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4915A7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4915A7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4915A7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15A7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4915A7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491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91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91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9"/>
    <w:rsid w:val="007F30DB"/>
    <w:rPr>
      <w:sz w:val="26"/>
      <w:lang w:val="ru-RU" w:eastAsia="ru-RU" w:bidi="ar-SA"/>
    </w:rPr>
  </w:style>
  <w:style w:type="paragraph" w:styleId="a9">
    <w:name w:val="footer"/>
    <w:basedOn w:val="a"/>
    <w:link w:val="a8"/>
    <w:rsid w:val="007F30DB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Гипертекстовая ссылка"/>
    <w:uiPriority w:val="99"/>
    <w:rsid w:val="00607EA0"/>
    <w:rPr>
      <w:color w:val="106BBE"/>
    </w:rPr>
  </w:style>
  <w:style w:type="character" w:styleId="ab">
    <w:name w:val="Hyperlink"/>
    <w:basedOn w:val="a0"/>
    <w:uiPriority w:val="99"/>
    <w:unhideWhenUsed/>
    <w:rsid w:val="0060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9"/>
    <w:rsid w:val="007F30DB"/>
    <w:rPr>
      <w:sz w:val="26"/>
      <w:lang w:val="ru-RU" w:eastAsia="ru-RU" w:bidi="ar-SA"/>
    </w:rPr>
  </w:style>
  <w:style w:type="paragraph" w:styleId="a9">
    <w:name w:val="footer"/>
    <w:basedOn w:val="a"/>
    <w:link w:val="a8"/>
    <w:rsid w:val="007F30DB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Гипертекстовая ссылка"/>
    <w:uiPriority w:val="99"/>
    <w:rsid w:val="00607EA0"/>
    <w:rPr>
      <w:color w:val="106BBE"/>
    </w:rPr>
  </w:style>
  <w:style w:type="character" w:styleId="ab">
    <w:name w:val="Hyperlink"/>
    <w:basedOn w:val="a0"/>
    <w:uiPriority w:val="99"/>
    <w:unhideWhenUsed/>
    <w:rsid w:val="00607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687</Words>
  <Characters>6261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2024-03-19T07:36:00Z</cp:lastPrinted>
  <dcterms:created xsi:type="dcterms:W3CDTF">2018-01-26T10:25:00Z</dcterms:created>
  <dcterms:modified xsi:type="dcterms:W3CDTF">2024-03-19T07:39:00Z</dcterms:modified>
</cp:coreProperties>
</file>