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7" w:rsidRDefault="00DF6F97" w:rsidP="008611BA">
      <w:pPr>
        <w:spacing w:line="271" w:lineRule="auto"/>
        <w:contextualSpacing/>
        <w:rPr>
          <w:rFonts w:ascii="Times New Roman" w:hAnsi="Times New Roman" w:cs="Times New Roman"/>
          <w:b/>
        </w:rPr>
      </w:pPr>
    </w:p>
    <w:p w:rsidR="00DF6F97" w:rsidRDefault="00DF6F97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23397C" w:rsidRPr="00DF6F97" w:rsidRDefault="0023397C" w:rsidP="0023397C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9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773725131" r:id="rId6"/>
        </w:object>
      </w:r>
    </w:p>
    <w:p w:rsidR="0023397C" w:rsidRPr="00DF6F97" w:rsidRDefault="0023397C" w:rsidP="0023397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 ВЕСЬЕГОНСКОГО</w:t>
      </w:r>
    </w:p>
    <w:p w:rsidR="0023397C" w:rsidRPr="00DF6F97" w:rsidRDefault="0023397C" w:rsidP="0023397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ОКРУГА </w:t>
      </w:r>
    </w:p>
    <w:p w:rsidR="0023397C" w:rsidRPr="00DF6F97" w:rsidRDefault="0023397C" w:rsidP="002339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/>
        </w:rPr>
      </w:pPr>
      <w:r w:rsidRPr="00DF6F97">
        <w:rPr>
          <w:rFonts w:ascii="Times New Roman" w:eastAsia="Times New Roman" w:hAnsi="Times New Roman" w:cs="Times New Roman"/>
          <w:szCs w:val="20"/>
          <w:lang/>
        </w:rPr>
        <w:t>ТВЕРСКОЙ  ОБЛАСТИ</w:t>
      </w:r>
    </w:p>
    <w:p w:rsidR="0023397C" w:rsidRPr="00DF6F97" w:rsidRDefault="0023397C" w:rsidP="0023397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4"/>
          <w:szCs w:val="24"/>
          <w:lang/>
        </w:rPr>
      </w:pPr>
      <w:r w:rsidRPr="00DF6F97">
        <w:rPr>
          <w:rFonts w:ascii="Times New Roman" w:eastAsia="Times New Roman" w:hAnsi="Times New Roman" w:cs="Times New Roman"/>
          <w:b/>
          <w:spacing w:val="48"/>
          <w:sz w:val="24"/>
          <w:szCs w:val="24"/>
          <w:lang/>
        </w:rPr>
        <w:t>ПОСТАНОВЛЕНИЕ</w:t>
      </w:r>
    </w:p>
    <w:p w:rsidR="0023397C" w:rsidRPr="00DF6F97" w:rsidRDefault="0023397C" w:rsidP="0023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Весьегонск</w:t>
      </w:r>
    </w:p>
    <w:p w:rsidR="0023397C" w:rsidRPr="00DF6F97" w:rsidRDefault="0023397C" w:rsidP="0023397C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397C" w:rsidRPr="00DF6F97" w:rsidRDefault="0023397C" w:rsidP="0023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29.03</w:t>
      </w: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EE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EE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198</w:t>
      </w:r>
    </w:p>
    <w:p w:rsidR="0023397C" w:rsidRPr="00DF6F97" w:rsidRDefault="0023397C" w:rsidP="002339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3397C" w:rsidRPr="00DF6F97" w:rsidTr="00E157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3397C" w:rsidRDefault="0023397C" w:rsidP="00E1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6F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утверждении доклада 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результатах обобщения правоприменительной практикипри осуществлении </w:t>
            </w:r>
            <w:r w:rsidRPr="00DF6F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земельного </w:t>
            </w:r>
            <w:r w:rsidRPr="00DF6F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на территории Весьегонско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 муниципального округа за 2023 </w:t>
            </w:r>
            <w:r w:rsidR="00FE5C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  <w:p w:rsidR="0023397C" w:rsidRPr="00DF6F97" w:rsidRDefault="0023397C" w:rsidP="00E15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F6F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23397C" w:rsidRPr="00DF6F97" w:rsidRDefault="0023397C" w:rsidP="00233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</w:t>
      </w:r>
      <w:r w:rsidRPr="00E05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пунктом </w:t>
      </w:r>
      <w:r w:rsidRPr="00E05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статьи 47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</w:t>
      </w:r>
      <w:r w:rsidRPr="00DF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</w:p>
    <w:p w:rsidR="0023397C" w:rsidRPr="00DF6F97" w:rsidRDefault="0023397C" w:rsidP="00233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23397C" w:rsidRPr="00DF6F97" w:rsidRDefault="0023397C" w:rsidP="0023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о с т а н о в л я е т:</w:t>
      </w:r>
    </w:p>
    <w:p w:rsidR="0023397C" w:rsidRPr="00DF6F97" w:rsidRDefault="0023397C" w:rsidP="0023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3397C" w:rsidRPr="00DF6F97" w:rsidRDefault="0023397C" w:rsidP="0023397C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доклад</w:t>
      </w:r>
      <w:r w:rsidRPr="0019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результатах обобщения правоприменительной практики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осуществлении</w:t>
      </w:r>
      <w:r w:rsidRPr="001958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земельного контроля на территории Весьегонско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 муниципального округа за 2023 </w:t>
      </w:r>
      <w:r w:rsidR="00FE5CD1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</w:t>
      </w:r>
      <w:r w:rsidRPr="00DF6F97">
        <w:rPr>
          <w:rFonts w:ascii="Times New Roman" w:eastAsia="Lucida Sans Unicode" w:hAnsi="Times New Roman" w:cs="Times New Roman"/>
          <w:kern w:val="1"/>
          <w:sz w:val="24"/>
          <w:szCs w:val="20"/>
          <w:lang w:eastAsia="ru-RU"/>
        </w:rPr>
        <w:t>(прилагается)</w:t>
      </w: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3397C" w:rsidRPr="00DF6F97" w:rsidRDefault="0023397C" w:rsidP="0023397C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информационно-телекоммуникационной сети Интернет</w:t>
      </w:r>
      <w:r w:rsidR="00D75AA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3397C" w:rsidRPr="00DF6F97" w:rsidRDefault="0023397C" w:rsidP="0023397C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7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Главы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Весьегонского муниципального округа</w:t>
      </w:r>
      <w:r w:rsidRPr="00DF6F97">
        <w:rPr>
          <w:rFonts w:ascii="Times New Roman" w:eastAsia="Calibri" w:hAnsi="Times New Roman" w:cs="Times New Roman"/>
          <w:sz w:val="24"/>
          <w:szCs w:val="24"/>
        </w:rPr>
        <w:t xml:space="preserve"> по экономическим вопросам Тихонова А.А.</w:t>
      </w:r>
    </w:p>
    <w:p w:rsidR="0023397C" w:rsidRPr="00DF6F97" w:rsidRDefault="00EE2A09" w:rsidP="0023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3289300</wp:posOffset>
            </wp:positionH>
            <wp:positionV relativeFrom="paragraph">
              <wp:posOffset>109855</wp:posOffset>
            </wp:positionV>
            <wp:extent cx="1828800" cy="663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35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7C" w:rsidRPr="00DF6F97" w:rsidRDefault="0023397C" w:rsidP="0023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397C" w:rsidRPr="00DF6F97" w:rsidRDefault="0023397C" w:rsidP="0023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Глава  Весьегонского</w:t>
      </w:r>
    </w:p>
    <w:p w:rsidR="0023397C" w:rsidRPr="00DF6F97" w:rsidRDefault="0023397C" w:rsidP="0023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округа                                                                                       А.В. Пашуков</w:t>
      </w:r>
    </w:p>
    <w:p w:rsidR="0023397C" w:rsidRPr="00DF6F97" w:rsidRDefault="0023397C" w:rsidP="0023397C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151E" w:rsidRDefault="00A0151E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EE2A09" w:rsidRDefault="00EE2A09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793A6E" w:rsidRDefault="00793A6E" w:rsidP="001F7401">
      <w:pPr>
        <w:spacing w:line="271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97C" w:rsidRDefault="0023397C" w:rsidP="001F7401">
      <w:pPr>
        <w:spacing w:line="271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97C" w:rsidRDefault="0023397C" w:rsidP="001F7401">
      <w:pPr>
        <w:spacing w:line="271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97C" w:rsidRDefault="0023397C" w:rsidP="001F7401">
      <w:pPr>
        <w:spacing w:line="271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97C" w:rsidRDefault="0023397C" w:rsidP="002339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397C" w:rsidRDefault="0023397C" w:rsidP="002339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397C" w:rsidRPr="0023397C" w:rsidRDefault="0023397C" w:rsidP="00233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23397C" w:rsidRPr="0023397C" w:rsidRDefault="0023397C" w:rsidP="00233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8" w:anchor="/document/72477802/entry/0" w:history="1">
        <w:r w:rsidRPr="002339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постановлению</w:t>
        </w:r>
      </w:hyperlink>
      <w:r w:rsidRPr="00233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Администрации</w:t>
      </w:r>
    </w:p>
    <w:p w:rsidR="0023397C" w:rsidRPr="0023397C" w:rsidRDefault="0023397C" w:rsidP="00233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Весьегонского муниципального округа</w:t>
      </w:r>
    </w:p>
    <w:p w:rsidR="0023397C" w:rsidRPr="0023397C" w:rsidRDefault="0023397C" w:rsidP="00EE2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Pr="00233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.2024 № </w:t>
      </w:r>
      <w:r w:rsidR="00EE2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</w:t>
      </w:r>
    </w:p>
    <w:p w:rsidR="0023397C" w:rsidRDefault="0023397C" w:rsidP="0023397C">
      <w:pPr>
        <w:spacing w:line="271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97C" w:rsidRPr="001F7401" w:rsidRDefault="0023397C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9F525E" w:rsidRPr="00EE2A09" w:rsidRDefault="001F7401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 xml:space="preserve">Доклад о результатах обобщения </w:t>
      </w:r>
      <w:r w:rsidR="0058767E" w:rsidRPr="00EE2A09">
        <w:rPr>
          <w:rFonts w:ascii="Times New Roman" w:hAnsi="Times New Roman" w:cs="Times New Roman"/>
          <w:b/>
          <w:sz w:val="24"/>
          <w:szCs w:val="24"/>
        </w:rPr>
        <w:t>правоприменительной практики</w:t>
      </w:r>
    </w:p>
    <w:p w:rsidR="00673A72" w:rsidRPr="00EE2A09" w:rsidRDefault="0058767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</w:t>
      </w:r>
      <w:r w:rsidR="001F7401" w:rsidRPr="00EE2A09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Pr="00EE2A09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9F525E" w:rsidRPr="00EE2A09" w:rsidRDefault="009F525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E3586" w:rsidRPr="00EE2A09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</w:t>
      </w:r>
      <w:r w:rsidR="00FE5CD1" w:rsidRPr="00EE2A09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6386E" w:rsidRPr="00EE2A09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E5CD1" w:rsidRPr="00EE2A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CD5" w:rsidRPr="00EE2A09" w:rsidRDefault="00173CD5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E2" w:rsidRPr="00EE2A09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</w:t>
      </w:r>
      <w:r w:rsidR="001F7401" w:rsidRPr="00EE2A09">
        <w:rPr>
          <w:rFonts w:ascii="Times New Roman" w:hAnsi="Times New Roman" w:cs="Times New Roman"/>
          <w:sz w:val="24"/>
          <w:szCs w:val="24"/>
        </w:rPr>
        <w:t>нтроле в Российской Федерации»</w:t>
      </w:r>
      <w:r w:rsidR="004E2A81" w:rsidRPr="00EE2A09">
        <w:rPr>
          <w:rFonts w:ascii="Times New Roman" w:hAnsi="Times New Roman" w:cs="Times New Roman"/>
          <w:sz w:val="24"/>
          <w:szCs w:val="24"/>
        </w:rPr>
        <w:t>.</w:t>
      </w:r>
    </w:p>
    <w:p w:rsidR="001F7401" w:rsidRPr="00EE2A09" w:rsidRDefault="001F740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E2" w:rsidRPr="00EE2A09" w:rsidRDefault="00D933E2" w:rsidP="007355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 xml:space="preserve">1. Общие сведения о  муниципальном </w:t>
      </w:r>
      <w:r w:rsidR="001F7401" w:rsidRPr="00EE2A09">
        <w:rPr>
          <w:rFonts w:ascii="Times New Roman" w:hAnsi="Times New Roman" w:cs="Times New Roman"/>
          <w:b/>
          <w:sz w:val="24"/>
          <w:szCs w:val="24"/>
        </w:rPr>
        <w:t>земельном контроле</w:t>
      </w:r>
    </w:p>
    <w:p w:rsidR="00D933E2" w:rsidRPr="00EE2A09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3E2" w:rsidRPr="00EE2A09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Муниципальный</w:t>
      </w:r>
      <w:r w:rsidR="001F7401" w:rsidRPr="00EE2A09">
        <w:rPr>
          <w:rFonts w:ascii="Times New Roman" w:hAnsi="Times New Roman" w:cs="Times New Roman"/>
          <w:sz w:val="24"/>
          <w:szCs w:val="24"/>
        </w:rPr>
        <w:t xml:space="preserve"> земельный </w:t>
      </w:r>
      <w:r w:rsidRPr="00EE2A09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</w:t>
      </w:r>
      <w:r w:rsidR="00E33D8C" w:rsidRPr="00EE2A09">
        <w:rPr>
          <w:rFonts w:ascii="Times New Roman" w:hAnsi="Times New Roman" w:cs="Times New Roman"/>
          <w:sz w:val="24"/>
          <w:szCs w:val="24"/>
        </w:rPr>
        <w:t>льного образования осуществляется</w:t>
      </w:r>
      <w:r w:rsidRPr="00EE2A09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правовых актов: </w:t>
      </w:r>
    </w:p>
    <w:p w:rsidR="001F7401" w:rsidRPr="00EE2A09" w:rsidRDefault="001F740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 w:rsidR="00D933E2" w:rsidRPr="00EE2A09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09">
        <w:rPr>
          <w:rFonts w:ascii="Times New Roman" w:hAnsi="Times New Roman" w:cs="Times New Roman"/>
          <w:bCs/>
          <w:sz w:val="24"/>
          <w:szCs w:val="24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33E2" w:rsidRPr="00EE2A09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-Устава Весьегонского муниципального округа</w:t>
      </w:r>
      <w:r w:rsidR="00FE5CD1" w:rsidRPr="00EE2A0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EE2A09">
        <w:rPr>
          <w:rFonts w:ascii="Times New Roman" w:hAnsi="Times New Roman" w:cs="Times New Roman"/>
          <w:sz w:val="24"/>
          <w:szCs w:val="24"/>
        </w:rPr>
        <w:t>;</w:t>
      </w:r>
    </w:p>
    <w:p w:rsidR="00D933E2" w:rsidRPr="00EE2A09" w:rsidRDefault="004D50D9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-Р</w:t>
      </w:r>
      <w:r w:rsidR="00D933E2" w:rsidRPr="00EE2A09">
        <w:rPr>
          <w:rFonts w:ascii="Times New Roman" w:hAnsi="Times New Roman" w:cs="Times New Roman"/>
          <w:sz w:val="24"/>
          <w:szCs w:val="24"/>
        </w:rPr>
        <w:t>ешения Думы Весьегонс</w:t>
      </w:r>
      <w:r w:rsidR="001F7401" w:rsidRPr="00EE2A09">
        <w:rPr>
          <w:rFonts w:ascii="Times New Roman" w:hAnsi="Times New Roman" w:cs="Times New Roman"/>
          <w:sz w:val="24"/>
          <w:szCs w:val="24"/>
        </w:rPr>
        <w:t>кого муниципального округа от 16.09.2021 года № 181</w:t>
      </w:r>
      <w:r w:rsidR="00580A08" w:rsidRPr="00EE2A0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1F7401" w:rsidRPr="00EE2A09">
        <w:rPr>
          <w:rFonts w:ascii="Times New Roman" w:hAnsi="Times New Roman" w:cs="Times New Roman"/>
          <w:sz w:val="24"/>
          <w:szCs w:val="24"/>
        </w:rPr>
        <w:t xml:space="preserve">земельном контроле </w:t>
      </w:r>
      <w:r w:rsidR="00580A08" w:rsidRPr="00EE2A09">
        <w:rPr>
          <w:rFonts w:ascii="Times New Roman" w:hAnsi="Times New Roman" w:cs="Times New Roman"/>
          <w:sz w:val="24"/>
          <w:szCs w:val="24"/>
        </w:rPr>
        <w:t>на территории Весьегонского муниципального округа</w:t>
      </w:r>
      <w:r w:rsidR="00FE5CD1" w:rsidRPr="00EE2A0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80A08" w:rsidRPr="00EE2A09">
        <w:rPr>
          <w:rFonts w:ascii="Times New Roman" w:hAnsi="Times New Roman" w:cs="Times New Roman"/>
          <w:sz w:val="24"/>
          <w:szCs w:val="24"/>
        </w:rPr>
        <w:t>».</w:t>
      </w:r>
    </w:p>
    <w:p w:rsidR="00580A08" w:rsidRPr="00EE2A09" w:rsidRDefault="00793A6E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</w:p>
    <w:p w:rsidR="00793A6E" w:rsidRPr="00EE2A09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2A09">
        <w:rPr>
          <w:rFonts w:ascii="Times New Roman" w:hAnsi="Times New Roman" w:cs="Times New Roman"/>
          <w:sz w:val="24"/>
          <w:szCs w:val="24"/>
          <w:lang/>
        </w:rPr>
        <w:t>Объектами муниципального земельного контроля (далее - объект контроля) являются:</w:t>
      </w:r>
    </w:p>
    <w:p w:rsidR="00793A6E" w:rsidRPr="00EE2A09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2A09">
        <w:rPr>
          <w:rFonts w:ascii="Times New Roman" w:hAnsi="Times New Roman" w:cs="Times New Roman"/>
          <w:sz w:val="24"/>
          <w:szCs w:val="24"/>
        </w:rPr>
        <w:t xml:space="preserve">- </w:t>
      </w:r>
      <w:r w:rsidRPr="00EE2A09">
        <w:rPr>
          <w:rFonts w:ascii="Times New Roman" w:hAnsi="Times New Roman" w:cs="Times New Roman"/>
          <w:sz w:val="24"/>
          <w:szCs w:val="24"/>
          <w:lang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80A08" w:rsidRPr="00EE2A09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 xml:space="preserve">- </w:t>
      </w:r>
      <w:r w:rsidRPr="00EE2A09">
        <w:rPr>
          <w:rFonts w:ascii="Times New Roman" w:hAnsi="Times New Roman" w:cs="Times New Roman"/>
          <w:sz w:val="24"/>
          <w:szCs w:val="24"/>
          <w:lang/>
        </w:rPr>
        <w:t>земли, земельные участки или части земельных участков.</w:t>
      </w:r>
    </w:p>
    <w:p w:rsidR="0023397C" w:rsidRPr="00EE2A09" w:rsidRDefault="00975433" w:rsidP="0097543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муниципального земельного контроляи их целевые значения</w:t>
      </w:r>
      <w:r w:rsidR="00FE5CD1" w:rsidRPr="00EE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решением Думы Весьегонского муниципального округа от 19.04.2022 № 221)</w:t>
      </w:r>
      <w:r w:rsidRPr="00EE2A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397C" w:rsidRPr="00EE2A09" w:rsidRDefault="0023397C" w:rsidP="0097543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33" w:rsidRPr="00EE2A09" w:rsidRDefault="00975433" w:rsidP="0097543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121"/>
      </w:tblGrid>
      <w:tr w:rsidR="00975433" w:rsidRPr="00EE2A09" w:rsidTr="004542AC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75433" w:rsidRPr="00EE2A09" w:rsidTr="004542A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устраненных нарушений земельного законодательства из числа выявленных нарушений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975433" w:rsidRPr="00EE2A09" w:rsidTr="004542A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75433" w:rsidRPr="00EE2A09" w:rsidTr="004542AC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EE2A09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A15A68" w:rsidRPr="00EE2A09" w:rsidRDefault="00A15A68" w:rsidP="00975433">
      <w:pPr>
        <w:spacing w:line="271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5A68" w:rsidRPr="00EE2A09" w:rsidRDefault="00A15A68" w:rsidP="00B513D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>2. Сведения об организации муниципального контроля</w:t>
      </w:r>
    </w:p>
    <w:p w:rsidR="00B513D2" w:rsidRPr="00EE2A09" w:rsidRDefault="00B513D2" w:rsidP="00B513D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68" w:rsidRPr="00EE2A09" w:rsidRDefault="00B513D2" w:rsidP="00B513D2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</w:t>
      </w:r>
      <w:r w:rsidR="00FE5CD1" w:rsidRPr="00EE2A09">
        <w:rPr>
          <w:rFonts w:ascii="Times New Roman" w:hAnsi="Times New Roman" w:cs="Times New Roman"/>
          <w:sz w:val="24"/>
          <w:szCs w:val="24"/>
        </w:rPr>
        <w:t>результаты, при этом А</w:t>
      </w:r>
      <w:r w:rsidRPr="00EE2A0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E5CD1" w:rsidRPr="00EE2A09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EE2A09">
        <w:rPr>
          <w:rFonts w:ascii="Times New Roman" w:hAnsi="Times New Roman" w:cs="Times New Roman"/>
          <w:sz w:val="24"/>
          <w:szCs w:val="24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A15A68" w:rsidRPr="00EE2A09" w:rsidRDefault="00235B2D" w:rsidP="0088209A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 xml:space="preserve">Положением о муниципальном земельном контроле предусмотрены  категории риска причинения вреда (ущерба): </w:t>
      </w:r>
      <w:r w:rsidR="00A15A68" w:rsidRPr="00EE2A09">
        <w:rPr>
          <w:rFonts w:ascii="Times New Roman" w:hAnsi="Times New Roman" w:cs="Times New Roman"/>
          <w:sz w:val="24"/>
          <w:szCs w:val="24"/>
        </w:rPr>
        <w:t>средний риск, умеренный риск, низкий риск и критерии отнесения объектов контроля к категориям риска.</w:t>
      </w:r>
    </w:p>
    <w:p w:rsidR="004D50D9" w:rsidRPr="00EE2A09" w:rsidRDefault="00E6386E" w:rsidP="004D50D9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В 2023</w:t>
      </w:r>
      <w:r w:rsidR="00A15A68" w:rsidRPr="00EE2A09">
        <w:rPr>
          <w:rFonts w:ascii="Times New Roman" w:hAnsi="Times New Roman" w:cs="Times New Roman"/>
          <w:sz w:val="24"/>
          <w:szCs w:val="24"/>
        </w:rPr>
        <w:t xml:space="preserve"> году жалоб на действия должностных лиц органа контроля не поступало.</w:t>
      </w:r>
    </w:p>
    <w:p w:rsidR="004D50D9" w:rsidRPr="00EE2A09" w:rsidRDefault="004D50D9" w:rsidP="00335CD7">
      <w:pPr>
        <w:spacing w:line="271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5716" w:rsidRPr="00EE2A09" w:rsidRDefault="009A5716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>3. Сведения о</w:t>
      </w:r>
      <w:r w:rsidR="00861358" w:rsidRPr="00EE2A09">
        <w:rPr>
          <w:rFonts w:ascii="Times New Roman" w:hAnsi="Times New Roman" w:cs="Times New Roman"/>
          <w:b/>
          <w:sz w:val="24"/>
          <w:szCs w:val="24"/>
        </w:rPr>
        <w:t xml:space="preserve"> профилактике рисков причинения </w:t>
      </w:r>
      <w:r w:rsidRPr="00EE2A09">
        <w:rPr>
          <w:rFonts w:ascii="Times New Roman" w:hAnsi="Times New Roman" w:cs="Times New Roman"/>
          <w:b/>
          <w:sz w:val="24"/>
          <w:szCs w:val="24"/>
        </w:rPr>
        <w:t>вреда (ущерба)</w:t>
      </w:r>
    </w:p>
    <w:p w:rsidR="009A5716" w:rsidRPr="00EE2A09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7B" w:rsidRPr="00EE2A09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1027B" w:rsidRPr="00EE2A09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1027B" w:rsidRPr="00EE2A09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1027B" w:rsidRPr="00EE2A09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9A5716" w:rsidRPr="00EE2A09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4) консультирование.</w:t>
      </w:r>
    </w:p>
    <w:p w:rsidR="0088209A" w:rsidRPr="00EE2A09" w:rsidRDefault="0088209A" w:rsidP="0088209A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 xml:space="preserve"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CE13BA" w:rsidRPr="00EE2A09" w:rsidRDefault="00513405" w:rsidP="00513405">
      <w:pPr>
        <w:spacing w:line="271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осуществления муниципального земельного контроля на территории Весьегонского муниципального округа </w:t>
      </w:r>
      <w:r w:rsidR="004E2A81" w:rsidRPr="00EE2A09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EE2A09">
        <w:rPr>
          <w:rFonts w:ascii="Times New Roman" w:hAnsi="Times New Roman" w:cs="Times New Roman"/>
          <w:sz w:val="24"/>
          <w:szCs w:val="24"/>
        </w:rPr>
        <w:t>дминистрации Весьегон</w:t>
      </w:r>
      <w:r w:rsidR="004E2A81" w:rsidRPr="00EE2A09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="00FE5CD1" w:rsidRPr="00EE2A09">
        <w:rPr>
          <w:rFonts w:ascii="Times New Roman" w:hAnsi="Times New Roman" w:cs="Times New Roman"/>
          <w:sz w:val="24"/>
          <w:szCs w:val="24"/>
        </w:rPr>
        <w:t xml:space="preserve">от 19.12.2022 </w:t>
      </w:r>
      <w:r w:rsidR="004E2A81" w:rsidRPr="00EE2A09">
        <w:rPr>
          <w:rFonts w:ascii="Times New Roman" w:hAnsi="Times New Roman" w:cs="Times New Roman"/>
          <w:sz w:val="24"/>
          <w:szCs w:val="24"/>
        </w:rPr>
        <w:t xml:space="preserve"> № 551</w:t>
      </w:r>
      <w:r w:rsidRPr="00EE2A09">
        <w:rPr>
          <w:rFonts w:ascii="Times New Roman" w:hAnsi="Times New Roman" w:cs="Times New Roman"/>
          <w:sz w:val="24"/>
          <w:szCs w:val="24"/>
        </w:rPr>
        <w:t xml:space="preserve">года была утверждена«Программа профилактики рисков </w:t>
      </w:r>
      <w:r w:rsidRPr="00EE2A09">
        <w:rPr>
          <w:rFonts w:ascii="Times New Roman" w:eastAsia="Lucida Sans Unicode" w:hAnsi="Times New Roman" w:cs="Times New Roman"/>
          <w:kern w:val="1"/>
          <w:sz w:val="24"/>
          <w:szCs w:val="24"/>
        </w:rPr>
        <w:t>причинения вреда (ущерба) охраняемым законом ценностям по муниципальному земельному контролю на  территории Весьегонского муниципального</w:t>
      </w:r>
      <w:r w:rsidR="00FE5CD1" w:rsidRPr="00EE2A0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округа Тверской области в</w:t>
      </w:r>
      <w:r w:rsidR="004E2A81" w:rsidRPr="00EE2A0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2023</w:t>
      </w:r>
      <w:r w:rsidRPr="00EE2A0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</w:t>
      </w:r>
      <w:r w:rsidR="00FE5CD1" w:rsidRPr="00EE2A09">
        <w:rPr>
          <w:rFonts w:ascii="Times New Roman" w:eastAsia="Lucida Sans Unicode" w:hAnsi="Times New Roman" w:cs="Times New Roman"/>
          <w:kern w:val="1"/>
          <w:sz w:val="24"/>
          <w:szCs w:val="24"/>
        </w:rPr>
        <w:t>у</w:t>
      </w:r>
      <w:r w:rsidRPr="00EE2A09">
        <w:rPr>
          <w:rFonts w:ascii="Times New Roman" w:eastAsia="Lucida Sans Unicode" w:hAnsi="Times New Roman" w:cs="Times New Roman"/>
          <w:kern w:val="1"/>
          <w:sz w:val="24"/>
          <w:szCs w:val="24"/>
        </w:rPr>
        <w:t>».</w:t>
      </w:r>
    </w:p>
    <w:p w:rsidR="00513405" w:rsidRPr="00EE2A09" w:rsidRDefault="00E6386E" w:rsidP="00513405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В рамках реализации Программы профилактики контролируемым лицам выдано 7 предостережений о недопустимости нарушения требований земельного законодательства.</w:t>
      </w:r>
    </w:p>
    <w:p w:rsidR="00A0151E" w:rsidRPr="00EE2A09" w:rsidRDefault="00A0151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70" w:rsidRPr="00EE2A09" w:rsidRDefault="00F16870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>4. Сведения о контрольных мероприятиях</w:t>
      </w:r>
      <w:r w:rsidRPr="00EE2A09">
        <w:rPr>
          <w:rFonts w:ascii="Times New Roman" w:hAnsi="Times New Roman" w:cs="Times New Roman"/>
          <w:b/>
          <w:sz w:val="24"/>
          <w:szCs w:val="24"/>
        </w:rPr>
        <w:br/>
      </w:r>
    </w:p>
    <w:p w:rsidR="00AF601E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Положением о муниципальном земельном контроле предусмотрено проведение следующих видов  контрольных</w:t>
      </w:r>
      <w:r w:rsidR="002B2D5A" w:rsidRPr="00EE2A09">
        <w:rPr>
          <w:rFonts w:ascii="Times New Roman" w:hAnsi="Times New Roman" w:cs="Times New Roman"/>
          <w:sz w:val="24"/>
          <w:szCs w:val="24"/>
        </w:rPr>
        <w:t xml:space="preserve"> (надзорных</w:t>
      </w:r>
      <w:r w:rsidR="003B0688" w:rsidRPr="00EE2A09">
        <w:rPr>
          <w:rFonts w:ascii="Times New Roman" w:hAnsi="Times New Roman" w:cs="Times New Roman"/>
          <w:sz w:val="24"/>
          <w:szCs w:val="24"/>
        </w:rPr>
        <w:t>)</w:t>
      </w:r>
      <w:r w:rsidRPr="00EE2A09">
        <w:rPr>
          <w:rFonts w:ascii="Times New Roman" w:hAnsi="Times New Roman" w:cs="Times New Roman"/>
          <w:sz w:val="24"/>
          <w:szCs w:val="24"/>
        </w:rPr>
        <w:t xml:space="preserve"> мероприятий и контрольных</w:t>
      </w:r>
      <w:r w:rsidR="003B0688" w:rsidRPr="00EE2A09">
        <w:rPr>
          <w:rFonts w:ascii="Times New Roman" w:hAnsi="Times New Roman" w:cs="Times New Roman"/>
          <w:sz w:val="24"/>
          <w:szCs w:val="24"/>
        </w:rPr>
        <w:t xml:space="preserve"> (надзорных) действий:</w:t>
      </w:r>
    </w:p>
    <w:p w:rsidR="00AF601E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AF601E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 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AF601E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 документарная проверка (посредством получения письменных объяснений, истребования документов);</w:t>
      </w:r>
    </w:p>
    <w:p w:rsidR="00AF601E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lastRenderedPageBreak/>
        <w:t>- 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AF601E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- выездное обследование (посредством осмотра, инструментального обследования (с применением видеозаписи).</w:t>
      </w:r>
    </w:p>
    <w:p w:rsidR="00F16870" w:rsidRPr="00EE2A09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Плановые контрольные</w:t>
      </w:r>
      <w:r w:rsidR="003B0688" w:rsidRPr="00EE2A09">
        <w:rPr>
          <w:rFonts w:ascii="Times New Roman" w:hAnsi="Times New Roman" w:cs="Times New Roman"/>
          <w:sz w:val="24"/>
          <w:szCs w:val="24"/>
        </w:rPr>
        <w:t xml:space="preserve"> (надзорные)</w:t>
      </w:r>
      <w:r w:rsidRPr="00EE2A09">
        <w:rPr>
          <w:rFonts w:ascii="Times New Roman" w:hAnsi="Times New Roman" w:cs="Times New Roman"/>
          <w:sz w:val="24"/>
          <w:szCs w:val="24"/>
        </w:rPr>
        <w:t xml:space="preserve"> мероприятия проводятся на основании плана проведения плановых контрольных мероприятий на очередной календарный год.</w:t>
      </w:r>
    </w:p>
    <w:p w:rsidR="007A57B6" w:rsidRPr="00EE2A09" w:rsidRDefault="003B0688" w:rsidP="007A5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2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 соответствии </w:t>
      </w:r>
      <w:r w:rsidR="00825ED2" w:rsidRPr="00EE2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 </w:t>
      </w:r>
      <w:r w:rsidR="00825ED2"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="007A57B6"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плановы</w:t>
      </w:r>
      <w:r w:rsidR="00E6386E"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контрольные мероприятия в 2023</w:t>
      </w:r>
      <w:r w:rsidR="007A57B6"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не проводились.</w:t>
      </w:r>
    </w:p>
    <w:p w:rsidR="00A0151E" w:rsidRPr="00EE2A09" w:rsidRDefault="007A57B6" w:rsidP="00E638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Та</w:t>
      </w:r>
      <w:r w:rsidR="00E6386E"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кже, внеплановые проверки в 2023</w:t>
      </w:r>
      <w:r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не проводились, в связи с 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AF601E" w:rsidRPr="00EE2A09" w:rsidRDefault="00AF601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92" w:rsidRPr="00EE2A09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>5. Выводы и предложения по итогам организации и</w:t>
      </w:r>
    </w:p>
    <w:p w:rsidR="00546192" w:rsidRPr="00EE2A09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09">
        <w:rPr>
          <w:rFonts w:ascii="Times New Roman" w:hAnsi="Times New Roman" w:cs="Times New Roman"/>
          <w:b/>
          <w:sz w:val="24"/>
          <w:szCs w:val="24"/>
        </w:rPr>
        <w:t>осуществления вида контроля</w:t>
      </w:r>
    </w:p>
    <w:p w:rsidR="00041F55" w:rsidRPr="00EE2A09" w:rsidRDefault="00041F55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92" w:rsidRPr="00EE2A09" w:rsidRDefault="00041F55" w:rsidP="004D50D9">
      <w:pPr>
        <w:spacing w:line="27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в ходе применения норм Положения</w:t>
      </w:r>
      <w:r w:rsidR="00825ED2" w:rsidRPr="00EE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</w:t>
      </w:r>
      <w:r w:rsidRPr="00EE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Федерального закона от 31.07.2020 № 248-ФЗ «О государственном контроле (надзоре) и муниципальном контроле в Российской Федерации» могут возникнуть сложности при проведении плановых и внеплановых документарных проверок. </w:t>
      </w:r>
    </w:p>
    <w:p w:rsidR="00041F55" w:rsidRPr="00EE2A09" w:rsidRDefault="00041F55" w:rsidP="0004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A09">
        <w:rPr>
          <w:rFonts w:ascii="Times New Roman" w:hAnsi="Times New Roman"/>
          <w:sz w:val="24"/>
          <w:szCs w:val="24"/>
        </w:rPr>
        <w:t>Согласно части 2 статьи 87 Федерального закона от 31.07.2020                     № 248-ФЗ, акт контрольного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от 31.07.2020 № 248-ФЗ требует направить контролируемому лицу, в том числе, акт контрольного (надзорного) мероприятия без взаимодействия с контролируемым лицом.</w:t>
      </w:r>
    </w:p>
    <w:p w:rsidR="00041F55" w:rsidRPr="00EE2A09" w:rsidRDefault="00041F55" w:rsidP="0004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A09">
        <w:rPr>
          <w:rFonts w:ascii="Times New Roman" w:hAnsi="Times New Roman"/>
          <w:sz w:val="24"/>
          <w:szCs w:val="24"/>
        </w:rPr>
        <w:t>Таким образом,считаем необходимым устранение указанного противоречия путем внесения соответствующих изменений в Федеральный закон от 31.07.2020 № 248-ФЗ.</w:t>
      </w:r>
    </w:p>
    <w:p w:rsidR="00546192" w:rsidRPr="00EE2A09" w:rsidRDefault="00FB15F8" w:rsidP="007A42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09"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требований законодательства Российской Федерации при осуществлении муниципального земельного</w:t>
      </w:r>
      <w:r w:rsidR="00825ED2" w:rsidRPr="00EE2A09">
        <w:rPr>
          <w:rFonts w:ascii="Times New Roman" w:hAnsi="Times New Roman" w:cs="Times New Roman"/>
          <w:sz w:val="24"/>
          <w:szCs w:val="24"/>
        </w:rPr>
        <w:t xml:space="preserve"> контроля на официальном сайте А</w:t>
      </w:r>
      <w:bookmarkStart w:id="0" w:name="_GoBack"/>
      <w:bookmarkEnd w:id="0"/>
      <w:r w:rsidRPr="00EE2A09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размещаются нормативные правовые акты, содержащие обязательные требования, оценка соблюдения которых является предметом муниципального земельного  контроля, а также актуальная информация по вопросам соблюдения требований действующего законодательства.      </w:t>
      </w:r>
    </w:p>
    <w:p w:rsidR="00013AE0" w:rsidRPr="00EE2A09" w:rsidRDefault="00013AE0" w:rsidP="00013AE0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2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целях улучшения осуществления муниципального земельного контроля необходимо организовывать обучающие семинары и курсы повышения квалификации муниципальных служащих и специалистов, осуществляющих муниципальный земельный контроль.</w:t>
      </w:r>
    </w:p>
    <w:p w:rsidR="007A42AD" w:rsidRPr="00EE2A09" w:rsidRDefault="007A42AD" w:rsidP="007A42A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35CD7" w:rsidRDefault="00335CD7" w:rsidP="00EE2A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P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Default="00040923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Pr="00040923" w:rsidRDefault="00040923" w:rsidP="00040923">
      <w:pPr>
        <w:spacing w:after="0"/>
        <w:rPr>
          <w:rFonts w:ascii="Times New Roman" w:hAnsi="Times New Roman" w:cs="Times New Roman"/>
          <w:szCs w:val="28"/>
        </w:rPr>
      </w:pPr>
    </w:p>
    <w:sectPr w:rsidR="00040923" w:rsidRPr="00040923" w:rsidSect="00335CD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41B76A4"/>
    <w:multiLevelType w:val="hybridMultilevel"/>
    <w:tmpl w:val="A0C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8767E"/>
    <w:rsid w:val="00013AE0"/>
    <w:rsid w:val="00040923"/>
    <w:rsid w:val="00041F55"/>
    <w:rsid w:val="00056576"/>
    <w:rsid w:val="0007464F"/>
    <w:rsid w:val="000E7DFE"/>
    <w:rsid w:val="00173CD5"/>
    <w:rsid w:val="001958A5"/>
    <w:rsid w:val="001B2E69"/>
    <w:rsid w:val="001C7571"/>
    <w:rsid w:val="001D7E55"/>
    <w:rsid w:val="001E0FBF"/>
    <w:rsid w:val="001F7401"/>
    <w:rsid w:val="0021027B"/>
    <w:rsid w:val="0023397C"/>
    <w:rsid w:val="00235B2D"/>
    <w:rsid w:val="00244398"/>
    <w:rsid w:val="00262989"/>
    <w:rsid w:val="00297605"/>
    <w:rsid w:val="002A7C55"/>
    <w:rsid w:val="002B2D5A"/>
    <w:rsid w:val="003230AF"/>
    <w:rsid w:val="00335CD7"/>
    <w:rsid w:val="003B0688"/>
    <w:rsid w:val="003E1835"/>
    <w:rsid w:val="004D50D9"/>
    <w:rsid w:val="004E2A81"/>
    <w:rsid w:val="00513405"/>
    <w:rsid w:val="00546192"/>
    <w:rsid w:val="00580A08"/>
    <w:rsid w:val="0058767E"/>
    <w:rsid w:val="005D1BBE"/>
    <w:rsid w:val="00673A72"/>
    <w:rsid w:val="006832B0"/>
    <w:rsid w:val="006B0C20"/>
    <w:rsid w:val="00704890"/>
    <w:rsid w:val="007355B1"/>
    <w:rsid w:val="00793A6E"/>
    <w:rsid w:val="007A42AD"/>
    <w:rsid w:val="007A57B6"/>
    <w:rsid w:val="007F227F"/>
    <w:rsid w:val="00825ED2"/>
    <w:rsid w:val="008611BA"/>
    <w:rsid w:val="00861358"/>
    <w:rsid w:val="0088209A"/>
    <w:rsid w:val="0091168B"/>
    <w:rsid w:val="00936CCC"/>
    <w:rsid w:val="00965079"/>
    <w:rsid w:val="00975433"/>
    <w:rsid w:val="0098266A"/>
    <w:rsid w:val="009A5716"/>
    <w:rsid w:val="009D16B2"/>
    <w:rsid w:val="009F525E"/>
    <w:rsid w:val="00A0151E"/>
    <w:rsid w:val="00A15A68"/>
    <w:rsid w:val="00A41B13"/>
    <w:rsid w:val="00AA1EF5"/>
    <w:rsid w:val="00AF4FF6"/>
    <w:rsid w:val="00AF601E"/>
    <w:rsid w:val="00B2079C"/>
    <w:rsid w:val="00B513D2"/>
    <w:rsid w:val="00B62D4E"/>
    <w:rsid w:val="00B854A8"/>
    <w:rsid w:val="00BB6A53"/>
    <w:rsid w:val="00CB4F62"/>
    <w:rsid w:val="00CB5B4C"/>
    <w:rsid w:val="00CE13BA"/>
    <w:rsid w:val="00CE6CB7"/>
    <w:rsid w:val="00D33978"/>
    <w:rsid w:val="00D75AAA"/>
    <w:rsid w:val="00D933E2"/>
    <w:rsid w:val="00DF6F97"/>
    <w:rsid w:val="00E161BC"/>
    <w:rsid w:val="00E33D8C"/>
    <w:rsid w:val="00E44F50"/>
    <w:rsid w:val="00E474AE"/>
    <w:rsid w:val="00E6386E"/>
    <w:rsid w:val="00EE2A09"/>
    <w:rsid w:val="00F16870"/>
    <w:rsid w:val="00F97E99"/>
    <w:rsid w:val="00FB15F8"/>
    <w:rsid w:val="00FE3586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  <w:style w:type="paragraph" w:styleId="a7">
    <w:name w:val="Balloon Text"/>
    <w:basedOn w:val="a"/>
    <w:link w:val="a8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  <w:style w:type="paragraph" w:styleId="a7">
    <w:name w:val="Balloon Text"/>
    <w:basedOn w:val="a"/>
    <w:link w:val="a8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2024-04-04T05:35:00Z</cp:lastPrinted>
  <dcterms:created xsi:type="dcterms:W3CDTF">2022-12-30T06:15:00Z</dcterms:created>
  <dcterms:modified xsi:type="dcterms:W3CDTF">2024-04-04T05:39:00Z</dcterms:modified>
</cp:coreProperties>
</file>