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4F" w:rsidRPr="0041160E" w:rsidRDefault="00514D4F" w:rsidP="00514D4F">
      <w:pPr>
        <w:pStyle w:val="a7"/>
        <w:spacing w:after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D6C76" wp14:editId="4B469AAC">
            <wp:simplePos x="0" y="0"/>
            <wp:positionH relativeFrom="column">
              <wp:posOffset>-603885</wp:posOffset>
            </wp:positionH>
            <wp:positionV relativeFrom="paragraph">
              <wp:posOffset>-358140</wp:posOffset>
            </wp:positionV>
            <wp:extent cx="1365298" cy="1323975"/>
            <wp:effectExtent l="0" t="0" r="6350" b="0"/>
            <wp:wrapNone/>
            <wp:docPr id="2" name="Рисунок 1" descr="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98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60E">
        <w:rPr>
          <w:b/>
          <w:sz w:val="28"/>
          <w:szCs w:val="28"/>
        </w:rPr>
        <w:t>Пресс-релиз</w:t>
      </w:r>
      <w:r>
        <w:rPr>
          <w:b/>
          <w:sz w:val="28"/>
          <w:szCs w:val="28"/>
        </w:rPr>
        <w:t xml:space="preserve"> </w:t>
      </w:r>
      <w:r w:rsidRPr="0041160E">
        <w:rPr>
          <w:b/>
          <w:sz w:val="28"/>
          <w:szCs w:val="28"/>
        </w:rPr>
        <w:t xml:space="preserve">УФНС России </w:t>
      </w:r>
    </w:p>
    <w:p w:rsidR="00514D4F" w:rsidRPr="0041160E" w:rsidRDefault="00514D4F" w:rsidP="00514D4F">
      <w:pPr>
        <w:pStyle w:val="a7"/>
        <w:spacing w:after="0"/>
        <w:ind w:firstLine="540"/>
        <w:jc w:val="right"/>
        <w:rPr>
          <w:b/>
        </w:rPr>
      </w:pPr>
      <w:r w:rsidRPr="0041160E">
        <w:rPr>
          <w:b/>
          <w:sz w:val="28"/>
          <w:szCs w:val="28"/>
        </w:rPr>
        <w:t>по Тверской области</w:t>
      </w:r>
    </w:p>
    <w:p w:rsidR="00514D4F" w:rsidRDefault="00514D4F" w:rsidP="00514D4F">
      <w:pPr>
        <w:jc w:val="right"/>
        <w:rPr>
          <w:b/>
          <w:bCs/>
          <w:sz w:val="28"/>
          <w:szCs w:val="28"/>
        </w:rPr>
      </w:pPr>
    </w:p>
    <w:p w:rsidR="0017754B" w:rsidRDefault="0017754B" w:rsidP="00A7217D">
      <w:pPr>
        <w:ind w:firstLine="708"/>
        <w:rPr>
          <w:color w:val="000000"/>
          <w:shd w:val="clear" w:color="auto" w:fill="FFFFFF"/>
        </w:rPr>
      </w:pPr>
    </w:p>
    <w:p w:rsidR="00BC38E1" w:rsidRDefault="00BC38E1" w:rsidP="00BC38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3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Доступ к Личному кабинету налогоплательщика </w:t>
      </w:r>
    </w:p>
    <w:p w:rsidR="00514D4F" w:rsidRPr="00BC38E1" w:rsidRDefault="00BC38E1" w:rsidP="00BC38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3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получить легко и быстро</w:t>
      </w:r>
    </w:p>
    <w:p w:rsidR="00BC38E1" w:rsidRDefault="00BC38E1" w:rsidP="00BC38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5C3" w:rsidRPr="000E15C3" w:rsidRDefault="000E15C3" w:rsidP="00BC38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Интернет-сервис «Личный кабинет налогоплательщика для физических лиц» — самый популярный на официальном сайте ФНС России. Более 430 тысяч жителей Тверской области пользуются этим электронным ресурсом.</w:t>
      </w:r>
    </w:p>
    <w:p w:rsidR="000E15C3" w:rsidRPr="000E15C3" w:rsidRDefault="000E15C3" w:rsidP="00BC38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«Личный кабинет налогоплательщика» — удобный и оптимальный способ взаимодействия с налоговыми органами. Его концепция основана на простоте и ясности изложения информации.</w:t>
      </w:r>
    </w:p>
    <w:p w:rsidR="000E15C3" w:rsidRPr="000E15C3" w:rsidRDefault="000E15C3" w:rsidP="00BC38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 позволяет налогоплательщикам дистанционно выполнять различные действия без посещения налоговых органов:</w:t>
      </w:r>
    </w:p>
    <w:p w:rsidR="000E15C3" w:rsidRPr="000E15C3" w:rsidRDefault="000E15C3" w:rsidP="00BC38E1">
      <w:pPr>
        <w:pStyle w:val="a6"/>
        <w:numPr>
          <w:ilvl w:val="0"/>
          <w:numId w:val="3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актуальную информацию об имуществе и транспорте;</w:t>
      </w:r>
    </w:p>
    <w:p w:rsidR="000E15C3" w:rsidRPr="000E15C3" w:rsidRDefault="000E15C3" w:rsidP="00BC38E1">
      <w:pPr>
        <w:pStyle w:val="a6"/>
        <w:numPr>
          <w:ilvl w:val="0"/>
          <w:numId w:val="4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контролировать состояние единого налогового счёта;</w:t>
      </w:r>
    </w:p>
    <w:p w:rsidR="00514D4F" w:rsidRDefault="000E15C3" w:rsidP="00BC38E1">
      <w:pPr>
        <w:pStyle w:val="a6"/>
        <w:numPr>
          <w:ilvl w:val="0"/>
          <w:numId w:val="4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оплачивать налоги онлайн;</w:t>
      </w:r>
    </w:p>
    <w:p w:rsidR="000E15C3" w:rsidRPr="000E15C3" w:rsidRDefault="000E15C3" w:rsidP="00BC38E1">
      <w:pPr>
        <w:pStyle w:val="a6"/>
        <w:numPr>
          <w:ilvl w:val="0"/>
          <w:numId w:val="4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подавать декларацию о доходах 3-НДФЛ;</w:t>
      </w:r>
    </w:p>
    <w:p w:rsidR="00B50B20" w:rsidRDefault="000E15C3" w:rsidP="00BC38E1">
      <w:pPr>
        <w:pStyle w:val="a6"/>
        <w:numPr>
          <w:ilvl w:val="0"/>
          <w:numId w:val="4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подавать заявления по налоговым вопросам;</w:t>
      </w:r>
    </w:p>
    <w:p w:rsidR="000E15C3" w:rsidRPr="000E15C3" w:rsidRDefault="000E15C3" w:rsidP="00BC38E1">
      <w:pPr>
        <w:pStyle w:val="a6"/>
        <w:numPr>
          <w:ilvl w:val="0"/>
          <w:numId w:val="4"/>
        </w:numPr>
        <w:spacing w:after="0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отправлять сообщения и другое.</w:t>
      </w:r>
    </w:p>
    <w:p w:rsidR="000E15C3" w:rsidRPr="000E15C3" w:rsidRDefault="000E15C3" w:rsidP="00BC38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«Личному кабинету налогоплательщика» можно получить тремя способами:</w:t>
      </w:r>
    </w:p>
    <w:p w:rsidR="000E15C3" w:rsidRPr="000E15C3" w:rsidRDefault="000E15C3" w:rsidP="00BC38E1">
      <w:pPr>
        <w:pStyle w:val="a6"/>
        <w:numPr>
          <w:ilvl w:val="0"/>
          <w:numId w:val="5"/>
        </w:numPr>
        <w:spacing w:after="0"/>
        <w:ind w:left="284" w:hanging="3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логина и пароля из регистрационной карты (получить её можно в любом налоговом органе России, предоставив документ, удостоверяющий личность);</w:t>
      </w:r>
    </w:p>
    <w:p w:rsidR="000E15C3" w:rsidRPr="000E15C3" w:rsidRDefault="000E15C3" w:rsidP="00BC38E1">
      <w:pPr>
        <w:pStyle w:val="a6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квалифицированной электронной подписи (сертификат должен быть выдан Удостоверяющим центром, аккредитованным </w:t>
      </w:r>
      <w:proofErr w:type="spellStart"/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Минцифры</w:t>
      </w:r>
      <w:proofErr w:type="spellEnd"/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России);</w:t>
      </w:r>
    </w:p>
    <w:p w:rsidR="0017754B" w:rsidRDefault="000E15C3" w:rsidP="00BC38E1">
      <w:pPr>
        <w:pStyle w:val="a6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учётную запись Единой системы идентификации и аутентификации (ЕСИА) с реквизитами доступа для авторизации на Едином портале государственных и муниципальных услуг.</w:t>
      </w:r>
    </w:p>
    <w:p w:rsidR="00BC38E1" w:rsidRDefault="00BC38E1" w:rsidP="00BC38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8E1" w:rsidRPr="00BC38E1" w:rsidRDefault="00BC38E1" w:rsidP="00BC38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14D4F" w:rsidRPr="003F0914" w:rsidRDefault="00514D4F" w:rsidP="00514D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0914">
        <w:rPr>
          <w:rFonts w:ascii="Times New Roman" w:eastAsia="Calibri" w:hAnsi="Times New Roman" w:cs="Times New Roman"/>
          <w:b/>
          <w:sz w:val="28"/>
          <w:szCs w:val="28"/>
        </w:rPr>
        <w:t>Пресс-служба</w:t>
      </w:r>
    </w:p>
    <w:p w:rsidR="00514D4F" w:rsidRPr="003F0914" w:rsidRDefault="00514D4F" w:rsidP="00514D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0914">
        <w:rPr>
          <w:rFonts w:ascii="Times New Roman" w:eastAsia="Calibri" w:hAnsi="Times New Roman" w:cs="Times New Roman"/>
          <w:b/>
          <w:sz w:val="28"/>
          <w:szCs w:val="28"/>
        </w:rPr>
        <w:t>УФНС России по Тверской области</w:t>
      </w:r>
    </w:p>
    <w:p w:rsidR="00514D4F" w:rsidRPr="003F0914" w:rsidRDefault="00514D4F" w:rsidP="00514D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0914">
        <w:rPr>
          <w:rFonts w:ascii="Times New Roman" w:eastAsia="Calibri" w:hAnsi="Times New Roman" w:cs="Times New Roman"/>
          <w:b/>
          <w:sz w:val="28"/>
          <w:szCs w:val="28"/>
        </w:rPr>
        <w:t>(4822) 36-86-45 (доб. 13-36)</w:t>
      </w:r>
    </w:p>
    <w:sectPr w:rsidR="00514D4F" w:rsidRPr="003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6D4A"/>
    <w:multiLevelType w:val="multilevel"/>
    <w:tmpl w:val="DA2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B6CC6"/>
    <w:multiLevelType w:val="hybridMultilevel"/>
    <w:tmpl w:val="15AAA0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46C419F"/>
    <w:multiLevelType w:val="hybridMultilevel"/>
    <w:tmpl w:val="E870C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5138EF"/>
    <w:multiLevelType w:val="hybridMultilevel"/>
    <w:tmpl w:val="B89CB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916790"/>
    <w:multiLevelType w:val="multilevel"/>
    <w:tmpl w:val="8AF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0B"/>
    <w:rsid w:val="000805E5"/>
    <w:rsid w:val="000E15C3"/>
    <w:rsid w:val="0017739E"/>
    <w:rsid w:val="0017754B"/>
    <w:rsid w:val="002C16CB"/>
    <w:rsid w:val="00307A20"/>
    <w:rsid w:val="003864AE"/>
    <w:rsid w:val="00456C0B"/>
    <w:rsid w:val="004B078A"/>
    <w:rsid w:val="00514D4F"/>
    <w:rsid w:val="005C3A07"/>
    <w:rsid w:val="008236A8"/>
    <w:rsid w:val="009B4D58"/>
    <w:rsid w:val="00A7217D"/>
    <w:rsid w:val="00B50B20"/>
    <w:rsid w:val="00BC38E1"/>
    <w:rsid w:val="00E60642"/>
    <w:rsid w:val="00EF4C80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5E20-91DD-457F-8F05-EF39984A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7A2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236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A7217D"/>
    <w:rPr>
      <w:b/>
      <w:bCs/>
    </w:rPr>
  </w:style>
  <w:style w:type="paragraph" w:styleId="a5">
    <w:name w:val="Normal (Web)"/>
    <w:basedOn w:val="a"/>
    <w:uiPriority w:val="99"/>
    <w:semiHidden/>
    <w:unhideWhenUsed/>
    <w:rsid w:val="00A7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ce-fade-word">
    <w:name w:val="alice-fade-word"/>
    <w:basedOn w:val="a0"/>
    <w:rsid w:val="0017754B"/>
  </w:style>
  <w:style w:type="paragraph" w:styleId="a6">
    <w:name w:val="List Paragraph"/>
    <w:basedOn w:val="a"/>
    <w:uiPriority w:val="34"/>
    <w:qFormat/>
    <w:rsid w:val="000E15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14D4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14D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46831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34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3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2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Пленкина Екатерина Ивановна</cp:lastModifiedBy>
  <cp:revision>14</cp:revision>
  <cp:lastPrinted>2024-05-17T09:46:00Z</cp:lastPrinted>
  <dcterms:created xsi:type="dcterms:W3CDTF">2024-05-15T07:44:00Z</dcterms:created>
  <dcterms:modified xsi:type="dcterms:W3CDTF">2024-05-20T06:07:00Z</dcterms:modified>
</cp:coreProperties>
</file>